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pStyle w:val="Heading1"/>
        <w:spacing w:line="1200" w:lineRule="exact"/>
        <w:ind w:left="164"/>
        <w:rPr>
          <w:b w:val="0"/>
        </w:rPr>
      </w:pPr>
      <w:bookmarkStart w:name="0002_3_Behavioral Standards for Councilm" w:id="1"/>
      <w:bookmarkEnd w:id="1"/>
      <w:r>
        <w:rPr/>
      </w:r>
      <w:r>
        <w:rPr>
          <w:b w:val="0"/>
        </w:rPr>
        <w:t>3</w:t>
      </w:r>
    </w:p>
    <w:p>
      <w:pPr>
        <w:pStyle w:val="BodyText"/>
        <w:spacing w:before="6"/>
        <w:rPr>
          <w:rFonts w:ascii="Calibri Light"/>
          <w:b w:val="0"/>
          <w:sz w:val="4"/>
        </w:rPr>
      </w:pPr>
      <w:r>
        <w:rPr/>
        <mc:AlternateContent>
          <mc:Choice Requires="wps">
            <w:drawing>
              <wp:anchor distT="0" distB="0" distL="0" distR="0" allowOverlap="1" layoutInCell="1" locked="0" behindDoc="1" simplePos="0" relativeHeight="487587840">
                <wp:simplePos x="0" y="0"/>
                <wp:positionH relativeFrom="page">
                  <wp:posOffset>906780</wp:posOffset>
                </wp:positionH>
                <wp:positionV relativeFrom="paragraph">
                  <wp:posOffset>50521</wp:posOffset>
                </wp:positionV>
                <wp:extent cx="5974080"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5974080" cy="9525"/>
                        </a:xfrm>
                        <a:custGeom>
                          <a:avLst/>
                          <a:gdLst/>
                          <a:ahLst/>
                          <a:cxnLst/>
                          <a:rect l="l" t="t" r="r" b="b"/>
                          <a:pathLst>
                            <a:path w="5974080" h="9525">
                              <a:moveTo>
                                <a:pt x="5974080" y="0"/>
                              </a:moveTo>
                              <a:lnTo>
                                <a:pt x="0" y="0"/>
                              </a:lnTo>
                              <a:lnTo>
                                <a:pt x="0" y="9144"/>
                              </a:lnTo>
                              <a:lnTo>
                                <a:pt x="5974080" y="9144"/>
                              </a:lnTo>
                              <a:lnTo>
                                <a:pt x="5974080"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rect style="position:absolute;margin-left:71.400002pt;margin-top:3.978035pt;width:470.4pt;height:.72pt;mso-position-horizontal-relative:page;mso-position-vertical-relative:paragraph;z-index:-15728640;mso-wrap-distance-left:0;mso-wrap-distance-right:0" id="docshape1" filled="true" fillcolor="#7e7e7e" stroked="false">
                <v:fill type="solid"/>
                <w10:wrap type="topAndBottom"/>
              </v:rect>
            </w:pict>
          </mc:Fallback>
        </mc:AlternateContent>
      </w:r>
    </w:p>
    <w:p>
      <w:pPr>
        <w:pStyle w:val="BodyText"/>
        <w:spacing w:before="1"/>
        <w:rPr>
          <w:rFonts w:ascii="Calibri Light"/>
          <w:b w:val="0"/>
          <w:sz w:val="18"/>
        </w:rPr>
      </w:pPr>
    </w:p>
    <w:p>
      <w:pPr>
        <w:pStyle w:val="Heading2"/>
      </w:pPr>
      <w:r>
        <w:rPr/>
        <w:t>LCW’S</w:t>
      </w:r>
      <w:r>
        <w:rPr>
          <w:spacing w:val="-5"/>
        </w:rPr>
        <w:t> </w:t>
      </w:r>
      <w:r>
        <w:rPr/>
        <w:t>PROPOSED</w:t>
      </w:r>
      <w:r>
        <w:rPr>
          <w:spacing w:val="-8"/>
        </w:rPr>
        <w:t> </w:t>
      </w:r>
      <w:r>
        <w:rPr/>
        <w:t>EDITS</w:t>
      </w:r>
      <w:r>
        <w:rPr>
          <w:spacing w:val="-5"/>
        </w:rPr>
        <w:t> </w:t>
      </w:r>
      <w:r>
        <w:rPr/>
        <w:t>TO</w:t>
      </w:r>
      <w:r>
        <w:rPr>
          <w:spacing w:val="-7"/>
        </w:rPr>
        <w:t> </w:t>
      </w:r>
      <w:r>
        <w:rPr/>
        <w:t>BEHAVIORAL</w:t>
      </w:r>
      <w:r>
        <w:rPr>
          <w:spacing w:val="-9"/>
        </w:rPr>
        <w:t> </w:t>
      </w:r>
      <w:r>
        <w:rPr/>
        <w:t>STANDARDS FOR COUNCILMEMBERS</w:t>
      </w:r>
    </w:p>
    <w:p>
      <w:pPr>
        <w:spacing w:after="0"/>
        <w:sectPr>
          <w:pgSz w:w="12240" w:h="15840"/>
          <w:pgMar w:top="1820" w:bottom="280" w:left="220" w:right="360"/>
        </w:sectPr>
      </w:pPr>
    </w:p>
    <w:p>
      <w:pPr>
        <w:pStyle w:val="BodyText"/>
        <w:spacing w:before="6"/>
        <w:rPr>
          <w:rFonts w:ascii="Calibri"/>
          <w:sz w:val="16"/>
        </w:rPr>
      </w:pPr>
    </w:p>
    <w:p>
      <w:pPr>
        <w:spacing w:before="67"/>
        <w:ind w:left="1197" w:right="1057" w:firstLine="0"/>
        <w:jc w:val="center"/>
        <w:rPr>
          <w:rFonts w:ascii="Calibri"/>
          <w:b/>
          <w:i/>
          <w:sz w:val="30"/>
        </w:rPr>
      </w:pPr>
      <w:r>
        <w:rPr>
          <w:rFonts w:ascii="Calibri"/>
          <w:b/>
          <w:i/>
          <w:spacing w:val="12"/>
          <w:sz w:val="30"/>
        </w:rPr>
        <w:t>BEHAVIORAL</w:t>
      </w:r>
      <w:r>
        <w:rPr>
          <w:rFonts w:ascii="Calibri"/>
          <w:b/>
          <w:i/>
          <w:spacing w:val="29"/>
          <w:sz w:val="30"/>
        </w:rPr>
        <w:t> </w:t>
      </w:r>
      <w:r>
        <w:rPr>
          <w:rFonts w:ascii="Calibri"/>
          <w:b/>
          <w:i/>
          <w:spacing w:val="12"/>
          <w:sz w:val="30"/>
        </w:rPr>
        <w:t>STANDARDS</w:t>
      </w:r>
      <w:r>
        <w:rPr>
          <w:rFonts w:ascii="Calibri"/>
          <w:b/>
          <w:i/>
          <w:spacing w:val="30"/>
          <w:sz w:val="30"/>
        </w:rPr>
        <w:t> </w:t>
      </w:r>
      <w:r>
        <w:rPr>
          <w:rFonts w:ascii="Calibri"/>
          <w:b/>
          <w:i/>
          <w:spacing w:val="9"/>
          <w:sz w:val="30"/>
        </w:rPr>
        <w:t>FOR</w:t>
      </w:r>
      <w:r>
        <w:rPr>
          <w:rFonts w:ascii="Calibri"/>
          <w:b/>
          <w:i/>
          <w:spacing w:val="29"/>
          <w:sz w:val="30"/>
        </w:rPr>
        <w:t> </w:t>
      </w:r>
      <w:r>
        <w:rPr>
          <w:rFonts w:ascii="Calibri"/>
          <w:b/>
          <w:i/>
          <w:spacing w:val="9"/>
          <w:sz w:val="30"/>
        </w:rPr>
        <w:t>CITY</w:t>
      </w:r>
      <w:r>
        <w:rPr>
          <w:rFonts w:ascii="Calibri"/>
          <w:b/>
          <w:i/>
          <w:spacing w:val="31"/>
          <w:sz w:val="30"/>
        </w:rPr>
        <w:t> </w:t>
      </w:r>
      <w:r>
        <w:rPr>
          <w:rFonts w:ascii="Calibri"/>
          <w:b/>
          <w:i/>
          <w:spacing w:val="11"/>
          <w:sz w:val="30"/>
        </w:rPr>
        <w:t>COUNCIL</w:t>
      </w:r>
      <w:r>
        <w:rPr>
          <w:rFonts w:ascii="Calibri"/>
          <w:b/>
          <w:i/>
          <w:spacing w:val="32"/>
          <w:sz w:val="30"/>
        </w:rPr>
        <w:t> </w:t>
      </w:r>
      <w:r>
        <w:rPr>
          <w:rFonts w:ascii="Calibri"/>
          <w:b/>
          <w:i/>
          <w:spacing w:val="10"/>
          <w:sz w:val="30"/>
        </w:rPr>
        <w:t>MEMBERS</w:t>
      </w:r>
      <w:hyperlink w:history="true" w:anchor="_bookmark0">
        <w:r>
          <w:rPr>
            <w:rFonts w:ascii="Calibri"/>
            <w:b/>
            <w:i/>
            <w:spacing w:val="10"/>
            <w:sz w:val="30"/>
            <w:vertAlign w:val="superscript"/>
          </w:rPr>
          <w:t>1</w:t>
        </w:r>
      </w:hyperlink>
    </w:p>
    <w:p>
      <w:pPr>
        <w:pStyle w:val="Heading6"/>
        <w:spacing w:before="267"/>
        <w:ind w:left="1197" w:right="1070"/>
      </w:pPr>
      <w:r>
        <w:rPr>
          <w:spacing w:val="-2"/>
        </w:rPr>
        <w:t>INTRODUCTION</w:t>
      </w:r>
    </w:p>
    <w:p>
      <w:pPr>
        <w:pStyle w:val="BodyText"/>
        <w:spacing w:before="7"/>
        <w:rPr>
          <w:rFonts w:ascii="Calibri"/>
          <w:b/>
          <w:sz w:val="22"/>
        </w:rPr>
      </w:pPr>
    </w:p>
    <w:p>
      <w:pPr>
        <w:spacing w:before="0"/>
        <w:ind w:left="1220" w:right="1493" w:firstLine="0"/>
        <w:jc w:val="left"/>
        <w:rPr>
          <w:rFonts w:ascii="Calibri"/>
          <w:sz w:val="22"/>
        </w:rPr>
      </w:pPr>
      <w:r>
        <w:rPr>
          <w:rFonts w:ascii="Calibri"/>
          <w:sz w:val="22"/>
        </w:rPr>
        <w:t>T</w:t>
      </w:r>
      <w:r>
        <w:rPr>
          <w:rFonts w:ascii="Calibri"/>
          <w:spacing w:val="-21"/>
          <w:sz w:val="22"/>
        </w:rPr>
        <w:t> </w:t>
      </w:r>
      <w:r>
        <w:rPr>
          <w:rFonts w:ascii="Calibri"/>
          <w:spacing w:val="13"/>
          <w:sz w:val="22"/>
        </w:rPr>
        <w:t>en</w:t>
      </w:r>
      <w:r>
        <w:rPr>
          <w:rFonts w:ascii="Calibri"/>
          <w:spacing w:val="55"/>
          <w:sz w:val="22"/>
        </w:rPr>
        <w:t> </w:t>
      </w:r>
      <w:r>
        <w:rPr>
          <w:rFonts w:ascii="Calibri"/>
          <w:spacing w:val="13"/>
          <w:sz w:val="22"/>
        </w:rPr>
        <w:t>ye</w:t>
      </w:r>
      <w:r>
        <w:rPr>
          <w:rFonts w:ascii="Calibri"/>
          <w:spacing w:val="-21"/>
          <w:sz w:val="22"/>
        </w:rPr>
        <w:t> </w:t>
      </w:r>
      <w:r>
        <w:rPr>
          <w:rFonts w:ascii="Calibri"/>
          <w:spacing w:val="13"/>
          <w:sz w:val="22"/>
        </w:rPr>
        <w:t>ar</w:t>
      </w:r>
      <w:r>
        <w:rPr>
          <w:rFonts w:ascii="Calibri"/>
          <w:spacing w:val="-22"/>
          <w:sz w:val="22"/>
        </w:rPr>
        <w:t> </w:t>
      </w:r>
      <w:r>
        <w:rPr>
          <w:rFonts w:ascii="Calibri"/>
          <w:sz w:val="22"/>
        </w:rPr>
        <w:t>s</w:t>
      </w:r>
      <w:r>
        <w:rPr>
          <w:rFonts w:ascii="Calibri"/>
          <w:spacing w:val="56"/>
          <w:sz w:val="22"/>
        </w:rPr>
        <w:t> </w:t>
      </w:r>
      <w:r>
        <w:rPr>
          <w:rFonts w:ascii="Calibri"/>
          <w:spacing w:val="17"/>
          <w:sz w:val="22"/>
        </w:rPr>
        <w:t>ago</w:t>
      </w:r>
      <w:r>
        <w:rPr>
          <w:rFonts w:ascii="Calibri"/>
          <w:spacing w:val="-23"/>
          <w:sz w:val="22"/>
        </w:rPr>
        <w:t> </w:t>
      </w:r>
      <w:r>
        <w:rPr>
          <w:rFonts w:ascii="Calibri"/>
          <w:sz w:val="22"/>
        </w:rPr>
        <w:t>,</w:t>
      </w:r>
      <w:r>
        <w:rPr>
          <w:rFonts w:ascii="Calibri"/>
          <w:spacing w:val="56"/>
          <w:sz w:val="22"/>
        </w:rPr>
        <w:t> </w:t>
      </w:r>
      <w:r>
        <w:rPr>
          <w:rFonts w:ascii="Calibri"/>
          <w:sz w:val="22"/>
        </w:rPr>
        <w:t>t</w:t>
      </w:r>
      <w:r>
        <w:rPr>
          <w:rFonts w:ascii="Calibri"/>
          <w:spacing w:val="-21"/>
          <w:sz w:val="22"/>
        </w:rPr>
        <w:t> </w:t>
      </w:r>
      <w:r>
        <w:rPr>
          <w:rFonts w:ascii="Calibri"/>
          <w:spacing w:val="12"/>
          <w:sz w:val="22"/>
        </w:rPr>
        <w:t>he</w:t>
      </w:r>
      <w:r>
        <w:rPr>
          <w:rFonts w:ascii="Calibri"/>
          <w:spacing w:val="56"/>
          <w:sz w:val="22"/>
        </w:rPr>
        <w:t> </w:t>
      </w:r>
      <w:r>
        <w:rPr>
          <w:rFonts w:ascii="Calibri"/>
          <w:spacing w:val="18"/>
          <w:sz w:val="22"/>
        </w:rPr>
        <w:t>Cit</w:t>
      </w:r>
      <w:r>
        <w:rPr>
          <w:rFonts w:ascii="Calibri"/>
          <w:spacing w:val="-21"/>
          <w:sz w:val="22"/>
        </w:rPr>
        <w:t> </w:t>
      </w:r>
      <w:r>
        <w:rPr>
          <w:rFonts w:ascii="Calibri"/>
          <w:sz w:val="22"/>
        </w:rPr>
        <w:t>y</w:t>
      </w:r>
      <w:r>
        <w:rPr>
          <w:rFonts w:ascii="Calibri"/>
          <w:spacing w:val="54"/>
          <w:sz w:val="22"/>
        </w:rPr>
        <w:t> </w:t>
      </w:r>
      <w:r>
        <w:rPr>
          <w:rFonts w:ascii="Calibri"/>
          <w:sz w:val="22"/>
        </w:rPr>
        <w:t>o</w:t>
      </w:r>
      <w:r>
        <w:rPr>
          <w:rFonts w:ascii="Calibri"/>
          <w:spacing w:val="-20"/>
          <w:sz w:val="22"/>
        </w:rPr>
        <w:t> </w:t>
      </w:r>
      <w:r>
        <w:rPr>
          <w:rFonts w:ascii="Calibri"/>
          <w:sz w:val="22"/>
        </w:rPr>
        <w:t>f</w:t>
      </w:r>
      <w:r>
        <w:rPr>
          <w:rFonts w:ascii="Calibri"/>
          <w:spacing w:val="55"/>
          <w:sz w:val="22"/>
        </w:rPr>
        <w:t> </w:t>
      </w:r>
      <w:r>
        <w:rPr>
          <w:rFonts w:ascii="Calibri"/>
          <w:spacing w:val="17"/>
          <w:sz w:val="22"/>
        </w:rPr>
        <w:t>San</w:t>
      </w:r>
      <w:r>
        <w:rPr>
          <w:rFonts w:ascii="Calibri"/>
          <w:spacing w:val="-22"/>
          <w:sz w:val="22"/>
        </w:rPr>
        <w:t> </w:t>
      </w:r>
      <w:r>
        <w:rPr>
          <w:rFonts w:ascii="Calibri"/>
          <w:spacing w:val="13"/>
          <w:sz w:val="22"/>
        </w:rPr>
        <w:t>ta</w:t>
      </w:r>
      <w:r>
        <w:rPr>
          <w:rFonts w:ascii="Calibri"/>
          <w:spacing w:val="56"/>
          <w:sz w:val="22"/>
        </w:rPr>
        <w:t> </w:t>
      </w:r>
      <w:r>
        <w:rPr>
          <w:rFonts w:ascii="Calibri"/>
          <w:spacing w:val="20"/>
          <w:sz w:val="22"/>
        </w:rPr>
        <w:t>Clar</w:t>
      </w:r>
      <w:r>
        <w:rPr>
          <w:rFonts w:ascii="Calibri"/>
          <w:spacing w:val="-22"/>
          <w:sz w:val="22"/>
        </w:rPr>
        <w:t> </w:t>
      </w:r>
      <w:r>
        <w:rPr>
          <w:rFonts w:ascii="Calibri"/>
          <w:sz w:val="22"/>
        </w:rPr>
        <w:t>a</w:t>
      </w:r>
      <w:r>
        <w:rPr>
          <w:rFonts w:ascii="Calibri"/>
          <w:spacing w:val="55"/>
          <w:sz w:val="22"/>
        </w:rPr>
        <w:t> </w:t>
      </w:r>
      <w:r>
        <w:rPr>
          <w:rFonts w:ascii="Calibri"/>
          <w:spacing w:val="12"/>
          <w:sz w:val="22"/>
        </w:rPr>
        <w:t>be</w:t>
      </w:r>
      <w:r>
        <w:rPr>
          <w:rFonts w:ascii="Calibri"/>
          <w:spacing w:val="-21"/>
          <w:sz w:val="22"/>
        </w:rPr>
        <w:t> </w:t>
      </w:r>
      <w:r>
        <w:rPr>
          <w:rFonts w:ascii="Calibri"/>
          <w:spacing w:val="17"/>
          <w:sz w:val="22"/>
        </w:rPr>
        <w:t>gan</w:t>
      </w:r>
      <w:r>
        <w:rPr>
          <w:rFonts w:ascii="Calibri"/>
          <w:spacing w:val="57"/>
          <w:sz w:val="22"/>
        </w:rPr>
        <w:t> </w:t>
      </w:r>
      <w:r>
        <w:rPr>
          <w:rFonts w:ascii="Calibri"/>
          <w:sz w:val="22"/>
        </w:rPr>
        <w:t>i</w:t>
      </w:r>
      <w:r>
        <w:rPr>
          <w:rFonts w:ascii="Calibri"/>
          <w:spacing w:val="-24"/>
          <w:sz w:val="22"/>
        </w:rPr>
        <w:t> </w:t>
      </w:r>
      <w:r>
        <w:rPr>
          <w:rFonts w:ascii="Calibri"/>
          <w:sz w:val="22"/>
        </w:rPr>
        <w:t>t</w:t>
      </w:r>
      <w:r>
        <w:rPr>
          <w:rFonts w:ascii="Calibri"/>
          <w:spacing w:val="-23"/>
          <w:sz w:val="22"/>
        </w:rPr>
        <w:t> </w:t>
      </w:r>
      <w:r>
        <w:rPr>
          <w:rFonts w:ascii="Calibri"/>
          <w:sz w:val="22"/>
        </w:rPr>
        <w:t>s</w:t>
      </w:r>
      <w:r>
        <w:rPr>
          <w:rFonts w:ascii="Calibri"/>
          <w:spacing w:val="56"/>
          <w:sz w:val="22"/>
        </w:rPr>
        <w:t> </w:t>
      </w:r>
      <w:r>
        <w:rPr>
          <w:rFonts w:ascii="Calibri"/>
          <w:spacing w:val="13"/>
          <w:sz w:val="22"/>
        </w:rPr>
        <w:t>et</w:t>
      </w:r>
      <w:r>
        <w:rPr>
          <w:rFonts w:ascii="Calibri"/>
          <w:spacing w:val="-21"/>
          <w:sz w:val="22"/>
        </w:rPr>
        <w:t> </w:t>
      </w:r>
      <w:r>
        <w:rPr>
          <w:rFonts w:ascii="Calibri"/>
          <w:sz w:val="22"/>
        </w:rPr>
        <w:t>h</w:t>
      </w:r>
      <w:r>
        <w:rPr>
          <w:rFonts w:ascii="Calibri"/>
          <w:spacing w:val="-22"/>
          <w:sz w:val="22"/>
        </w:rPr>
        <w:t> </w:t>
      </w:r>
      <w:r>
        <w:rPr>
          <w:rFonts w:ascii="Calibri"/>
          <w:sz w:val="22"/>
        </w:rPr>
        <w:t>i</w:t>
      </w:r>
      <w:r>
        <w:rPr>
          <w:rFonts w:ascii="Calibri"/>
          <w:spacing w:val="-24"/>
          <w:sz w:val="22"/>
        </w:rPr>
        <w:t> </w:t>
      </w:r>
      <w:r>
        <w:rPr>
          <w:rFonts w:ascii="Calibri"/>
          <w:sz w:val="22"/>
        </w:rPr>
        <w:t>c</w:t>
      </w:r>
      <w:r>
        <w:rPr>
          <w:rFonts w:ascii="Calibri"/>
          <w:spacing w:val="-21"/>
          <w:sz w:val="22"/>
        </w:rPr>
        <w:t> </w:t>
      </w:r>
      <w:r>
        <w:rPr>
          <w:rFonts w:ascii="Calibri"/>
          <w:sz w:val="22"/>
        </w:rPr>
        <w:t>s</w:t>
      </w:r>
      <w:r>
        <w:rPr>
          <w:rFonts w:ascii="Calibri"/>
          <w:spacing w:val="56"/>
          <w:sz w:val="22"/>
        </w:rPr>
        <w:t> </w:t>
      </w:r>
      <w:r>
        <w:rPr>
          <w:rFonts w:ascii="Calibri"/>
          <w:spacing w:val="14"/>
          <w:sz w:val="22"/>
        </w:rPr>
        <w:t>an</w:t>
      </w:r>
      <w:r>
        <w:rPr>
          <w:rFonts w:ascii="Calibri"/>
          <w:spacing w:val="-22"/>
          <w:sz w:val="22"/>
        </w:rPr>
        <w:t> </w:t>
      </w:r>
      <w:r>
        <w:rPr>
          <w:rFonts w:ascii="Calibri"/>
          <w:sz w:val="22"/>
        </w:rPr>
        <w:t>d</w:t>
      </w:r>
      <w:r>
        <w:rPr>
          <w:rFonts w:ascii="Calibri"/>
          <w:spacing w:val="52"/>
          <w:sz w:val="22"/>
        </w:rPr>
        <w:t> </w:t>
      </w:r>
      <w:r>
        <w:rPr>
          <w:rFonts w:ascii="Calibri"/>
          <w:sz w:val="22"/>
        </w:rPr>
        <w:t>v</w:t>
      </w:r>
      <w:r>
        <w:rPr>
          <w:rFonts w:ascii="Calibri"/>
          <w:spacing w:val="-20"/>
          <w:sz w:val="22"/>
        </w:rPr>
        <w:t> </w:t>
      </w:r>
      <w:r>
        <w:rPr>
          <w:rFonts w:ascii="Calibri"/>
          <w:spacing w:val="17"/>
          <w:sz w:val="22"/>
        </w:rPr>
        <w:t>alu</w:t>
      </w:r>
      <w:r>
        <w:rPr>
          <w:rFonts w:ascii="Calibri"/>
          <w:spacing w:val="-22"/>
          <w:sz w:val="22"/>
        </w:rPr>
        <w:t> </w:t>
      </w:r>
      <w:r>
        <w:rPr>
          <w:rFonts w:ascii="Calibri"/>
          <w:sz w:val="22"/>
        </w:rPr>
        <w:t>e</w:t>
      </w:r>
      <w:r>
        <w:rPr>
          <w:rFonts w:ascii="Calibri"/>
          <w:spacing w:val="-21"/>
          <w:sz w:val="22"/>
        </w:rPr>
        <w:t> </w:t>
      </w:r>
      <w:r>
        <w:rPr>
          <w:rFonts w:ascii="Calibri"/>
          <w:sz w:val="22"/>
        </w:rPr>
        <w:t>s</w:t>
      </w:r>
      <w:r>
        <w:rPr>
          <w:rFonts w:ascii="Calibri"/>
          <w:spacing w:val="56"/>
          <w:sz w:val="22"/>
        </w:rPr>
        <w:t> </w:t>
      </w:r>
      <w:r>
        <w:rPr>
          <w:rFonts w:ascii="Calibri"/>
          <w:spacing w:val="17"/>
          <w:sz w:val="22"/>
        </w:rPr>
        <w:t>pro</w:t>
      </w:r>
      <w:r>
        <w:rPr>
          <w:rFonts w:ascii="Calibri"/>
          <w:spacing w:val="-20"/>
          <w:sz w:val="22"/>
        </w:rPr>
        <w:t> </w:t>
      </w:r>
      <w:r>
        <w:rPr>
          <w:rFonts w:ascii="Calibri"/>
          <w:sz w:val="22"/>
        </w:rPr>
        <w:t>g</w:t>
      </w:r>
      <w:r>
        <w:rPr>
          <w:rFonts w:ascii="Calibri"/>
          <w:spacing w:val="-22"/>
          <w:sz w:val="22"/>
        </w:rPr>
        <w:t> </w:t>
      </w:r>
      <w:r>
        <w:rPr>
          <w:rFonts w:ascii="Calibri"/>
          <w:sz w:val="22"/>
        </w:rPr>
        <w:t>r</w:t>
      </w:r>
      <w:r>
        <w:rPr>
          <w:rFonts w:ascii="Calibri"/>
          <w:spacing w:val="-22"/>
          <w:sz w:val="22"/>
        </w:rPr>
        <w:t> </w:t>
      </w:r>
      <w:r>
        <w:rPr>
          <w:rFonts w:ascii="Calibri"/>
          <w:spacing w:val="13"/>
          <w:sz w:val="22"/>
        </w:rPr>
        <w:t>am</w:t>
      </w:r>
      <w:r>
        <w:rPr>
          <w:rFonts w:ascii="Calibri"/>
          <w:spacing w:val="54"/>
          <w:sz w:val="22"/>
        </w:rPr>
        <w:t> </w:t>
      </w:r>
      <w:r>
        <w:rPr>
          <w:rFonts w:ascii="Calibri"/>
          <w:spacing w:val="13"/>
          <w:sz w:val="22"/>
        </w:rPr>
        <w:t>to </w:t>
      </w:r>
      <w:r>
        <w:rPr>
          <w:rFonts w:ascii="Calibri"/>
          <w:sz w:val="22"/>
        </w:rPr>
        <w:t>f</w:t>
      </w:r>
      <w:r>
        <w:rPr>
          <w:rFonts w:ascii="Calibri"/>
          <w:spacing w:val="-19"/>
          <w:sz w:val="22"/>
        </w:rPr>
        <w:t> </w:t>
      </w:r>
      <w:r>
        <w:rPr>
          <w:rFonts w:ascii="Calibri"/>
          <w:sz w:val="22"/>
        </w:rPr>
        <w:t>o</w:t>
      </w:r>
      <w:r>
        <w:rPr>
          <w:rFonts w:ascii="Calibri"/>
          <w:spacing w:val="-20"/>
          <w:sz w:val="22"/>
        </w:rPr>
        <w:t> </w:t>
      </w:r>
      <w:r>
        <w:rPr>
          <w:rFonts w:ascii="Calibri"/>
          <w:sz w:val="22"/>
        </w:rPr>
        <w:t>s</w:t>
      </w:r>
      <w:r>
        <w:rPr>
          <w:rFonts w:ascii="Calibri"/>
          <w:spacing w:val="-18"/>
          <w:sz w:val="22"/>
        </w:rPr>
        <w:t> </w:t>
      </w:r>
      <w:r>
        <w:rPr>
          <w:rFonts w:ascii="Calibri"/>
          <w:spacing w:val="17"/>
          <w:sz w:val="22"/>
        </w:rPr>
        <w:t>ter</w:t>
      </w:r>
      <w:r>
        <w:rPr>
          <w:rFonts w:ascii="Calibri"/>
          <w:spacing w:val="69"/>
          <w:sz w:val="22"/>
        </w:rPr>
        <w:t> </w:t>
      </w:r>
      <w:r>
        <w:rPr>
          <w:rFonts w:ascii="Calibri"/>
          <w:spacing w:val="19"/>
          <w:sz w:val="22"/>
        </w:rPr>
        <w:t>publ</w:t>
      </w:r>
      <w:r>
        <w:rPr>
          <w:rFonts w:ascii="Calibri"/>
          <w:spacing w:val="-19"/>
          <w:sz w:val="22"/>
        </w:rPr>
        <w:t> </w:t>
      </w:r>
      <w:r>
        <w:rPr>
          <w:rFonts w:ascii="Calibri"/>
          <w:sz w:val="22"/>
        </w:rPr>
        <w:t>i</w:t>
      </w:r>
      <w:r>
        <w:rPr>
          <w:rFonts w:ascii="Calibri"/>
          <w:spacing w:val="-22"/>
          <w:sz w:val="22"/>
        </w:rPr>
        <w:t> </w:t>
      </w:r>
      <w:r>
        <w:rPr>
          <w:rFonts w:ascii="Calibri"/>
          <w:sz w:val="22"/>
        </w:rPr>
        <w:t>c</w:t>
      </w:r>
      <w:r>
        <w:rPr>
          <w:rFonts w:ascii="Calibri"/>
          <w:spacing w:val="67"/>
          <w:sz w:val="22"/>
        </w:rPr>
        <w:t> </w:t>
      </w:r>
      <w:r>
        <w:rPr>
          <w:rFonts w:ascii="Calibri"/>
          <w:sz w:val="22"/>
        </w:rPr>
        <w:t>t</w:t>
      </w:r>
      <w:r>
        <w:rPr>
          <w:rFonts w:ascii="Calibri"/>
          <w:spacing w:val="-18"/>
          <w:sz w:val="22"/>
        </w:rPr>
        <w:t> </w:t>
      </w:r>
      <w:r>
        <w:rPr>
          <w:rFonts w:ascii="Calibri"/>
          <w:spacing w:val="20"/>
          <w:sz w:val="22"/>
        </w:rPr>
        <w:t>rust</w:t>
      </w:r>
      <w:r>
        <w:rPr>
          <w:rFonts w:ascii="Calibri"/>
          <w:spacing w:val="69"/>
          <w:sz w:val="22"/>
        </w:rPr>
        <w:t> </w:t>
      </w:r>
      <w:r>
        <w:rPr>
          <w:rFonts w:ascii="Calibri"/>
          <w:spacing w:val="12"/>
          <w:sz w:val="22"/>
        </w:rPr>
        <w:t>by</w:t>
      </w:r>
      <w:r>
        <w:rPr>
          <w:rFonts w:ascii="Calibri"/>
          <w:spacing w:val="68"/>
          <w:sz w:val="22"/>
        </w:rPr>
        <w:t> </w:t>
      </w:r>
      <w:r>
        <w:rPr>
          <w:rFonts w:ascii="Calibri"/>
          <w:spacing w:val="18"/>
          <w:sz w:val="22"/>
        </w:rPr>
        <w:t>pro</w:t>
      </w:r>
      <w:r>
        <w:rPr>
          <w:rFonts w:ascii="Calibri"/>
          <w:spacing w:val="-20"/>
          <w:sz w:val="22"/>
        </w:rPr>
        <w:t> </w:t>
      </w:r>
      <w:r>
        <w:rPr>
          <w:rFonts w:ascii="Calibri"/>
          <w:sz w:val="22"/>
        </w:rPr>
        <w:t>m</w:t>
      </w:r>
      <w:r>
        <w:rPr>
          <w:rFonts w:ascii="Calibri"/>
          <w:spacing w:val="-20"/>
          <w:sz w:val="22"/>
        </w:rPr>
        <w:t> </w:t>
      </w:r>
      <w:r>
        <w:rPr>
          <w:rFonts w:ascii="Calibri"/>
          <w:sz w:val="22"/>
        </w:rPr>
        <w:t>o</w:t>
      </w:r>
      <w:r>
        <w:rPr>
          <w:rFonts w:ascii="Calibri"/>
          <w:spacing w:val="-20"/>
          <w:sz w:val="22"/>
        </w:rPr>
        <w:t> </w:t>
      </w:r>
      <w:r>
        <w:rPr>
          <w:rFonts w:ascii="Calibri"/>
          <w:sz w:val="22"/>
        </w:rPr>
        <w:t>t</w:t>
      </w:r>
      <w:r>
        <w:rPr>
          <w:rFonts w:ascii="Calibri"/>
          <w:spacing w:val="-18"/>
          <w:sz w:val="22"/>
        </w:rPr>
        <w:t> </w:t>
      </w:r>
      <w:r>
        <w:rPr>
          <w:rFonts w:ascii="Calibri"/>
          <w:sz w:val="22"/>
        </w:rPr>
        <w:t>i</w:t>
      </w:r>
      <w:r>
        <w:rPr>
          <w:rFonts w:ascii="Calibri"/>
          <w:spacing w:val="-19"/>
          <w:sz w:val="22"/>
        </w:rPr>
        <w:t> </w:t>
      </w:r>
      <w:r>
        <w:rPr>
          <w:rFonts w:ascii="Calibri"/>
          <w:spacing w:val="14"/>
          <w:sz w:val="22"/>
        </w:rPr>
        <w:t>ng</w:t>
      </w:r>
      <w:r>
        <w:rPr>
          <w:rFonts w:ascii="Calibri"/>
          <w:spacing w:val="66"/>
          <w:sz w:val="22"/>
        </w:rPr>
        <w:t> </w:t>
      </w:r>
      <w:r>
        <w:rPr>
          <w:rFonts w:ascii="Calibri"/>
          <w:spacing w:val="17"/>
          <w:sz w:val="22"/>
        </w:rPr>
        <w:t>and</w:t>
      </w:r>
      <w:r>
        <w:rPr>
          <w:rFonts w:ascii="Calibri"/>
          <w:spacing w:val="66"/>
          <w:sz w:val="22"/>
        </w:rPr>
        <w:t> </w:t>
      </w:r>
      <w:r>
        <w:rPr>
          <w:rFonts w:ascii="Calibri"/>
          <w:sz w:val="22"/>
        </w:rPr>
        <w:t>m</w:t>
      </w:r>
      <w:r>
        <w:rPr>
          <w:rFonts w:ascii="Calibri"/>
          <w:spacing w:val="-20"/>
          <w:sz w:val="22"/>
        </w:rPr>
        <w:t> </w:t>
      </w:r>
      <w:r>
        <w:rPr>
          <w:rFonts w:ascii="Calibri"/>
          <w:sz w:val="22"/>
        </w:rPr>
        <w:t>a</w:t>
      </w:r>
      <w:r>
        <w:rPr>
          <w:rFonts w:ascii="Calibri"/>
          <w:spacing w:val="-19"/>
          <w:sz w:val="22"/>
        </w:rPr>
        <w:t> </w:t>
      </w:r>
      <w:r>
        <w:rPr>
          <w:rFonts w:ascii="Calibri"/>
          <w:spacing w:val="18"/>
          <w:sz w:val="22"/>
        </w:rPr>
        <w:t>int</w:t>
      </w:r>
      <w:r>
        <w:rPr>
          <w:rFonts w:ascii="Calibri"/>
          <w:spacing w:val="-18"/>
          <w:sz w:val="22"/>
        </w:rPr>
        <w:t> </w:t>
      </w:r>
      <w:r>
        <w:rPr>
          <w:rFonts w:ascii="Calibri"/>
          <w:sz w:val="22"/>
        </w:rPr>
        <w:t>a</w:t>
      </w:r>
      <w:r>
        <w:rPr>
          <w:rFonts w:ascii="Calibri"/>
          <w:spacing w:val="-22"/>
          <w:sz w:val="22"/>
        </w:rPr>
        <w:t> </w:t>
      </w:r>
      <w:r>
        <w:rPr>
          <w:rFonts w:ascii="Calibri"/>
          <w:sz w:val="22"/>
        </w:rPr>
        <w:t>i</w:t>
      </w:r>
      <w:r>
        <w:rPr>
          <w:rFonts w:ascii="Calibri"/>
          <w:spacing w:val="-19"/>
          <w:sz w:val="22"/>
        </w:rPr>
        <w:t> </w:t>
      </w:r>
      <w:r>
        <w:rPr>
          <w:rFonts w:ascii="Calibri"/>
          <w:spacing w:val="13"/>
          <w:sz w:val="22"/>
        </w:rPr>
        <w:t>ni</w:t>
      </w:r>
      <w:r>
        <w:rPr>
          <w:rFonts w:ascii="Calibri"/>
          <w:spacing w:val="-19"/>
          <w:sz w:val="22"/>
        </w:rPr>
        <w:t> </w:t>
      </w:r>
      <w:r>
        <w:rPr>
          <w:rFonts w:ascii="Calibri"/>
          <w:spacing w:val="14"/>
          <w:sz w:val="22"/>
        </w:rPr>
        <w:t>ng</w:t>
      </w:r>
      <w:r>
        <w:rPr>
          <w:rFonts w:ascii="Calibri"/>
          <w:spacing w:val="63"/>
          <w:sz w:val="22"/>
        </w:rPr>
        <w:t> </w:t>
      </w:r>
      <w:r>
        <w:rPr>
          <w:rFonts w:ascii="Calibri"/>
          <w:sz w:val="22"/>
        </w:rPr>
        <w:t>t</w:t>
      </w:r>
      <w:r>
        <w:rPr>
          <w:rFonts w:ascii="Calibri"/>
          <w:spacing w:val="-18"/>
          <w:sz w:val="22"/>
        </w:rPr>
        <w:t> </w:t>
      </w:r>
      <w:r>
        <w:rPr>
          <w:rFonts w:ascii="Calibri"/>
          <w:spacing w:val="14"/>
          <w:sz w:val="22"/>
        </w:rPr>
        <w:t>he</w:t>
      </w:r>
      <w:r>
        <w:rPr>
          <w:rFonts w:ascii="Calibri"/>
          <w:spacing w:val="67"/>
          <w:sz w:val="22"/>
        </w:rPr>
        <w:t> </w:t>
      </w:r>
      <w:r>
        <w:rPr>
          <w:rFonts w:ascii="Calibri"/>
          <w:spacing w:val="12"/>
          <w:sz w:val="22"/>
        </w:rPr>
        <w:t>hi</w:t>
      </w:r>
      <w:r>
        <w:rPr>
          <w:rFonts w:ascii="Calibri"/>
          <w:spacing w:val="-19"/>
          <w:sz w:val="22"/>
        </w:rPr>
        <w:t> </w:t>
      </w:r>
      <w:r>
        <w:rPr>
          <w:rFonts w:ascii="Calibri"/>
          <w:spacing w:val="17"/>
          <w:sz w:val="22"/>
        </w:rPr>
        <w:t>ghe</w:t>
      </w:r>
      <w:r>
        <w:rPr>
          <w:rFonts w:ascii="Calibri"/>
          <w:spacing w:val="-18"/>
          <w:sz w:val="22"/>
        </w:rPr>
        <w:t> </w:t>
      </w:r>
      <w:r>
        <w:rPr>
          <w:rFonts w:ascii="Calibri"/>
          <w:sz w:val="22"/>
        </w:rPr>
        <w:t>s</w:t>
      </w:r>
      <w:r>
        <w:rPr>
          <w:rFonts w:ascii="Calibri"/>
          <w:spacing w:val="-22"/>
          <w:sz w:val="22"/>
        </w:rPr>
        <w:t> </w:t>
      </w:r>
      <w:r>
        <w:rPr>
          <w:rFonts w:ascii="Calibri"/>
          <w:sz w:val="22"/>
        </w:rPr>
        <w:t>t</w:t>
      </w:r>
      <w:r>
        <w:rPr>
          <w:rFonts w:ascii="Calibri"/>
          <w:spacing w:val="67"/>
          <w:sz w:val="22"/>
        </w:rPr>
        <w:t> </w:t>
      </w:r>
      <w:r>
        <w:rPr>
          <w:rFonts w:ascii="Calibri"/>
          <w:sz w:val="22"/>
        </w:rPr>
        <w:t>s</w:t>
      </w:r>
      <w:r>
        <w:rPr>
          <w:rFonts w:ascii="Calibri"/>
          <w:spacing w:val="-18"/>
          <w:sz w:val="22"/>
        </w:rPr>
        <w:t> </w:t>
      </w:r>
      <w:r>
        <w:rPr>
          <w:rFonts w:ascii="Calibri"/>
          <w:spacing w:val="13"/>
          <w:sz w:val="22"/>
        </w:rPr>
        <w:t>ta</w:t>
      </w:r>
      <w:r>
        <w:rPr>
          <w:rFonts w:ascii="Calibri"/>
          <w:spacing w:val="-19"/>
          <w:sz w:val="22"/>
        </w:rPr>
        <w:t> </w:t>
      </w:r>
      <w:r>
        <w:rPr>
          <w:rFonts w:ascii="Calibri"/>
          <w:spacing w:val="20"/>
          <w:sz w:val="22"/>
        </w:rPr>
        <w:t>ndar</w:t>
      </w:r>
      <w:r>
        <w:rPr>
          <w:rFonts w:ascii="Calibri"/>
          <w:spacing w:val="-19"/>
          <w:sz w:val="22"/>
        </w:rPr>
        <w:t> </w:t>
      </w:r>
      <w:r>
        <w:rPr>
          <w:rFonts w:ascii="Calibri"/>
          <w:spacing w:val="14"/>
          <w:sz w:val="22"/>
        </w:rPr>
        <w:t>ds</w:t>
      </w:r>
      <w:r>
        <w:rPr>
          <w:rFonts w:ascii="Calibri"/>
          <w:spacing w:val="63"/>
          <w:sz w:val="22"/>
        </w:rPr>
        <w:t> </w:t>
      </w:r>
      <w:r>
        <w:rPr>
          <w:rFonts w:ascii="Calibri"/>
          <w:sz w:val="22"/>
        </w:rPr>
        <w:t>o</w:t>
      </w:r>
      <w:r>
        <w:rPr>
          <w:rFonts w:ascii="Calibri"/>
          <w:spacing w:val="-17"/>
          <w:sz w:val="22"/>
        </w:rPr>
        <w:t> </w:t>
      </w:r>
      <w:r>
        <w:rPr>
          <w:rFonts w:ascii="Calibri"/>
          <w:sz w:val="22"/>
        </w:rPr>
        <w:t>f</w:t>
      </w:r>
    </w:p>
    <w:p>
      <w:pPr>
        <w:spacing w:before="0"/>
        <w:ind w:left="1220" w:right="1329" w:firstLine="0"/>
        <w:jc w:val="left"/>
        <w:rPr>
          <w:rFonts w:ascii="Calibri"/>
          <w:sz w:val="22"/>
        </w:rPr>
      </w:pPr>
      <w:r>
        <w:rPr>
          <w:rFonts w:ascii="Calibri"/>
          <w:spacing w:val="14"/>
          <w:sz w:val="22"/>
        </w:rPr>
        <w:t>pe</w:t>
      </w:r>
      <w:r>
        <w:rPr>
          <w:rFonts w:ascii="Calibri"/>
          <w:spacing w:val="-21"/>
          <w:sz w:val="22"/>
        </w:rPr>
        <w:t> </w:t>
      </w:r>
      <w:r>
        <w:rPr>
          <w:rFonts w:ascii="Calibri"/>
          <w:sz w:val="22"/>
        </w:rPr>
        <w:t>r</w:t>
      </w:r>
      <w:r>
        <w:rPr>
          <w:rFonts w:ascii="Calibri"/>
          <w:spacing w:val="-24"/>
          <w:sz w:val="22"/>
        </w:rPr>
        <w:t> </w:t>
      </w:r>
      <w:r>
        <w:rPr>
          <w:rFonts w:ascii="Calibri"/>
          <w:spacing w:val="13"/>
          <w:sz w:val="22"/>
        </w:rPr>
        <w:t>so</w:t>
      </w:r>
      <w:r>
        <w:rPr>
          <w:rFonts w:ascii="Calibri"/>
          <w:spacing w:val="-20"/>
          <w:sz w:val="22"/>
        </w:rPr>
        <w:t> </w:t>
      </w:r>
      <w:r>
        <w:rPr>
          <w:rFonts w:ascii="Calibri"/>
          <w:spacing w:val="18"/>
          <w:sz w:val="22"/>
        </w:rPr>
        <w:t>nal</w:t>
      </w:r>
      <w:r>
        <w:rPr>
          <w:rFonts w:ascii="Calibri"/>
          <w:spacing w:val="55"/>
          <w:sz w:val="22"/>
        </w:rPr>
        <w:t> </w:t>
      </w:r>
      <w:r>
        <w:rPr>
          <w:rFonts w:ascii="Calibri"/>
          <w:sz w:val="22"/>
        </w:rPr>
        <w:t>a</w:t>
      </w:r>
      <w:r>
        <w:rPr>
          <w:rFonts w:ascii="Calibri"/>
          <w:spacing w:val="-22"/>
          <w:sz w:val="22"/>
        </w:rPr>
        <w:t> </w:t>
      </w:r>
      <w:r>
        <w:rPr>
          <w:rFonts w:ascii="Calibri"/>
          <w:spacing w:val="13"/>
          <w:sz w:val="22"/>
        </w:rPr>
        <w:t>nd</w:t>
      </w:r>
      <w:r>
        <w:rPr>
          <w:rFonts w:ascii="Calibri"/>
          <w:spacing w:val="55"/>
          <w:sz w:val="22"/>
        </w:rPr>
        <w:t> </w:t>
      </w:r>
      <w:r>
        <w:rPr>
          <w:rFonts w:ascii="Calibri"/>
          <w:spacing w:val="18"/>
          <w:sz w:val="22"/>
        </w:rPr>
        <w:t>pro</w:t>
      </w:r>
      <w:r>
        <w:rPr>
          <w:rFonts w:ascii="Calibri"/>
          <w:spacing w:val="-20"/>
          <w:sz w:val="22"/>
        </w:rPr>
        <w:t> </w:t>
      </w:r>
      <w:r>
        <w:rPr>
          <w:rFonts w:ascii="Calibri"/>
          <w:spacing w:val="17"/>
          <w:sz w:val="22"/>
        </w:rPr>
        <w:t>fes</w:t>
      </w:r>
      <w:r>
        <w:rPr>
          <w:rFonts w:ascii="Calibri"/>
          <w:spacing w:val="-21"/>
          <w:sz w:val="22"/>
        </w:rPr>
        <w:t> </w:t>
      </w:r>
      <w:r>
        <w:rPr>
          <w:rFonts w:ascii="Calibri"/>
          <w:sz w:val="22"/>
        </w:rPr>
        <w:t>s</w:t>
      </w:r>
      <w:r>
        <w:rPr>
          <w:rFonts w:ascii="Calibri"/>
          <w:spacing w:val="-24"/>
          <w:sz w:val="22"/>
        </w:rPr>
        <w:t> </w:t>
      </w:r>
      <w:r>
        <w:rPr>
          <w:rFonts w:ascii="Calibri"/>
          <w:sz w:val="22"/>
        </w:rPr>
        <w:t>i</w:t>
      </w:r>
      <w:r>
        <w:rPr>
          <w:rFonts w:ascii="Calibri"/>
          <w:spacing w:val="-22"/>
          <w:sz w:val="22"/>
        </w:rPr>
        <w:t> </w:t>
      </w:r>
      <w:r>
        <w:rPr>
          <w:rFonts w:ascii="Calibri"/>
          <w:sz w:val="22"/>
        </w:rPr>
        <w:t>o</w:t>
      </w:r>
      <w:r>
        <w:rPr>
          <w:rFonts w:ascii="Calibri"/>
          <w:spacing w:val="-20"/>
          <w:sz w:val="22"/>
        </w:rPr>
        <w:t> </w:t>
      </w:r>
      <w:r>
        <w:rPr>
          <w:rFonts w:ascii="Calibri"/>
          <w:spacing w:val="12"/>
          <w:sz w:val="22"/>
        </w:rPr>
        <w:t>na</w:t>
      </w:r>
      <w:r>
        <w:rPr>
          <w:rFonts w:ascii="Calibri"/>
          <w:spacing w:val="-22"/>
          <w:sz w:val="22"/>
        </w:rPr>
        <w:t> </w:t>
      </w:r>
      <w:r>
        <w:rPr>
          <w:rFonts w:ascii="Calibri"/>
          <w:sz w:val="22"/>
        </w:rPr>
        <w:t>l</w:t>
      </w:r>
      <w:r>
        <w:rPr>
          <w:rFonts w:ascii="Calibri"/>
          <w:spacing w:val="55"/>
          <w:sz w:val="22"/>
        </w:rPr>
        <w:t> </w:t>
      </w:r>
      <w:r>
        <w:rPr>
          <w:rFonts w:ascii="Calibri"/>
          <w:spacing w:val="13"/>
          <w:sz w:val="22"/>
        </w:rPr>
        <w:t>co</w:t>
      </w:r>
      <w:r>
        <w:rPr>
          <w:rFonts w:ascii="Calibri"/>
          <w:spacing w:val="-23"/>
          <w:sz w:val="22"/>
        </w:rPr>
        <w:t> </w:t>
      </w:r>
      <w:r>
        <w:rPr>
          <w:rFonts w:ascii="Calibri"/>
          <w:spacing w:val="22"/>
          <w:sz w:val="22"/>
        </w:rPr>
        <w:t>nduct</w:t>
      </w:r>
      <w:r>
        <w:rPr>
          <w:rFonts w:ascii="Calibri"/>
          <w:spacing w:val="-21"/>
          <w:sz w:val="22"/>
        </w:rPr>
        <w:t> </w:t>
      </w:r>
      <w:r>
        <w:rPr>
          <w:rFonts w:ascii="Calibri"/>
          <w:sz w:val="22"/>
        </w:rPr>
        <w:t>.</w:t>
      </w:r>
      <w:r>
        <w:rPr>
          <w:rFonts w:ascii="Calibri"/>
          <w:spacing w:val="55"/>
          <w:sz w:val="22"/>
        </w:rPr>
        <w:t> </w:t>
      </w:r>
      <w:r>
        <w:rPr>
          <w:rFonts w:ascii="Calibri"/>
          <w:sz w:val="22"/>
        </w:rPr>
        <w:t>S</w:t>
      </w:r>
      <w:r>
        <w:rPr>
          <w:rFonts w:ascii="Calibri"/>
          <w:spacing w:val="-22"/>
          <w:sz w:val="22"/>
        </w:rPr>
        <w:t> </w:t>
      </w:r>
      <w:r>
        <w:rPr>
          <w:rFonts w:ascii="Calibri"/>
          <w:spacing w:val="20"/>
          <w:sz w:val="22"/>
        </w:rPr>
        <w:t>ince</w:t>
      </w:r>
      <w:r>
        <w:rPr>
          <w:rFonts w:ascii="Calibri"/>
          <w:spacing w:val="56"/>
          <w:sz w:val="22"/>
        </w:rPr>
        <w:t> </w:t>
      </w:r>
      <w:r>
        <w:rPr>
          <w:rFonts w:ascii="Calibri"/>
          <w:sz w:val="22"/>
        </w:rPr>
        <w:t>t</w:t>
      </w:r>
      <w:r>
        <w:rPr>
          <w:rFonts w:ascii="Calibri"/>
          <w:spacing w:val="-21"/>
          <w:sz w:val="22"/>
        </w:rPr>
        <w:t> </w:t>
      </w:r>
      <w:r>
        <w:rPr>
          <w:rFonts w:ascii="Calibri"/>
          <w:spacing w:val="12"/>
          <w:sz w:val="22"/>
        </w:rPr>
        <w:t>he</w:t>
      </w:r>
      <w:r>
        <w:rPr>
          <w:rFonts w:ascii="Calibri"/>
          <w:spacing w:val="56"/>
          <w:sz w:val="22"/>
        </w:rPr>
        <w:t> </w:t>
      </w:r>
      <w:r>
        <w:rPr>
          <w:rFonts w:ascii="Calibri"/>
          <w:sz w:val="22"/>
        </w:rPr>
        <w:t>a</w:t>
      </w:r>
      <w:r>
        <w:rPr>
          <w:rFonts w:ascii="Calibri"/>
          <w:spacing w:val="-22"/>
          <w:sz w:val="22"/>
        </w:rPr>
        <w:t> </w:t>
      </w:r>
      <w:r>
        <w:rPr>
          <w:rFonts w:ascii="Calibri"/>
          <w:spacing w:val="12"/>
          <w:sz w:val="22"/>
        </w:rPr>
        <w:t>do</w:t>
      </w:r>
      <w:r>
        <w:rPr>
          <w:rFonts w:ascii="Calibri"/>
          <w:spacing w:val="-20"/>
          <w:sz w:val="22"/>
        </w:rPr>
        <w:t> </w:t>
      </w:r>
      <w:r>
        <w:rPr>
          <w:rFonts w:ascii="Calibri"/>
          <w:spacing w:val="20"/>
          <w:sz w:val="22"/>
        </w:rPr>
        <w:t>ptio</w:t>
      </w:r>
      <w:r>
        <w:rPr>
          <w:rFonts w:ascii="Calibri"/>
          <w:spacing w:val="-20"/>
          <w:sz w:val="22"/>
        </w:rPr>
        <w:t> </w:t>
      </w:r>
      <w:r>
        <w:rPr>
          <w:rFonts w:ascii="Calibri"/>
          <w:sz w:val="22"/>
        </w:rPr>
        <w:t>n</w:t>
      </w:r>
      <w:r>
        <w:rPr>
          <w:rFonts w:ascii="Calibri"/>
          <w:spacing w:val="52"/>
          <w:sz w:val="22"/>
        </w:rPr>
        <w:t> </w:t>
      </w:r>
      <w:r>
        <w:rPr>
          <w:rFonts w:ascii="Calibri"/>
          <w:sz w:val="22"/>
        </w:rPr>
        <w:t>o</w:t>
      </w:r>
      <w:r>
        <w:rPr>
          <w:rFonts w:ascii="Calibri"/>
          <w:spacing w:val="-20"/>
          <w:sz w:val="22"/>
        </w:rPr>
        <w:t> </w:t>
      </w:r>
      <w:r>
        <w:rPr>
          <w:rFonts w:ascii="Calibri"/>
          <w:sz w:val="22"/>
        </w:rPr>
        <w:t>f</w:t>
      </w:r>
      <w:r>
        <w:rPr>
          <w:rFonts w:ascii="Calibri"/>
          <w:spacing w:val="55"/>
          <w:sz w:val="22"/>
        </w:rPr>
        <w:t> </w:t>
      </w:r>
      <w:r>
        <w:rPr>
          <w:rFonts w:ascii="Calibri"/>
          <w:sz w:val="22"/>
        </w:rPr>
        <w:t>t</w:t>
      </w:r>
      <w:r>
        <w:rPr>
          <w:rFonts w:ascii="Calibri"/>
          <w:spacing w:val="-21"/>
          <w:sz w:val="22"/>
        </w:rPr>
        <w:t> </w:t>
      </w:r>
      <w:r>
        <w:rPr>
          <w:rFonts w:ascii="Calibri"/>
          <w:spacing w:val="12"/>
          <w:sz w:val="22"/>
        </w:rPr>
        <w:t>he</w:t>
      </w:r>
      <w:r>
        <w:rPr>
          <w:rFonts w:ascii="Calibri"/>
          <w:spacing w:val="54"/>
          <w:sz w:val="22"/>
        </w:rPr>
        <w:t> </w:t>
      </w:r>
      <w:r>
        <w:rPr>
          <w:rFonts w:ascii="Calibri"/>
          <w:sz w:val="22"/>
        </w:rPr>
        <w:t>C</w:t>
      </w:r>
      <w:r>
        <w:rPr>
          <w:rFonts w:ascii="Calibri"/>
          <w:spacing w:val="-22"/>
          <w:sz w:val="22"/>
        </w:rPr>
        <w:t> </w:t>
      </w:r>
      <w:r>
        <w:rPr>
          <w:rFonts w:ascii="Calibri"/>
          <w:sz w:val="22"/>
        </w:rPr>
        <w:t>o</w:t>
      </w:r>
      <w:r>
        <w:rPr>
          <w:rFonts w:ascii="Calibri"/>
          <w:spacing w:val="-23"/>
          <w:sz w:val="22"/>
        </w:rPr>
        <w:t> </w:t>
      </w:r>
      <w:r>
        <w:rPr>
          <w:rFonts w:ascii="Calibri"/>
          <w:spacing w:val="14"/>
          <w:sz w:val="22"/>
        </w:rPr>
        <w:t>de</w:t>
      </w:r>
      <w:r>
        <w:rPr>
          <w:rFonts w:ascii="Calibri"/>
          <w:spacing w:val="54"/>
          <w:sz w:val="22"/>
        </w:rPr>
        <w:t> </w:t>
      </w:r>
      <w:r>
        <w:rPr>
          <w:rFonts w:ascii="Calibri"/>
          <w:sz w:val="22"/>
        </w:rPr>
        <w:t>o</w:t>
      </w:r>
      <w:r>
        <w:rPr>
          <w:rFonts w:ascii="Calibri"/>
          <w:spacing w:val="-20"/>
          <w:sz w:val="22"/>
        </w:rPr>
        <w:t> </w:t>
      </w:r>
      <w:r>
        <w:rPr>
          <w:rFonts w:ascii="Calibri"/>
          <w:sz w:val="22"/>
        </w:rPr>
        <w:t>f</w:t>
      </w:r>
      <w:r>
        <w:rPr>
          <w:rFonts w:ascii="Calibri"/>
          <w:spacing w:val="55"/>
          <w:sz w:val="22"/>
        </w:rPr>
        <w:t> </w:t>
      </w:r>
      <w:r>
        <w:rPr>
          <w:rFonts w:ascii="Calibri"/>
          <w:spacing w:val="13"/>
          <w:sz w:val="22"/>
        </w:rPr>
        <w:t>Et</w:t>
      </w:r>
      <w:r>
        <w:rPr>
          <w:rFonts w:ascii="Calibri"/>
          <w:spacing w:val="-21"/>
          <w:sz w:val="22"/>
        </w:rPr>
        <w:t> </w:t>
      </w:r>
      <w:r>
        <w:rPr>
          <w:rFonts w:ascii="Calibri"/>
          <w:spacing w:val="12"/>
          <w:sz w:val="22"/>
        </w:rPr>
        <w:t>hi</w:t>
      </w:r>
      <w:r>
        <w:rPr>
          <w:rFonts w:ascii="Calibri"/>
          <w:spacing w:val="-22"/>
          <w:sz w:val="22"/>
        </w:rPr>
        <w:t> </w:t>
      </w:r>
      <w:r>
        <w:rPr>
          <w:rFonts w:ascii="Calibri"/>
          <w:spacing w:val="13"/>
          <w:sz w:val="22"/>
        </w:rPr>
        <w:t>cs</w:t>
      </w:r>
      <w:r>
        <w:rPr>
          <w:rFonts w:ascii="Calibri"/>
          <w:spacing w:val="56"/>
          <w:sz w:val="22"/>
        </w:rPr>
        <w:t> </w:t>
      </w:r>
      <w:r>
        <w:rPr>
          <w:rFonts w:ascii="Calibri"/>
          <w:sz w:val="22"/>
        </w:rPr>
        <w:t>&amp; V</w:t>
      </w:r>
      <w:r>
        <w:rPr>
          <w:rFonts w:ascii="Calibri"/>
          <w:spacing w:val="-20"/>
          <w:sz w:val="22"/>
        </w:rPr>
        <w:t> </w:t>
      </w:r>
      <w:r>
        <w:rPr>
          <w:rFonts w:ascii="Calibri"/>
          <w:spacing w:val="20"/>
          <w:sz w:val="22"/>
        </w:rPr>
        <w:t>alue</w:t>
      </w:r>
      <w:r>
        <w:rPr>
          <w:rFonts w:ascii="Calibri"/>
          <w:spacing w:val="-19"/>
          <w:sz w:val="22"/>
        </w:rPr>
        <w:t> </w:t>
      </w:r>
      <w:r>
        <w:rPr>
          <w:rFonts w:ascii="Calibri"/>
          <w:sz w:val="22"/>
        </w:rPr>
        <w:t>s</w:t>
      </w:r>
      <w:r>
        <w:rPr>
          <w:rFonts w:ascii="Calibri"/>
          <w:spacing w:val="65"/>
          <w:sz w:val="22"/>
        </w:rPr>
        <w:t> </w:t>
      </w:r>
      <w:r>
        <w:rPr>
          <w:rFonts w:ascii="Calibri"/>
          <w:spacing w:val="14"/>
          <w:sz w:val="22"/>
        </w:rPr>
        <w:t>in</w:t>
      </w:r>
      <w:r>
        <w:rPr>
          <w:rFonts w:ascii="Calibri"/>
          <w:spacing w:val="61"/>
          <w:sz w:val="22"/>
        </w:rPr>
        <w:t> </w:t>
      </w:r>
      <w:r>
        <w:rPr>
          <w:rFonts w:ascii="Calibri"/>
          <w:spacing w:val="20"/>
          <w:sz w:val="22"/>
        </w:rPr>
        <w:t>2000</w:t>
      </w:r>
      <w:r>
        <w:rPr>
          <w:rFonts w:ascii="Calibri"/>
          <w:spacing w:val="-19"/>
          <w:sz w:val="22"/>
        </w:rPr>
        <w:t> </w:t>
      </w:r>
      <w:r>
        <w:rPr>
          <w:rFonts w:ascii="Calibri"/>
          <w:sz w:val="22"/>
        </w:rPr>
        <w:t>,</w:t>
      </w:r>
      <w:r>
        <w:rPr>
          <w:rFonts w:ascii="Calibri"/>
          <w:spacing w:val="65"/>
          <w:sz w:val="22"/>
        </w:rPr>
        <w:t> </w:t>
      </w:r>
      <w:r>
        <w:rPr>
          <w:rFonts w:ascii="Calibri"/>
          <w:sz w:val="22"/>
        </w:rPr>
        <w:t>t</w:t>
      </w:r>
      <w:r>
        <w:rPr>
          <w:rFonts w:ascii="Calibri"/>
          <w:spacing w:val="-19"/>
          <w:sz w:val="22"/>
        </w:rPr>
        <w:t> </w:t>
      </w:r>
      <w:r>
        <w:rPr>
          <w:rFonts w:ascii="Calibri"/>
          <w:spacing w:val="12"/>
          <w:sz w:val="22"/>
        </w:rPr>
        <w:t>he</w:t>
      </w:r>
      <w:r>
        <w:rPr>
          <w:rFonts w:ascii="Calibri"/>
          <w:spacing w:val="63"/>
          <w:sz w:val="22"/>
        </w:rPr>
        <w:t> </w:t>
      </w:r>
      <w:r>
        <w:rPr>
          <w:rFonts w:ascii="Calibri"/>
          <w:spacing w:val="20"/>
          <w:sz w:val="22"/>
        </w:rPr>
        <w:t>City</w:t>
      </w:r>
      <w:r>
        <w:rPr>
          <w:rFonts w:ascii="Calibri"/>
          <w:spacing w:val="65"/>
          <w:sz w:val="22"/>
        </w:rPr>
        <w:t> </w:t>
      </w:r>
      <w:r>
        <w:rPr>
          <w:rFonts w:ascii="Calibri"/>
          <w:spacing w:val="13"/>
          <w:sz w:val="22"/>
        </w:rPr>
        <w:t>Co</w:t>
      </w:r>
      <w:r>
        <w:rPr>
          <w:rFonts w:ascii="Calibri"/>
          <w:spacing w:val="-18"/>
          <w:sz w:val="22"/>
        </w:rPr>
        <w:t> </w:t>
      </w:r>
      <w:r>
        <w:rPr>
          <w:rFonts w:ascii="Calibri"/>
          <w:spacing w:val="12"/>
          <w:sz w:val="22"/>
        </w:rPr>
        <w:t>un</w:t>
      </w:r>
      <w:r>
        <w:rPr>
          <w:rFonts w:ascii="Calibri"/>
          <w:spacing w:val="-20"/>
          <w:sz w:val="22"/>
        </w:rPr>
        <w:t> </w:t>
      </w:r>
      <w:r>
        <w:rPr>
          <w:rFonts w:ascii="Calibri"/>
          <w:sz w:val="22"/>
        </w:rPr>
        <w:t>c</w:t>
      </w:r>
      <w:r>
        <w:rPr>
          <w:rFonts w:ascii="Calibri"/>
          <w:spacing w:val="-19"/>
          <w:sz w:val="22"/>
        </w:rPr>
        <w:t> </w:t>
      </w:r>
      <w:r>
        <w:rPr>
          <w:rFonts w:ascii="Calibri"/>
          <w:sz w:val="22"/>
        </w:rPr>
        <w:t>i</w:t>
      </w:r>
      <w:r>
        <w:rPr>
          <w:rFonts w:ascii="Calibri"/>
          <w:spacing w:val="-22"/>
          <w:sz w:val="22"/>
        </w:rPr>
        <w:t> </w:t>
      </w:r>
      <w:r>
        <w:rPr>
          <w:rFonts w:ascii="Calibri"/>
          <w:sz w:val="22"/>
        </w:rPr>
        <w:t>l</w:t>
      </w:r>
      <w:r>
        <w:rPr>
          <w:rFonts w:ascii="Calibri"/>
          <w:spacing w:val="64"/>
          <w:sz w:val="22"/>
        </w:rPr>
        <w:t> </w:t>
      </w:r>
      <w:r>
        <w:rPr>
          <w:rFonts w:ascii="Calibri"/>
          <w:sz w:val="22"/>
        </w:rPr>
        <w:t>h</w:t>
      </w:r>
      <w:r>
        <w:rPr>
          <w:rFonts w:ascii="Calibri"/>
          <w:spacing w:val="-20"/>
          <w:sz w:val="22"/>
        </w:rPr>
        <w:t> </w:t>
      </w:r>
      <w:r>
        <w:rPr>
          <w:rFonts w:ascii="Calibri"/>
          <w:spacing w:val="14"/>
          <w:sz w:val="22"/>
        </w:rPr>
        <w:t>as</w:t>
      </w:r>
      <w:r>
        <w:rPr>
          <w:rFonts w:ascii="Calibri"/>
          <w:spacing w:val="65"/>
          <w:sz w:val="22"/>
        </w:rPr>
        <w:t> </w:t>
      </w:r>
      <w:r>
        <w:rPr>
          <w:rFonts w:ascii="Calibri"/>
          <w:spacing w:val="17"/>
          <w:sz w:val="22"/>
        </w:rPr>
        <w:t>pro</w:t>
      </w:r>
      <w:r>
        <w:rPr>
          <w:rFonts w:ascii="Calibri"/>
          <w:spacing w:val="-21"/>
          <w:sz w:val="22"/>
        </w:rPr>
        <w:t> </w:t>
      </w:r>
      <w:r>
        <w:rPr>
          <w:rFonts w:ascii="Calibri"/>
          <w:sz w:val="22"/>
        </w:rPr>
        <w:t>m</w:t>
      </w:r>
      <w:r>
        <w:rPr>
          <w:rFonts w:ascii="Calibri"/>
          <w:spacing w:val="-18"/>
          <w:sz w:val="22"/>
        </w:rPr>
        <w:t> </w:t>
      </w:r>
      <w:r>
        <w:rPr>
          <w:rFonts w:ascii="Calibri"/>
          <w:sz w:val="22"/>
        </w:rPr>
        <w:t>i</w:t>
      </w:r>
      <w:r>
        <w:rPr>
          <w:rFonts w:ascii="Calibri"/>
          <w:spacing w:val="-22"/>
          <w:sz w:val="22"/>
        </w:rPr>
        <w:t> </w:t>
      </w:r>
      <w:r>
        <w:rPr>
          <w:rFonts w:ascii="Calibri"/>
          <w:spacing w:val="13"/>
          <w:sz w:val="22"/>
        </w:rPr>
        <w:t>se</w:t>
      </w:r>
      <w:r>
        <w:rPr>
          <w:rFonts w:ascii="Calibri"/>
          <w:spacing w:val="-19"/>
          <w:sz w:val="22"/>
        </w:rPr>
        <w:t> </w:t>
      </w:r>
      <w:r>
        <w:rPr>
          <w:rFonts w:ascii="Calibri"/>
          <w:sz w:val="22"/>
        </w:rPr>
        <w:t>d</w:t>
      </w:r>
      <w:r>
        <w:rPr>
          <w:rFonts w:ascii="Calibri"/>
          <w:spacing w:val="64"/>
          <w:sz w:val="22"/>
        </w:rPr>
        <w:t> </w:t>
      </w:r>
      <w:r>
        <w:rPr>
          <w:rFonts w:ascii="Calibri"/>
          <w:sz w:val="22"/>
        </w:rPr>
        <w:t>t</w:t>
      </w:r>
      <w:r>
        <w:rPr>
          <w:rFonts w:ascii="Calibri"/>
          <w:spacing w:val="-19"/>
          <w:sz w:val="22"/>
        </w:rPr>
        <w:t> </w:t>
      </w:r>
      <w:r>
        <w:rPr>
          <w:rFonts w:ascii="Calibri"/>
          <w:spacing w:val="12"/>
          <w:sz w:val="22"/>
        </w:rPr>
        <w:t>he</w:t>
      </w:r>
      <w:r>
        <w:rPr>
          <w:rFonts w:ascii="Calibri"/>
          <w:spacing w:val="65"/>
          <w:sz w:val="22"/>
        </w:rPr>
        <w:t> </w:t>
      </w:r>
      <w:r>
        <w:rPr>
          <w:rFonts w:ascii="Calibri"/>
          <w:sz w:val="22"/>
        </w:rPr>
        <w:t>p</w:t>
      </w:r>
      <w:r>
        <w:rPr>
          <w:rFonts w:ascii="Calibri"/>
          <w:spacing w:val="-20"/>
          <w:sz w:val="22"/>
        </w:rPr>
        <w:t> </w:t>
      </w:r>
      <w:r>
        <w:rPr>
          <w:rFonts w:ascii="Calibri"/>
          <w:spacing w:val="13"/>
          <w:sz w:val="22"/>
        </w:rPr>
        <w:t>eo</w:t>
      </w:r>
      <w:r>
        <w:rPr>
          <w:rFonts w:ascii="Calibri"/>
          <w:spacing w:val="-21"/>
          <w:sz w:val="22"/>
        </w:rPr>
        <w:t> </w:t>
      </w:r>
      <w:r>
        <w:rPr>
          <w:rFonts w:ascii="Calibri"/>
          <w:sz w:val="22"/>
        </w:rPr>
        <w:t>p</w:t>
      </w:r>
      <w:r>
        <w:rPr>
          <w:rFonts w:ascii="Calibri"/>
          <w:spacing w:val="-20"/>
          <w:sz w:val="22"/>
        </w:rPr>
        <w:t> </w:t>
      </w:r>
      <w:r>
        <w:rPr>
          <w:rFonts w:ascii="Calibri"/>
          <w:sz w:val="22"/>
        </w:rPr>
        <w:t>l</w:t>
      </w:r>
      <w:r>
        <w:rPr>
          <w:rFonts w:ascii="Calibri"/>
          <w:spacing w:val="-22"/>
          <w:sz w:val="22"/>
        </w:rPr>
        <w:t> </w:t>
      </w:r>
      <w:r>
        <w:rPr>
          <w:rFonts w:ascii="Calibri"/>
          <w:sz w:val="22"/>
        </w:rPr>
        <w:t>e</w:t>
      </w:r>
      <w:r>
        <w:rPr>
          <w:rFonts w:ascii="Calibri"/>
          <w:spacing w:val="65"/>
          <w:sz w:val="22"/>
        </w:rPr>
        <w:t> </w:t>
      </w:r>
      <w:r>
        <w:rPr>
          <w:rFonts w:ascii="Calibri"/>
          <w:sz w:val="22"/>
        </w:rPr>
        <w:t>o</w:t>
      </w:r>
      <w:r>
        <w:rPr>
          <w:rFonts w:ascii="Calibri"/>
          <w:spacing w:val="-21"/>
          <w:sz w:val="22"/>
        </w:rPr>
        <w:t> </w:t>
      </w:r>
      <w:r>
        <w:rPr>
          <w:rFonts w:ascii="Calibri"/>
          <w:sz w:val="22"/>
        </w:rPr>
        <w:t>f</w:t>
      </w:r>
      <w:r>
        <w:rPr>
          <w:rFonts w:ascii="Calibri"/>
          <w:spacing w:val="65"/>
          <w:sz w:val="22"/>
        </w:rPr>
        <w:t> </w:t>
      </w:r>
      <w:r>
        <w:rPr>
          <w:rFonts w:ascii="Calibri"/>
          <w:sz w:val="22"/>
        </w:rPr>
        <w:t>S</w:t>
      </w:r>
      <w:r>
        <w:rPr>
          <w:rFonts w:ascii="Calibri"/>
          <w:spacing w:val="-20"/>
          <w:sz w:val="22"/>
        </w:rPr>
        <w:t> </w:t>
      </w:r>
      <w:r>
        <w:rPr>
          <w:rFonts w:ascii="Calibri"/>
          <w:spacing w:val="14"/>
          <w:sz w:val="22"/>
        </w:rPr>
        <w:t>an</w:t>
      </w:r>
      <w:r>
        <w:rPr>
          <w:rFonts w:ascii="Calibri"/>
          <w:spacing w:val="-20"/>
          <w:sz w:val="22"/>
        </w:rPr>
        <w:t> </w:t>
      </w:r>
      <w:r>
        <w:rPr>
          <w:rFonts w:ascii="Calibri"/>
          <w:spacing w:val="13"/>
          <w:sz w:val="22"/>
        </w:rPr>
        <w:t>ta</w:t>
      </w:r>
      <w:r>
        <w:rPr>
          <w:rFonts w:ascii="Calibri"/>
          <w:spacing w:val="65"/>
          <w:sz w:val="22"/>
        </w:rPr>
        <w:t> </w:t>
      </w:r>
      <w:r>
        <w:rPr>
          <w:rFonts w:ascii="Calibri"/>
          <w:spacing w:val="20"/>
          <w:sz w:val="22"/>
        </w:rPr>
        <w:t>Clar</w:t>
      </w:r>
      <w:r>
        <w:rPr>
          <w:rFonts w:ascii="Calibri"/>
          <w:spacing w:val="-20"/>
          <w:sz w:val="22"/>
        </w:rPr>
        <w:t> </w:t>
      </w:r>
      <w:r>
        <w:rPr>
          <w:rFonts w:ascii="Calibri"/>
          <w:sz w:val="22"/>
        </w:rPr>
        <w:t>a</w:t>
      </w:r>
      <w:r>
        <w:rPr>
          <w:rFonts w:ascii="Calibri"/>
          <w:spacing w:val="62"/>
          <w:sz w:val="22"/>
        </w:rPr>
        <w:t> </w:t>
      </w:r>
      <w:r>
        <w:rPr>
          <w:rFonts w:ascii="Calibri"/>
          <w:sz w:val="22"/>
        </w:rPr>
        <w:t>t</w:t>
      </w:r>
      <w:r>
        <w:rPr>
          <w:rFonts w:ascii="Calibri"/>
          <w:spacing w:val="-19"/>
          <w:sz w:val="22"/>
        </w:rPr>
        <w:t> </w:t>
      </w:r>
      <w:r>
        <w:rPr>
          <w:rFonts w:ascii="Calibri"/>
          <w:sz w:val="22"/>
        </w:rPr>
        <w:t>h</w:t>
      </w:r>
      <w:r>
        <w:rPr>
          <w:rFonts w:ascii="Calibri"/>
          <w:spacing w:val="-20"/>
          <w:sz w:val="22"/>
        </w:rPr>
        <w:t> </w:t>
      </w:r>
      <w:r>
        <w:rPr>
          <w:rFonts w:ascii="Calibri"/>
          <w:spacing w:val="13"/>
          <w:sz w:val="22"/>
        </w:rPr>
        <w:t>at</w:t>
      </w:r>
    </w:p>
    <w:p>
      <w:pPr>
        <w:spacing w:before="1"/>
        <w:ind w:left="1220" w:right="1674" w:firstLine="0"/>
        <w:jc w:val="left"/>
        <w:rPr>
          <w:rFonts w:ascii="Calibri"/>
          <w:sz w:val="22"/>
        </w:rPr>
      </w:pPr>
      <w:r>
        <w:rPr>
          <w:rFonts w:ascii="Calibri"/>
          <w:sz w:val="22"/>
        </w:rPr>
        <w:t>C</w:t>
      </w:r>
      <w:r>
        <w:rPr>
          <w:rFonts w:ascii="Calibri"/>
          <w:spacing w:val="-22"/>
          <w:sz w:val="22"/>
        </w:rPr>
        <w:t> </w:t>
      </w:r>
      <w:r>
        <w:rPr>
          <w:rFonts w:ascii="Calibri"/>
          <w:sz w:val="22"/>
        </w:rPr>
        <w:t>o</w:t>
      </w:r>
      <w:r>
        <w:rPr>
          <w:rFonts w:ascii="Calibri"/>
          <w:spacing w:val="-23"/>
          <w:sz w:val="22"/>
        </w:rPr>
        <w:t> </w:t>
      </w:r>
      <w:r>
        <w:rPr>
          <w:rFonts w:ascii="Calibri"/>
          <w:spacing w:val="20"/>
          <w:sz w:val="22"/>
        </w:rPr>
        <w:t>unci</w:t>
      </w:r>
      <w:r>
        <w:rPr>
          <w:rFonts w:ascii="Calibri"/>
          <w:spacing w:val="-22"/>
          <w:sz w:val="22"/>
        </w:rPr>
        <w:t> </w:t>
      </w:r>
      <w:r>
        <w:rPr>
          <w:rFonts w:ascii="Calibri"/>
          <w:sz w:val="22"/>
        </w:rPr>
        <w:t>l</w:t>
      </w:r>
      <w:r>
        <w:rPr>
          <w:rFonts w:ascii="Calibri"/>
          <w:spacing w:val="56"/>
          <w:sz w:val="22"/>
        </w:rPr>
        <w:t> </w:t>
      </w:r>
      <w:r>
        <w:rPr>
          <w:rFonts w:ascii="Calibri"/>
          <w:spacing w:val="17"/>
          <w:sz w:val="22"/>
        </w:rPr>
        <w:t>Mem</w:t>
      </w:r>
      <w:r>
        <w:rPr>
          <w:rFonts w:ascii="Calibri"/>
          <w:spacing w:val="-20"/>
          <w:sz w:val="22"/>
        </w:rPr>
        <w:t> </w:t>
      </w:r>
      <w:r>
        <w:rPr>
          <w:rFonts w:ascii="Calibri"/>
          <w:spacing w:val="17"/>
          <w:sz w:val="22"/>
        </w:rPr>
        <w:t>ber</w:t>
      </w:r>
      <w:r>
        <w:rPr>
          <w:rFonts w:ascii="Calibri"/>
          <w:spacing w:val="-22"/>
          <w:sz w:val="22"/>
        </w:rPr>
        <w:t> </w:t>
      </w:r>
      <w:r>
        <w:rPr>
          <w:rFonts w:ascii="Calibri"/>
          <w:sz w:val="22"/>
        </w:rPr>
        <w:t>s</w:t>
      </w:r>
      <w:r>
        <w:rPr>
          <w:rFonts w:ascii="Calibri"/>
          <w:spacing w:val="-24"/>
          <w:sz w:val="22"/>
        </w:rPr>
        <w:t> </w:t>
      </w:r>
      <w:r>
        <w:rPr>
          <w:rFonts w:ascii="Calibri"/>
          <w:sz w:val="22"/>
        </w:rPr>
        <w:t>,</w:t>
      </w:r>
      <w:r>
        <w:rPr>
          <w:rFonts w:ascii="Calibri"/>
          <w:spacing w:val="57"/>
          <w:sz w:val="22"/>
        </w:rPr>
        <w:t> </w:t>
      </w:r>
      <w:r>
        <w:rPr>
          <w:rFonts w:ascii="Calibri"/>
          <w:sz w:val="22"/>
        </w:rPr>
        <w:t>a</w:t>
      </w:r>
      <w:r>
        <w:rPr>
          <w:rFonts w:ascii="Calibri"/>
          <w:spacing w:val="-22"/>
          <w:sz w:val="22"/>
        </w:rPr>
        <w:t> </w:t>
      </w:r>
      <w:r>
        <w:rPr>
          <w:rFonts w:ascii="Calibri"/>
          <w:sz w:val="22"/>
        </w:rPr>
        <w:t>l</w:t>
      </w:r>
      <w:r>
        <w:rPr>
          <w:rFonts w:ascii="Calibri"/>
          <w:spacing w:val="-22"/>
          <w:sz w:val="22"/>
        </w:rPr>
        <w:t> </w:t>
      </w:r>
      <w:r>
        <w:rPr>
          <w:rFonts w:ascii="Calibri"/>
          <w:sz w:val="22"/>
        </w:rPr>
        <w:t>l</w:t>
      </w:r>
      <w:r>
        <w:rPr>
          <w:rFonts w:ascii="Calibri"/>
          <w:spacing w:val="56"/>
          <w:sz w:val="22"/>
        </w:rPr>
        <w:t> </w:t>
      </w:r>
      <w:r>
        <w:rPr>
          <w:rFonts w:ascii="Calibri"/>
          <w:sz w:val="22"/>
        </w:rPr>
        <w:t>e</w:t>
      </w:r>
      <w:r>
        <w:rPr>
          <w:rFonts w:ascii="Calibri"/>
          <w:spacing w:val="-23"/>
          <w:sz w:val="22"/>
        </w:rPr>
        <w:t> </w:t>
      </w:r>
      <w:r>
        <w:rPr>
          <w:rFonts w:ascii="Calibri"/>
          <w:sz w:val="22"/>
        </w:rPr>
        <w:t>l</w:t>
      </w:r>
      <w:r>
        <w:rPr>
          <w:rFonts w:ascii="Calibri"/>
          <w:spacing w:val="-22"/>
          <w:sz w:val="22"/>
        </w:rPr>
        <w:t> </w:t>
      </w:r>
      <w:r>
        <w:rPr>
          <w:rFonts w:ascii="Calibri"/>
          <w:spacing w:val="17"/>
          <w:sz w:val="22"/>
        </w:rPr>
        <w:t>ect</w:t>
      </w:r>
      <w:r>
        <w:rPr>
          <w:rFonts w:ascii="Calibri"/>
          <w:spacing w:val="-21"/>
          <w:sz w:val="22"/>
        </w:rPr>
        <w:t> </w:t>
      </w:r>
      <w:r>
        <w:rPr>
          <w:rFonts w:ascii="Calibri"/>
          <w:sz w:val="22"/>
        </w:rPr>
        <w:t>e</w:t>
      </w:r>
      <w:r>
        <w:rPr>
          <w:rFonts w:ascii="Calibri"/>
          <w:spacing w:val="-21"/>
          <w:sz w:val="22"/>
        </w:rPr>
        <w:t> </w:t>
      </w:r>
      <w:r>
        <w:rPr>
          <w:rFonts w:ascii="Calibri"/>
          <w:sz w:val="22"/>
        </w:rPr>
        <w:t>d</w:t>
      </w:r>
      <w:r>
        <w:rPr>
          <w:rFonts w:ascii="Calibri"/>
          <w:spacing w:val="56"/>
          <w:sz w:val="22"/>
        </w:rPr>
        <w:t> </w:t>
      </w:r>
      <w:r>
        <w:rPr>
          <w:rFonts w:ascii="Calibri"/>
          <w:spacing w:val="17"/>
          <w:sz w:val="22"/>
        </w:rPr>
        <w:t>and</w:t>
      </w:r>
      <w:r>
        <w:rPr>
          <w:rFonts w:ascii="Calibri"/>
          <w:spacing w:val="56"/>
          <w:sz w:val="22"/>
        </w:rPr>
        <w:t> </w:t>
      </w:r>
      <w:r>
        <w:rPr>
          <w:rFonts w:ascii="Calibri"/>
          <w:sz w:val="22"/>
        </w:rPr>
        <w:t>a</w:t>
      </w:r>
      <w:r>
        <w:rPr>
          <w:rFonts w:ascii="Calibri"/>
          <w:spacing w:val="-22"/>
          <w:sz w:val="22"/>
        </w:rPr>
        <w:t> </w:t>
      </w:r>
      <w:r>
        <w:rPr>
          <w:rFonts w:ascii="Calibri"/>
          <w:spacing w:val="17"/>
          <w:sz w:val="22"/>
        </w:rPr>
        <w:t>ppo</w:t>
      </w:r>
      <w:r>
        <w:rPr>
          <w:rFonts w:ascii="Calibri"/>
          <w:spacing w:val="-20"/>
          <w:sz w:val="22"/>
        </w:rPr>
        <w:t> </w:t>
      </w:r>
      <w:r>
        <w:rPr>
          <w:rFonts w:ascii="Calibri"/>
          <w:spacing w:val="20"/>
          <w:sz w:val="22"/>
        </w:rPr>
        <w:t>inte</w:t>
      </w:r>
      <w:r>
        <w:rPr>
          <w:rFonts w:ascii="Calibri"/>
          <w:spacing w:val="-21"/>
          <w:sz w:val="22"/>
        </w:rPr>
        <w:t> </w:t>
      </w:r>
      <w:r>
        <w:rPr>
          <w:rFonts w:ascii="Calibri"/>
          <w:sz w:val="22"/>
        </w:rPr>
        <w:t>d</w:t>
      </w:r>
      <w:r>
        <w:rPr>
          <w:rFonts w:ascii="Calibri"/>
          <w:spacing w:val="56"/>
          <w:sz w:val="22"/>
        </w:rPr>
        <w:t> </w:t>
      </w:r>
      <w:r>
        <w:rPr>
          <w:rFonts w:ascii="Calibri"/>
          <w:sz w:val="22"/>
        </w:rPr>
        <w:t>o</w:t>
      </w:r>
      <w:r>
        <w:rPr>
          <w:rFonts w:ascii="Calibri"/>
          <w:spacing w:val="-23"/>
          <w:sz w:val="22"/>
        </w:rPr>
        <w:t> </w:t>
      </w:r>
      <w:r>
        <w:rPr>
          <w:rFonts w:ascii="Calibri"/>
          <w:sz w:val="22"/>
        </w:rPr>
        <w:t>f</w:t>
      </w:r>
      <w:r>
        <w:rPr>
          <w:rFonts w:ascii="Calibri"/>
          <w:spacing w:val="-22"/>
          <w:sz w:val="22"/>
        </w:rPr>
        <w:t> </w:t>
      </w:r>
      <w:r>
        <w:rPr>
          <w:rFonts w:ascii="Calibri"/>
          <w:sz w:val="22"/>
        </w:rPr>
        <w:t>f</w:t>
      </w:r>
      <w:r>
        <w:rPr>
          <w:rFonts w:ascii="Calibri"/>
          <w:spacing w:val="-22"/>
          <w:sz w:val="22"/>
        </w:rPr>
        <w:t> </w:t>
      </w:r>
      <w:r>
        <w:rPr>
          <w:rFonts w:ascii="Calibri"/>
          <w:sz w:val="22"/>
        </w:rPr>
        <w:t>i</w:t>
      </w:r>
      <w:r>
        <w:rPr>
          <w:rFonts w:ascii="Calibri"/>
          <w:spacing w:val="-24"/>
          <w:sz w:val="22"/>
        </w:rPr>
        <w:t> </w:t>
      </w:r>
      <w:r>
        <w:rPr>
          <w:rFonts w:ascii="Calibri"/>
          <w:sz w:val="22"/>
        </w:rPr>
        <w:t>c</w:t>
      </w:r>
      <w:r>
        <w:rPr>
          <w:rFonts w:ascii="Calibri"/>
          <w:spacing w:val="-21"/>
          <w:sz w:val="22"/>
        </w:rPr>
        <w:t> </w:t>
      </w:r>
      <w:r>
        <w:rPr>
          <w:rFonts w:ascii="Calibri"/>
          <w:sz w:val="22"/>
        </w:rPr>
        <w:t>i</w:t>
      </w:r>
      <w:r>
        <w:rPr>
          <w:rFonts w:ascii="Calibri"/>
          <w:spacing w:val="-24"/>
          <w:sz w:val="22"/>
        </w:rPr>
        <w:t> </w:t>
      </w:r>
      <w:r>
        <w:rPr>
          <w:rFonts w:ascii="Calibri"/>
          <w:sz w:val="22"/>
        </w:rPr>
        <w:t>a</w:t>
      </w:r>
      <w:r>
        <w:rPr>
          <w:rFonts w:ascii="Calibri"/>
          <w:spacing w:val="-22"/>
          <w:sz w:val="22"/>
        </w:rPr>
        <w:t> </w:t>
      </w:r>
      <w:r>
        <w:rPr>
          <w:rFonts w:ascii="Calibri"/>
          <w:sz w:val="22"/>
        </w:rPr>
        <w:t>l</w:t>
      </w:r>
      <w:r>
        <w:rPr>
          <w:rFonts w:ascii="Calibri"/>
          <w:spacing w:val="-24"/>
          <w:sz w:val="22"/>
        </w:rPr>
        <w:t> </w:t>
      </w:r>
      <w:r>
        <w:rPr>
          <w:rFonts w:ascii="Calibri"/>
          <w:sz w:val="22"/>
        </w:rPr>
        <w:t>s</w:t>
      </w:r>
      <w:r>
        <w:rPr>
          <w:rFonts w:ascii="Calibri"/>
          <w:spacing w:val="-21"/>
          <w:sz w:val="22"/>
        </w:rPr>
        <w:t> </w:t>
      </w:r>
      <w:r>
        <w:rPr>
          <w:rFonts w:ascii="Calibri"/>
          <w:sz w:val="22"/>
        </w:rPr>
        <w:t>,</w:t>
      </w:r>
      <w:r>
        <w:rPr>
          <w:rFonts w:ascii="Calibri"/>
          <w:spacing w:val="57"/>
          <w:sz w:val="22"/>
        </w:rPr>
        <w:t> </w:t>
      </w:r>
      <w:r>
        <w:rPr>
          <w:rFonts w:ascii="Calibri"/>
          <w:spacing w:val="13"/>
          <w:sz w:val="22"/>
        </w:rPr>
        <w:t>ca</w:t>
      </w:r>
      <w:r>
        <w:rPr>
          <w:rFonts w:ascii="Calibri"/>
          <w:spacing w:val="-22"/>
          <w:sz w:val="22"/>
        </w:rPr>
        <w:t> </w:t>
      </w:r>
      <w:r>
        <w:rPr>
          <w:rFonts w:ascii="Calibri"/>
          <w:spacing w:val="18"/>
          <w:sz w:val="22"/>
        </w:rPr>
        <w:t>ndi</w:t>
      </w:r>
      <w:r>
        <w:rPr>
          <w:rFonts w:ascii="Calibri"/>
          <w:spacing w:val="-22"/>
          <w:sz w:val="22"/>
        </w:rPr>
        <w:t> </w:t>
      </w:r>
      <w:r>
        <w:rPr>
          <w:rFonts w:ascii="Calibri"/>
          <w:spacing w:val="17"/>
          <w:sz w:val="22"/>
        </w:rPr>
        <w:t>dat</w:t>
      </w:r>
      <w:r>
        <w:rPr>
          <w:rFonts w:ascii="Calibri"/>
          <w:spacing w:val="-21"/>
          <w:sz w:val="22"/>
        </w:rPr>
        <w:t> </w:t>
      </w:r>
      <w:r>
        <w:rPr>
          <w:rFonts w:ascii="Calibri"/>
          <w:spacing w:val="13"/>
          <w:sz w:val="22"/>
        </w:rPr>
        <w:t>es</w:t>
      </w:r>
      <w:r>
        <w:rPr>
          <w:rFonts w:ascii="Calibri"/>
          <w:spacing w:val="57"/>
          <w:sz w:val="22"/>
        </w:rPr>
        <w:t> </w:t>
      </w:r>
      <w:r>
        <w:rPr>
          <w:rFonts w:ascii="Calibri"/>
          <w:spacing w:val="13"/>
          <w:sz w:val="22"/>
        </w:rPr>
        <w:t>fo</w:t>
      </w:r>
      <w:r>
        <w:rPr>
          <w:rFonts w:ascii="Calibri"/>
          <w:spacing w:val="-20"/>
          <w:sz w:val="22"/>
        </w:rPr>
        <w:t> </w:t>
      </w:r>
      <w:r>
        <w:rPr>
          <w:rFonts w:ascii="Calibri"/>
          <w:sz w:val="22"/>
        </w:rPr>
        <w:t>r</w:t>
      </w:r>
      <w:r>
        <w:rPr>
          <w:rFonts w:ascii="Calibri"/>
          <w:spacing w:val="56"/>
          <w:sz w:val="22"/>
        </w:rPr>
        <w:t> </w:t>
      </w:r>
      <w:r>
        <w:rPr>
          <w:rFonts w:ascii="Calibri"/>
          <w:spacing w:val="19"/>
          <w:sz w:val="22"/>
        </w:rPr>
        <w:t>publ</w:t>
      </w:r>
      <w:r>
        <w:rPr>
          <w:rFonts w:ascii="Calibri"/>
          <w:spacing w:val="-22"/>
          <w:sz w:val="22"/>
        </w:rPr>
        <w:t> </w:t>
      </w:r>
      <w:r>
        <w:rPr>
          <w:rFonts w:ascii="Calibri"/>
          <w:sz w:val="22"/>
        </w:rPr>
        <w:t>i</w:t>
      </w:r>
      <w:r>
        <w:rPr>
          <w:rFonts w:ascii="Calibri"/>
          <w:spacing w:val="-22"/>
          <w:sz w:val="22"/>
        </w:rPr>
        <w:t> </w:t>
      </w:r>
      <w:r>
        <w:rPr>
          <w:rFonts w:ascii="Calibri"/>
          <w:sz w:val="22"/>
        </w:rPr>
        <w:t>c o</w:t>
      </w:r>
      <w:r>
        <w:rPr>
          <w:rFonts w:ascii="Calibri"/>
          <w:spacing w:val="-18"/>
          <w:sz w:val="22"/>
        </w:rPr>
        <w:t> </w:t>
      </w:r>
      <w:r>
        <w:rPr>
          <w:rFonts w:ascii="Calibri"/>
          <w:sz w:val="22"/>
        </w:rPr>
        <w:t>f</w:t>
      </w:r>
      <w:r>
        <w:rPr>
          <w:rFonts w:ascii="Calibri"/>
          <w:spacing w:val="-22"/>
          <w:sz w:val="22"/>
        </w:rPr>
        <w:t> </w:t>
      </w:r>
      <w:r>
        <w:rPr>
          <w:rFonts w:ascii="Calibri"/>
          <w:sz w:val="22"/>
        </w:rPr>
        <w:t>f</w:t>
      </w:r>
      <w:r>
        <w:rPr>
          <w:rFonts w:ascii="Calibri"/>
          <w:spacing w:val="-20"/>
          <w:sz w:val="22"/>
        </w:rPr>
        <w:t> </w:t>
      </w:r>
      <w:r>
        <w:rPr>
          <w:rFonts w:ascii="Calibri"/>
          <w:sz w:val="22"/>
        </w:rPr>
        <w:t>i</w:t>
      </w:r>
      <w:r>
        <w:rPr>
          <w:rFonts w:ascii="Calibri"/>
          <w:spacing w:val="-22"/>
          <w:sz w:val="22"/>
        </w:rPr>
        <w:t> </w:t>
      </w:r>
      <w:r>
        <w:rPr>
          <w:rFonts w:ascii="Calibri"/>
          <w:sz w:val="22"/>
        </w:rPr>
        <w:t>c</w:t>
      </w:r>
      <w:r>
        <w:rPr>
          <w:rFonts w:ascii="Calibri"/>
          <w:spacing w:val="-19"/>
          <w:sz w:val="22"/>
        </w:rPr>
        <w:t> </w:t>
      </w:r>
      <w:r>
        <w:rPr>
          <w:rFonts w:ascii="Calibri"/>
          <w:spacing w:val="13"/>
          <w:sz w:val="22"/>
        </w:rPr>
        <w:t>e,</w:t>
      </w:r>
      <w:r>
        <w:rPr>
          <w:rFonts w:ascii="Calibri"/>
          <w:spacing w:val="64"/>
          <w:sz w:val="22"/>
        </w:rPr>
        <w:t> </w:t>
      </w:r>
      <w:r>
        <w:rPr>
          <w:rFonts w:ascii="Calibri"/>
          <w:sz w:val="22"/>
        </w:rPr>
        <w:t>a</w:t>
      </w:r>
      <w:r>
        <w:rPr>
          <w:rFonts w:ascii="Calibri"/>
          <w:spacing w:val="-20"/>
          <w:sz w:val="22"/>
        </w:rPr>
        <w:t> </w:t>
      </w:r>
      <w:r>
        <w:rPr>
          <w:rFonts w:ascii="Calibri"/>
          <w:sz w:val="22"/>
        </w:rPr>
        <w:t>n</w:t>
      </w:r>
      <w:r>
        <w:rPr>
          <w:rFonts w:ascii="Calibri"/>
          <w:spacing w:val="-20"/>
          <w:sz w:val="22"/>
        </w:rPr>
        <w:t> </w:t>
      </w:r>
      <w:r>
        <w:rPr>
          <w:rFonts w:ascii="Calibri"/>
          <w:sz w:val="22"/>
        </w:rPr>
        <w:t>d</w:t>
      </w:r>
      <w:r>
        <w:rPr>
          <w:rFonts w:ascii="Calibri"/>
          <w:spacing w:val="63"/>
          <w:sz w:val="22"/>
        </w:rPr>
        <w:t> </w:t>
      </w:r>
      <w:r>
        <w:rPr>
          <w:rFonts w:ascii="Calibri"/>
          <w:sz w:val="22"/>
        </w:rPr>
        <w:t>C</w:t>
      </w:r>
      <w:r>
        <w:rPr>
          <w:rFonts w:ascii="Calibri"/>
          <w:spacing w:val="-20"/>
          <w:sz w:val="22"/>
        </w:rPr>
        <w:t> </w:t>
      </w:r>
      <w:r>
        <w:rPr>
          <w:rFonts w:ascii="Calibri"/>
          <w:sz w:val="22"/>
        </w:rPr>
        <w:t>i</w:t>
      </w:r>
      <w:r>
        <w:rPr>
          <w:rFonts w:ascii="Calibri"/>
          <w:spacing w:val="-22"/>
          <w:sz w:val="22"/>
        </w:rPr>
        <w:t> </w:t>
      </w:r>
      <w:r>
        <w:rPr>
          <w:rFonts w:ascii="Calibri"/>
          <w:spacing w:val="13"/>
          <w:sz w:val="22"/>
        </w:rPr>
        <w:t>ty</w:t>
      </w:r>
      <w:r>
        <w:rPr>
          <w:rFonts w:ascii="Calibri"/>
          <w:spacing w:val="65"/>
          <w:sz w:val="22"/>
        </w:rPr>
        <w:t> </w:t>
      </w:r>
      <w:r>
        <w:rPr>
          <w:rFonts w:ascii="Calibri"/>
          <w:sz w:val="22"/>
        </w:rPr>
        <w:t>S</w:t>
      </w:r>
      <w:r>
        <w:rPr>
          <w:rFonts w:ascii="Calibri"/>
          <w:spacing w:val="-20"/>
          <w:sz w:val="22"/>
        </w:rPr>
        <w:t> </w:t>
      </w:r>
      <w:r>
        <w:rPr>
          <w:rFonts w:ascii="Calibri"/>
          <w:spacing w:val="13"/>
          <w:sz w:val="22"/>
        </w:rPr>
        <w:t>ta</w:t>
      </w:r>
      <w:r>
        <w:rPr>
          <w:rFonts w:ascii="Calibri"/>
          <w:spacing w:val="-20"/>
          <w:sz w:val="22"/>
        </w:rPr>
        <w:t> </w:t>
      </w:r>
      <w:r>
        <w:rPr>
          <w:rFonts w:ascii="Calibri"/>
          <w:sz w:val="22"/>
        </w:rPr>
        <w:t>f</w:t>
      </w:r>
      <w:r>
        <w:rPr>
          <w:rFonts w:ascii="Calibri"/>
          <w:spacing w:val="-22"/>
          <w:sz w:val="22"/>
        </w:rPr>
        <w:t> </w:t>
      </w:r>
      <w:r>
        <w:rPr>
          <w:rFonts w:ascii="Calibri"/>
          <w:sz w:val="22"/>
        </w:rPr>
        <w:t>f</w:t>
      </w:r>
      <w:r>
        <w:rPr>
          <w:rFonts w:ascii="Calibri"/>
          <w:spacing w:val="64"/>
          <w:sz w:val="22"/>
        </w:rPr>
        <w:t> </w:t>
      </w:r>
      <w:r>
        <w:rPr>
          <w:rFonts w:ascii="Calibri"/>
          <w:spacing w:val="13"/>
          <w:sz w:val="22"/>
        </w:rPr>
        <w:t>wi</w:t>
      </w:r>
      <w:r>
        <w:rPr>
          <w:rFonts w:ascii="Calibri"/>
          <w:spacing w:val="-20"/>
          <w:sz w:val="22"/>
        </w:rPr>
        <w:t> </w:t>
      </w:r>
      <w:r>
        <w:rPr>
          <w:rFonts w:ascii="Calibri"/>
          <w:sz w:val="22"/>
        </w:rPr>
        <w:t>l</w:t>
      </w:r>
      <w:r>
        <w:rPr>
          <w:rFonts w:ascii="Calibri"/>
          <w:spacing w:val="-20"/>
          <w:sz w:val="22"/>
        </w:rPr>
        <w:t> </w:t>
      </w:r>
      <w:r>
        <w:rPr>
          <w:rFonts w:ascii="Calibri"/>
          <w:sz w:val="22"/>
        </w:rPr>
        <w:t>l</w:t>
      </w:r>
      <w:r>
        <w:rPr>
          <w:rFonts w:ascii="Calibri"/>
          <w:spacing w:val="61"/>
          <w:sz w:val="22"/>
        </w:rPr>
        <w:t> </w:t>
      </w:r>
      <w:r>
        <w:rPr>
          <w:rFonts w:ascii="Calibri"/>
          <w:sz w:val="22"/>
        </w:rPr>
        <w:t>m</w:t>
      </w:r>
      <w:r>
        <w:rPr>
          <w:rFonts w:ascii="Calibri"/>
          <w:spacing w:val="-21"/>
          <w:sz w:val="22"/>
        </w:rPr>
        <w:t> </w:t>
      </w:r>
      <w:r>
        <w:rPr>
          <w:rFonts w:ascii="Calibri"/>
          <w:sz w:val="22"/>
        </w:rPr>
        <w:t>e</w:t>
      </w:r>
      <w:r>
        <w:rPr>
          <w:rFonts w:ascii="Calibri"/>
          <w:spacing w:val="-19"/>
          <w:sz w:val="22"/>
        </w:rPr>
        <w:t> </w:t>
      </w:r>
      <w:r>
        <w:rPr>
          <w:rFonts w:ascii="Calibri"/>
          <w:spacing w:val="13"/>
          <w:sz w:val="22"/>
        </w:rPr>
        <w:t>et</w:t>
      </w:r>
      <w:r>
        <w:rPr>
          <w:rFonts w:ascii="Calibri"/>
          <w:spacing w:val="64"/>
          <w:sz w:val="22"/>
        </w:rPr>
        <w:t> </w:t>
      </w:r>
      <w:r>
        <w:rPr>
          <w:rFonts w:ascii="Calibri"/>
          <w:sz w:val="22"/>
        </w:rPr>
        <w:t>t</w:t>
      </w:r>
      <w:r>
        <w:rPr>
          <w:rFonts w:ascii="Calibri"/>
          <w:spacing w:val="-19"/>
          <w:sz w:val="22"/>
        </w:rPr>
        <w:t> </w:t>
      </w:r>
      <w:r>
        <w:rPr>
          <w:rFonts w:ascii="Calibri"/>
          <w:spacing w:val="12"/>
          <w:sz w:val="22"/>
        </w:rPr>
        <w:t>he</w:t>
      </w:r>
      <w:r>
        <w:rPr>
          <w:rFonts w:ascii="Calibri"/>
          <w:spacing w:val="62"/>
          <w:sz w:val="22"/>
        </w:rPr>
        <w:t> </w:t>
      </w:r>
      <w:r>
        <w:rPr>
          <w:rFonts w:ascii="Calibri"/>
          <w:sz w:val="22"/>
        </w:rPr>
        <w:t>m</w:t>
      </w:r>
      <w:r>
        <w:rPr>
          <w:rFonts w:ascii="Calibri"/>
          <w:spacing w:val="-21"/>
          <w:sz w:val="22"/>
        </w:rPr>
        <w:t> </w:t>
      </w:r>
      <w:r>
        <w:rPr>
          <w:rFonts w:ascii="Calibri"/>
          <w:sz w:val="22"/>
        </w:rPr>
        <w:t>o</w:t>
      </w:r>
      <w:r>
        <w:rPr>
          <w:rFonts w:ascii="Calibri"/>
          <w:spacing w:val="-18"/>
          <w:sz w:val="22"/>
        </w:rPr>
        <w:t> </w:t>
      </w:r>
      <w:r>
        <w:rPr>
          <w:rFonts w:ascii="Calibri"/>
          <w:sz w:val="22"/>
        </w:rPr>
        <w:t>s</w:t>
      </w:r>
      <w:r>
        <w:rPr>
          <w:rFonts w:ascii="Calibri"/>
          <w:spacing w:val="-22"/>
          <w:sz w:val="22"/>
        </w:rPr>
        <w:t> </w:t>
      </w:r>
      <w:r>
        <w:rPr>
          <w:rFonts w:ascii="Calibri"/>
          <w:sz w:val="22"/>
        </w:rPr>
        <w:t>t</w:t>
      </w:r>
      <w:r>
        <w:rPr>
          <w:rFonts w:ascii="Calibri"/>
          <w:spacing w:val="62"/>
          <w:sz w:val="22"/>
        </w:rPr>
        <w:t> </w:t>
      </w:r>
      <w:r>
        <w:rPr>
          <w:rFonts w:ascii="Calibri"/>
          <w:sz w:val="22"/>
        </w:rPr>
        <w:t>d</w:t>
      </w:r>
      <w:r>
        <w:rPr>
          <w:rFonts w:ascii="Calibri"/>
          <w:spacing w:val="-20"/>
          <w:sz w:val="22"/>
        </w:rPr>
        <w:t> </w:t>
      </w:r>
      <w:r>
        <w:rPr>
          <w:rFonts w:ascii="Calibri"/>
          <w:spacing w:val="13"/>
          <w:sz w:val="22"/>
        </w:rPr>
        <w:t>em</w:t>
      </w:r>
      <w:r>
        <w:rPr>
          <w:rFonts w:ascii="Calibri"/>
          <w:spacing w:val="-18"/>
          <w:sz w:val="22"/>
        </w:rPr>
        <w:t> </w:t>
      </w:r>
      <w:r>
        <w:rPr>
          <w:rFonts w:ascii="Calibri"/>
          <w:spacing w:val="13"/>
          <w:sz w:val="22"/>
        </w:rPr>
        <w:t>an</w:t>
      </w:r>
      <w:r>
        <w:rPr>
          <w:rFonts w:ascii="Calibri"/>
          <w:spacing w:val="-20"/>
          <w:sz w:val="22"/>
        </w:rPr>
        <w:t> </w:t>
      </w:r>
      <w:r>
        <w:rPr>
          <w:rFonts w:ascii="Calibri"/>
          <w:sz w:val="22"/>
        </w:rPr>
        <w:t>d</w:t>
      </w:r>
      <w:r>
        <w:rPr>
          <w:rFonts w:ascii="Calibri"/>
          <w:spacing w:val="-20"/>
          <w:sz w:val="22"/>
        </w:rPr>
        <w:t> </w:t>
      </w:r>
      <w:r>
        <w:rPr>
          <w:rFonts w:ascii="Calibri"/>
          <w:sz w:val="22"/>
        </w:rPr>
        <w:t>i</w:t>
      </w:r>
      <w:r>
        <w:rPr>
          <w:rFonts w:ascii="Calibri"/>
          <w:spacing w:val="-20"/>
          <w:sz w:val="22"/>
        </w:rPr>
        <w:t> </w:t>
      </w:r>
      <w:r>
        <w:rPr>
          <w:rFonts w:ascii="Calibri"/>
          <w:sz w:val="22"/>
        </w:rPr>
        <w:t>n</w:t>
      </w:r>
      <w:r>
        <w:rPr>
          <w:rFonts w:ascii="Calibri"/>
          <w:spacing w:val="-20"/>
          <w:sz w:val="22"/>
        </w:rPr>
        <w:t> </w:t>
      </w:r>
      <w:r>
        <w:rPr>
          <w:rFonts w:ascii="Calibri"/>
          <w:sz w:val="22"/>
        </w:rPr>
        <w:t>g</w:t>
      </w:r>
      <w:r>
        <w:rPr>
          <w:rFonts w:ascii="Calibri"/>
          <w:spacing w:val="61"/>
          <w:sz w:val="22"/>
        </w:rPr>
        <w:t> </w:t>
      </w:r>
      <w:r>
        <w:rPr>
          <w:rFonts w:ascii="Calibri"/>
          <w:sz w:val="22"/>
        </w:rPr>
        <w:t>e</w:t>
      </w:r>
      <w:r>
        <w:rPr>
          <w:rFonts w:ascii="Calibri"/>
          <w:spacing w:val="-19"/>
          <w:sz w:val="22"/>
        </w:rPr>
        <w:t> </w:t>
      </w:r>
      <w:r>
        <w:rPr>
          <w:rFonts w:ascii="Calibri"/>
          <w:spacing w:val="13"/>
          <w:sz w:val="22"/>
        </w:rPr>
        <w:t>th</w:t>
      </w:r>
      <w:r>
        <w:rPr>
          <w:rFonts w:ascii="Calibri"/>
          <w:spacing w:val="-20"/>
          <w:sz w:val="22"/>
        </w:rPr>
        <w:t> </w:t>
      </w:r>
      <w:r>
        <w:rPr>
          <w:rFonts w:ascii="Calibri"/>
          <w:sz w:val="22"/>
        </w:rPr>
        <w:t>i</w:t>
      </w:r>
      <w:r>
        <w:rPr>
          <w:rFonts w:ascii="Calibri"/>
          <w:spacing w:val="-20"/>
          <w:sz w:val="22"/>
        </w:rPr>
        <w:t> </w:t>
      </w:r>
      <w:r>
        <w:rPr>
          <w:rFonts w:ascii="Calibri"/>
          <w:spacing w:val="13"/>
          <w:sz w:val="22"/>
        </w:rPr>
        <w:t>ca</w:t>
      </w:r>
      <w:r>
        <w:rPr>
          <w:rFonts w:ascii="Calibri"/>
          <w:spacing w:val="-20"/>
          <w:sz w:val="22"/>
        </w:rPr>
        <w:t> </w:t>
      </w:r>
      <w:r>
        <w:rPr>
          <w:rFonts w:ascii="Calibri"/>
          <w:sz w:val="22"/>
        </w:rPr>
        <w:t>l</w:t>
      </w:r>
      <w:r>
        <w:rPr>
          <w:rFonts w:ascii="Calibri"/>
          <w:spacing w:val="63"/>
          <w:sz w:val="22"/>
        </w:rPr>
        <w:t> </w:t>
      </w:r>
      <w:r>
        <w:rPr>
          <w:rFonts w:ascii="Calibri"/>
          <w:sz w:val="22"/>
        </w:rPr>
        <w:t>s</w:t>
      </w:r>
      <w:r>
        <w:rPr>
          <w:rFonts w:ascii="Calibri"/>
          <w:spacing w:val="-22"/>
          <w:sz w:val="22"/>
        </w:rPr>
        <w:t> </w:t>
      </w:r>
      <w:r>
        <w:rPr>
          <w:rFonts w:ascii="Calibri"/>
          <w:spacing w:val="13"/>
          <w:sz w:val="22"/>
        </w:rPr>
        <w:t>ta</w:t>
      </w:r>
      <w:r>
        <w:rPr>
          <w:rFonts w:ascii="Calibri"/>
          <w:spacing w:val="-20"/>
          <w:sz w:val="22"/>
        </w:rPr>
        <w:t> </w:t>
      </w:r>
      <w:r>
        <w:rPr>
          <w:rFonts w:ascii="Calibri"/>
          <w:sz w:val="22"/>
        </w:rPr>
        <w:t>n</w:t>
      </w:r>
      <w:r>
        <w:rPr>
          <w:rFonts w:ascii="Calibri"/>
          <w:spacing w:val="-20"/>
          <w:sz w:val="22"/>
        </w:rPr>
        <w:t> </w:t>
      </w:r>
      <w:r>
        <w:rPr>
          <w:rFonts w:ascii="Calibri"/>
          <w:sz w:val="22"/>
        </w:rPr>
        <w:t>d</w:t>
      </w:r>
      <w:r>
        <w:rPr>
          <w:rFonts w:ascii="Calibri"/>
          <w:spacing w:val="-20"/>
          <w:sz w:val="22"/>
        </w:rPr>
        <w:t> </w:t>
      </w:r>
      <w:r>
        <w:rPr>
          <w:rFonts w:ascii="Calibri"/>
          <w:spacing w:val="13"/>
          <w:sz w:val="22"/>
        </w:rPr>
        <w:t>ar</w:t>
      </w:r>
      <w:r>
        <w:rPr>
          <w:rFonts w:ascii="Calibri"/>
          <w:spacing w:val="-20"/>
          <w:sz w:val="22"/>
        </w:rPr>
        <w:t> </w:t>
      </w:r>
      <w:r>
        <w:rPr>
          <w:rFonts w:ascii="Calibri"/>
          <w:sz w:val="22"/>
        </w:rPr>
        <w:t>d</w:t>
      </w:r>
      <w:r>
        <w:rPr>
          <w:rFonts w:ascii="Calibri"/>
          <w:spacing w:val="-20"/>
          <w:sz w:val="22"/>
        </w:rPr>
        <w:t> </w:t>
      </w:r>
      <w:r>
        <w:rPr>
          <w:rFonts w:ascii="Calibri"/>
          <w:sz w:val="22"/>
        </w:rPr>
        <w:t>s</w:t>
      </w:r>
      <w:r>
        <w:rPr>
          <w:rFonts w:ascii="Calibri"/>
          <w:spacing w:val="64"/>
          <w:sz w:val="22"/>
        </w:rPr>
        <w:t> </w:t>
      </w:r>
      <w:r>
        <w:rPr>
          <w:rFonts w:ascii="Calibri"/>
          <w:sz w:val="22"/>
        </w:rPr>
        <w:t>a</w:t>
      </w:r>
      <w:r>
        <w:rPr>
          <w:rFonts w:ascii="Calibri"/>
          <w:spacing w:val="-20"/>
          <w:sz w:val="22"/>
        </w:rPr>
        <w:t> </w:t>
      </w:r>
      <w:r>
        <w:rPr>
          <w:rFonts w:ascii="Calibri"/>
          <w:spacing w:val="12"/>
          <w:sz w:val="22"/>
        </w:rPr>
        <w:t>nd</w:t>
      </w:r>
    </w:p>
    <w:p>
      <w:pPr>
        <w:spacing w:before="0"/>
        <w:ind w:left="1220" w:right="1392" w:firstLine="0"/>
        <w:jc w:val="left"/>
        <w:rPr>
          <w:rFonts w:ascii="Calibri"/>
          <w:sz w:val="22"/>
        </w:rPr>
      </w:pPr>
      <w:r>
        <w:rPr>
          <w:rFonts w:ascii="Calibri"/>
          <w:sz w:val="22"/>
        </w:rPr>
        <w:t>d</w:t>
      </w:r>
      <w:r>
        <w:rPr>
          <w:rFonts w:ascii="Calibri"/>
          <w:spacing w:val="-22"/>
          <w:sz w:val="22"/>
        </w:rPr>
        <w:t> </w:t>
      </w:r>
      <w:r>
        <w:rPr>
          <w:rFonts w:ascii="Calibri"/>
          <w:spacing w:val="13"/>
          <w:sz w:val="22"/>
        </w:rPr>
        <w:t>em</w:t>
      </w:r>
      <w:r>
        <w:rPr>
          <w:rFonts w:ascii="Calibri"/>
          <w:spacing w:val="-23"/>
          <w:sz w:val="22"/>
        </w:rPr>
        <w:t> </w:t>
      </w:r>
      <w:r>
        <w:rPr>
          <w:rFonts w:ascii="Calibri"/>
          <w:sz w:val="22"/>
        </w:rPr>
        <w:t>o</w:t>
      </w:r>
      <w:r>
        <w:rPr>
          <w:rFonts w:ascii="Calibri"/>
          <w:spacing w:val="-20"/>
          <w:sz w:val="22"/>
        </w:rPr>
        <w:t> </w:t>
      </w:r>
      <w:r>
        <w:rPr>
          <w:rFonts w:ascii="Calibri"/>
          <w:spacing w:val="12"/>
          <w:sz w:val="22"/>
        </w:rPr>
        <w:t>ns</w:t>
      </w:r>
      <w:r>
        <w:rPr>
          <w:rFonts w:ascii="Calibri"/>
          <w:spacing w:val="-21"/>
          <w:sz w:val="22"/>
        </w:rPr>
        <w:t> </w:t>
      </w:r>
      <w:r>
        <w:rPr>
          <w:rFonts w:ascii="Calibri"/>
          <w:sz w:val="22"/>
        </w:rPr>
        <w:t>t</w:t>
      </w:r>
      <w:r>
        <w:rPr>
          <w:rFonts w:ascii="Calibri"/>
          <w:spacing w:val="-23"/>
          <w:sz w:val="22"/>
        </w:rPr>
        <w:t> </w:t>
      </w:r>
      <w:r>
        <w:rPr>
          <w:rFonts w:ascii="Calibri"/>
          <w:sz w:val="22"/>
        </w:rPr>
        <w:t>r</w:t>
      </w:r>
      <w:r>
        <w:rPr>
          <w:rFonts w:ascii="Calibri"/>
          <w:spacing w:val="-22"/>
          <w:sz w:val="22"/>
        </w:rPr>
        <w:t> </w:t>
      </w:r>
      <w:r>
        <w:rPr>
          <w:rFonts w:ascii="Calibri"/>
          <w:spacing w:val="13"/>
          <w:sz w:val="22"/>
        </w:rPr>
        <w:t>at</w:t>
      </w:r>
      <w:r>
        <w:rPr>
          <w:rFonts w:ascii="Calibri"/>
          <w:spacing w:val="-21"/>
          <w:sz w:val="22"/>
        </w:rPr>
        <w:t> </w:t>
      </w:r>
      <w:r>
        <w:rPr>
          <w:rFonts w:ascii="Calibri"/>
          <w:sz w:val="22"/>
        </w:rPr>
        <w:t>e</w:t>
      </w:r>
      <w:r>
        <w:rPr>
          <w:rFonts w:ascii="Calibri"/>
          <w:spacing w:val="56"/>
          <w:sz w:val="22"/>
        </w:rPr>
        <w:t> </w:t>
      </w:r>
      <w:r>
        <w:rPr>
          <w:rFonts w:ascii="Calibri"/>
          <w:sz w:val="22"/>
        </w:rPr>
        <w:t>t</w:t>
      </w:r>
      <w:r>
        <w:rPr>
          <w:rFonts w:ascii="Calibri"/>
          <w:spacing w:val="-21"/>
          <w:sz w:val="22"/>
        </w:rPr>
        <w:t> </w:t>
      </w:r>
      <w:r>
        <w:rPr>
          <w:rFonts w:ascii="Calibri"/>
          <w:spacing w:val="12"/>
          <w:sz w:val="22"/>
        </w:rPr>
        <w:t>he</w:t>
      </w:r>
      <w:r>
        <w:rPr>
          <w:rFonts w:ascii="Calibri"/>
          <w:spacing w:val="61"/>
          <w:sz w:val="22"/>
        </w:rPr>
        <w:t> </w:t>
      </w:r>
      <w:r>
        <w:rPr>
          <w:rFonts w:ascii="Calibri"/>
          <w:spacing w:val="12"/>
          <w:sz w:val="22"/>
        </w:rPr>
        <w:t>hi</w:t>
      </w:r>
      <w:r>
        <w:rPr>
          <w:rFonts w:ascii="Calibri"/>
          <w:spacing w:val="-22"/>
          <w:sz w:val="22"/>
        </w:rPr>
        <w:t> </w:t>
      </w:r>
      <w:r>
        <w:rPr>
          <w:rFonts w:ascii="Calibri"/>
          <w:spacing w:val="12"/>
          <w:sz w:val="22"/>
        </w:rPr>
        <w:t>gh</w:t>
      </w:r>
      <w:r>
        <w:rPr>
          <w:rFonts w:ascii="Calibri"/>
          <w:spacing w:val="-22"/>
          <w:sz w:val="22"/>
        </w:rPr>
        <w:t> </w:t>
      </w:r>
      <w:r>
        <w:rPr>
          <w:rFonts w:ascii="Calibri"/>
          <w:sz w:val="22"/>
        </w:rPr>
        <w:t>e</w:t>
      </w:r>
      <w:r>
        <w:rPr>
          <w:rFonts w:ascii="Calibri"/>
          <w:spacing w:val="-21"/>
          <w:sz w:val="22"/>
        </w:rPr>
        <w:t> </w:t>
      </w:r>
      <w:r>
        <w:rPr>
          <w:rFonts w:ascii="Calibri"/>
          <w:sz w:val="22"/>
        </w:rPr>
        <w:t>s</w:t>
      </w:r>
      <w:r>
        <w:rPr>
          <w:rFonts w:ascii="Calibri"/>
          <w:spacing w:val="-24"/>
          <w:sz w:val="22"/>
        </w:rPr>
        <w:t> </w:t>
      </w:r>
      <w:r>
        <w:rPr>
          <w:rFonts w:ascii="Calibri"/>
          <w:sz w:val="22"/>
        </w:rPr>
        <w:t>t</w:t>
      </w:r>
      <w:r>
        <w:rPr>
          <w:rFonts w:ascii="Calibri"/>
          <w:spacing w:val="58"/>
          <w:sz w:val="22"/>
        </w:rPr>
        <w:t> </w:t>
      </w:r>
      <w:r>
        <w:rPr>
          <w:rFonts w:ascii="Calibri"/>
          <w:sz w:val="22"/>
        </w:rPr>
        <w:t>l</w:t>
      </w:r>
      <w:r>
        <w:rPr>
          <w:rFonts w:ascii="Calibri"/>
          <w:spacing w:val="-24"/>
          <w:sz w:val="22"/>
        </w:rPr>
        <w:t> </w:t>
      </w:r>
      <w:r>
        <w:rPr>
          <w:rFonts w:ascii="Calibri"/>
          <w:spacing w:val="13"/>
          <w:sz w:val="22"/>
        </w:rPr>
        <w:t>ev</w:t>
      </w:r>
      <w:r>
        <w:rPr>
          <w:rFonts w:ascii="Calibri"/>
          <w:spacing w:val="-20"/>
          <w:sz w:val="22"/>
        </w:rPr>
        <w:t> </w:t>
      </w:r>
      <w:r>
        <w:rPr>
          <w:rFonts w:ascii="Calibri"/>
          <w:spacing w:val="13"/>
          <w:sz w:val="22"/>
        </w:rPr>
        <w:t>el</w:t>
      </w:r>
      <w:r>
        <w:rPr>
          <w:rFonts w:ascii="Calibri"/>
          <w:spacing w:val="-22"/>
          <w:sz w:val="22"/>
        </w:rPr>
        <w:t> </w:t>
      </w:r>
      <w:r>
        <w:rPr>
          <w:rFonts w:ascii="Calibri"/>
          <w:sz w:val="22"/>
        </w:rPr>
        <w:t>s</w:t>
      </w:r>
      <w:r>
        <w:rPr>
          <w:rFonts w:ascii="Calibri"/>
          <w:spacing w:val="55"/>
          <w:sz w:val="22"/>
        </w:rPr>
        <w:t> </w:t>
      </w:r>
      <w:r>
        <w:rPr>
          <w:rFonts w:ascii="Calibri"/>
          <w:sz w:val="22"/>
        </w:rPr>
        <w:t>o</w:t>
      </w:r>
      <w:r>
        <w:rPr>
          <w:rFonts w:ascii="Calibri"/>
          <w:spacing w:val="-20"/>
          <w:sz w:val="22"/>
        </w:rPr>
        <w:t> </w:t>
      </w:r>
      <w:r>
        <w:rPr>
          <w:rFonts w:ascii="Calibri"/>
          <w:sz w:val="22"/>
        </w:rPr>
        <w:t>f</w:t>
      </w:r>
      <w:r>
        <w:rPr>
          <w:rFonts w:ascii="Calibri"/>
          <w:spacing w:val="58"/>
          <w:sz w:val="22"/>
        </w:rPr>
        <w:t> </w:t>
      </w:r>
      <w:r>
        <w:rPr>
          <w:rFonts w:ascii="Calibri"/>
          <w:spacing w:val="13"/>
          <w:sz w:val="22"/>
        </w:rPr>
        <w:t>ac</w:t>
      </w:r>
      <w:r>
        <w:rPr>
          <w:rFonts w:ascii="Calibri"/>
          <w:spacing w:val="-21"/>
          <w:sz w:val="22"/>
        </w:rPr>
        <w:t> </w:t>
      </w:r>
      <w:r>
        <w:rPr>
          <w:rFonts w:ascii="Calibri"/>
          <w:sz w:val="22"/>
        </w:rPr>
        <w:t>h</w:t>
      </w:r>
      <w:r>
        <w:rPr>
          <w:rFonts w:ascii="Calibri"/>
          <w:spacing w:val="-22"/>
          <w:sz w:val="22"/>
        </w:rPr>
        <w:t> </w:t>
      </w:r>
      <w:r>
        <w:rPr>
          <w:rFonts w:ascii="Calibri"/>
          <w:sz w:val="22"/>
        </w:rPr>
        <w:t>i</w:t>
      </w:r>
      <w:r>
        <w:rPr>
          <w:rFonts w:ascii="Calibri"/>
          <w:spacing w:val="-24"/>
          <w:sz w:val="22"/>
        </w:rPr>
        <w:t> </w:t>
      </w:r>
      <w:r>
        <w:rPr>
          <w:rFonts w:ascii="Calibri"/>
          <w:spacing w:val="19"/>
          <w:sz w:val="22"/>
        </w:rPr>
        <w:t>evem</w:t>
      </w:r>
      <w:r>
        <w:rPr>
          <w:rFonts w:ascii="Calibri"/>
          <w:spacing w:val="-23"/>
          <w:sz w:val="22"/>
        </w:rPr>
        <w:t> </w:t>
      </w:r>
      <w:r>
        <w:rPr>
          <w:rFonts w:ascii="Calibri"/>
          <w:sz w:val="22"/>
        </w:rPr>
        <w:t>e</w:t>
      </w:r>
      <w:r>
        <w:rPr>
          <w:rFonts w:ascii="Calibri"/>
          <w:spacing w:val="-21"/>
          <w:sz w:val="22"/>
        </w:rPr>
        <w:t> </w:t>
      </w:r>
      <w:r>
        <w:rPr>
          <w:rFonts w:ascii="Calibri"/>
          <w:sz w:val="22"/>
        </w:rPr>
        <w:t>n</w:t>
      </w:r>
      <w:r>
        <w:rPr>
          <w:rFonts w:ascii="Calibri"/>
          <w:spacing w:val="-22"/>
          <w:sz w:val="22"/>
        </w:rPr>
        <w:t> </w:t>
      </w:r>
      <w:r>
        <w:rPr>
          <w:rFonts w:ascii="Calibri"/>
          <w:sz w:val="22"/>
        </w:rPr>
        <w:t>t</w:t>
      </w:r>
      <w:r>
        <w:rPr>
          <w:rFonts w:ascii="Calibri"/>
          <w:spacing w:val="58"/>
          <w:sz w:val="22"/>
        </w:rPr>
        <w:t> </w:t>
      </w:r>
      <w:r>
        <w:rPr>
          <w:rFonts w:ascii="Calibri"/>
          <w:sz w:val="22"/>
        </w:rPr>
        <w:t>i</w:t>
      </w:r>
      <w:r>
        <w:rPr>
          <w:rFonts w:ascii="Calibri"/>
          <w:spacing w:val="-22"/>
          <w:sz w:val="22"/>
        </w:rPr>
        <w:t> </w:t>
      </w:r>
      <w:r>
        <w:rPr>
          <w:rFonts w:ascii="Calibri"/>
          <w:sz w:val="22"/>
        </w:rPr>
        <w:t>n</w:t>
      </w:r>
      <w:r>
        <w:rPr>
          <w:rFonts w:ascii="Calibri"/>
          <w:spacing w:val="57"/>
          <w:sz w:val="22"/>
        </w:rPr>
        <w:t> </w:t>
      </w:r>
      <w:r>
        <w:rPr>
          <w:rFonts w:ascii="Calibri"/>
          <w:spacing w:val="12"/>
          <w:sz w:val="22"/>
        </w:rPr>
        <w:t>pr</w:t>
      </w:r>
      <w:r>
        <w:rPr>
          <w:rFonts w:ascii="Calibri"/>
          <w:spacing w:val="-22"/>
          <w:sz w:val="22"/>
        </w:rPr>
        <w:t> </w:t>
      </w:r>
      <w:r>
        <w:rPr>
          <w:rFonts w:ascii="Calibri"/>
          <w:spacing w:val="13"/>
          <w:sz w:val="22"/>
        </w:rPr>
        <w:t>ac</w:t>
      </w:r>
      <w:r>
        <w:rPr>
          <w:rFonts w:ascii="Calibri"/>
          <w:spacing w:val="-21"/>
          <w:sz w:val="22"/>
        </w:rPr>
        <w:t> </w:t>
      </w:r>
      <w:r>
        <w:rPr>
          <w:rFonts w:ascii="Calibri"/>
          <w:sz w:val="22"/>
        </w:rPr>
        <w:t>t</w:t>
      </w:r>
      <w:r>
        <w:rPr>
          <w:rFonts w:ascii="Calibri"/>
          <w:spacing w:val="-21"/>
          <w:sz w:val="22"/>
        </w:rPr>
        <w:t> </w:t>
      </w:r>
      <w:r>
        <w:rPr>
          <w:rFonts w:ascii="Calibri"/>
          <w:sz w:val="22"/>
        </w:rPr>
        <w:t>i</w:t>
      </w:r>
      <w:r>
        <w:rPr>
          <w:rFonts w:ascii="Calibri"/>
          <w:spacing w:val="-24"/>
          <w:sz w:val="22"/>
        </w:rPr>
        <w:t> </w:t>
      </w:r>
      <w:r>
        <w:rPr>
          <w:rFonts w:ascii="Calibri"/>
          <w:sz w:val="22"/>
        </w:rPr>
        <w:t>c</w:t>
      </w:r>
      <w:r>
        <w:rPr>
          <w:rFonts w:ascii="Calibri"/>
          <w:spacing w:val="-21"/>
          <w:sz w:val="22"/>
        </w:rPr>
        <w:t> </w:t>
      </w:r>
      <w:r>
        <w:rPr>
          <w:rFonts w:ascii="Calibri"/>
          <w:sz w:val="22"/>
        </w:rPr>
        <w:t>i</w:t>
      </w:r>
      <w:r>
        <w:rPr>
          <w:rFonts w:ascii="Calibri"/>
          <w:spacing w:val="-24"/>
          <w:sz w:val="22"/>
        </w:rPr>
        <w:t> </w:t>
      </w:r>
      <w:r>
        <w:rPr>
          <w:rFonts w:ascii="Calibri"/>
          <w:sz w:val="22"/>
        </w:rPr>
        <w:t>n</w:t>
      </w:r>
      <w:r>
        <w:rPr>
          <w:rFonts w:ascii="Calibri"/>
          <w:spacing w:val="-22"/>
          <w:sz w:val="22"/>
        </w:rPr>
        <w:t> </w:t>
      </w:r>
      <w:r>
        <w:rPr>
          <w:rFonts w:ascii="Calibri"/>
          <w:sz w:val="22"/>
        </w:rPr>
        <w:t>g</w:t>
      </w:r>
      <w:r>
        <w:rPr>
          <w:rFonts w:ascii="Calibri"/>
          <w:spacing w:val="57"/>
          <w:sz w:val="22"/>
        </w:rPr>
        <w:t> </w:t>
      </w:r>
      <w:r>
        <w:rPr>
          <w:rFonts w:ascii="Calibri"/>
          <w:sz w:val="22"/>
        </w:rPr>
        <w:t>e</w:t>
      </w:r>
      <w:r>
        <w:rPr>
          <w:rFonts w:ascii="Calibri"/>
          <w:spacing w:val="-21"/>
          <w:sz w:val="22"/>
        </w:rPr>
        <w:t> </w:t>
      </w:r>
      <w:r>
        <w:rPr>
          <w:rFonts w:ascii="Calibri"/>
          <w:sz w:val="22"/>
        </w:rPr>
        <w:t>i</w:t>
      </w:r>
      <w:r>
        <w:rPr>
          <w:rFonts w:ascii="Calibri"/>
          <w:spacing w:val="-22"/>
          <w:sz w:val="22"/>
        </w:rPr>
        <w:t> </w:t>
      </w:r>
      <w:r>
        <w:rPr>
          <w:rFonts w:ascii="Calibri"/>
          <w:sz w:val="22"/>
        </w:rPr>
        <w:t>g</w:t>
      </w:r>
      <w:r>
        <w:rPr>
          <w:rFonts w:ascii="Calibri"/>
          <w:spacing w:val="-22"/>
          <w:sz w:val="22"/>
        </w:rPr>
        <w:t> </w:t>
      </w:r>
      <w:r>
        <w:rPr>
          <w:rFonts w:ascii="Calibri"/>
          <w:spacing w:val="12"/>
          <w:sz w:val="22"/>
        </w:rPr>
        <w:t>ht</w:t>
      </w:r>
      <w:r>
        <w:rPr>
          <w:rFonts w:ascii="Calibri"/>
          <w:spacing w:val="58"/>
          <w:sz w:val="22"/>
        </w:rPr>
        <w:t> </w:t>
      </w:r>
      <w:r>
        <w:rPr>
          <w:rFonts w:ascii="Calibri"/>
          <w:spacing w:val="13"/>
          <w:sz w:val="22"/>
        </w:rPr>
        <w:t>co</w:t>
      </w:r>
      <w:r>
        <w:rPr>
          <w:rFonts w:ascii="Calibri"/>
          <w:spacing w:val="-23"/>
          <w:sz w:val="22"/>
        </w:rPr>
        <w:t> </w:t>
      </w:r>
      <w:r>
        <w:rPr>
          <w:rFonts w:ascii="Calibri"/>
          <w:sz w:val="22"/>
        </w:rPr>
        <w:t>r</w:t>
      </w:r>
      <w:r>
        <w:rPr>
          <w:rFonts w:ascii="Calibri"/>
          <w:spacing w:val="-22"/>
          <w:sz w:val="22"/>
        </w:rPr>
        <w:t> </w:t>
      </w:r>
      <w:r>
        <w:rPr>
          <w:rFonts w:ascii="Calibri"/>
          <w:sz w:val="22"/>
        </w:rPr>
        <w:t>e</w:t>
      </w:r>
      <w:r>
        <w:rPr>
          <w:rFonts w:ascii="Calibri"/>
          <w:spacing w:val="56"/>
          <w:sz w:val="22"/>
        </w:rPr>
        <w:t> </w:t>
      </w:r>
      <w:r>
        <w:rPr>
          <w:rFonts w:ascii="Calibri"/>
          <w:sz w:val="22"/>
        </w:rPr>
        <w:t>v</w:t>
      </w:r>
      <w:r>
        <w:rPr>
          <w:rFonts w:ascii="Calibri"/>
          <w:spacing w:val="-20"/>
          <w:sz w:val="22"/>
        </w:rPr>
        <w:t> </w:t>
      </w:r>
      <w:r>
        <w:rPr>
          <w:rFonts w:ascii="Calibri"/>
          <w:sz w:val="22"/>
        </w:rPr>
        <w:t>a</w:t>
      </w:r>
      <w:r>
        <w:rPr>
          <w:rFonts w:ascii="Calibri"/>
          <w:spacing w:val="-24"/>
          <w:sz w:val="22"/>
        </w:rPr>
        <w:t> </w:t>
      </w:r>
      <w:r>
        <w:rPr>
          <w:rFonts w:ascii="Calibri"/>
          <w:sz w:val="22"/>
        </w:rPr>
        <w:t>l</w:t>
      </w:r>
      <w:r>
        <w:rPr>
          <w:rFonts w:ascii="Calibri"/>
          <w:spacing w:val="-22"/>
          <w:sz w:val="22"/>
        </w:rPr>
        <w:t> </w:t>
      </w:r>
      <w:r>
        <w:rPr>
          <w:rFonts w:ascii="Calibri"/>
          <w:sz w:val="22"/>
        </w:rPr>
        <w:t>u</w:t>
      </w:r>
      <w:r>
        <w:rPr>
          <w:rFonts w:ascii="Calibri"/>
          <w:spacing w:val="-22"/>
          <w:sz w:val="22"/>
        </w:rPr>
        <w:t> </w:t>
      </w:r>
      <w:r>
        <w:rPr>
          <w:rFonts w:ascii="Calibri"/>
          <w:spacing w:val="13"/>
          <w:sz w:val="22"/>
        </w:rPr>
        <w:t>es</w:t>
      </w:r>
      <w:r>
        <w:rPr>
          <w:rFonts w:ascii="Calibri"/>
          <w:spacing w:val="40"/>
          <w:sz w:val="22"/>
        </w:rPr>
        <w:t> </w:t>
      </w:r>
      <w:r>
        <w:rPr>
          <w:rFonts w:ascii="Calibri"/>
          <w:sz w:val="22"/>
        </w:rPr>
        <w:t>i</w:t>
      </w:r>
      <w:r>
        <w:rPr>
          <w:rFonts w:ascii="Calibri"/>
          <w:spacing w:val="-15"/>
          <w:sz w:val="22"/>
        </w:rPr>
        <w:t> </w:t>
      </w:r>
      <w:r>
        <w:rPr>
          <w:rFonts w:ascii="Calibri"/>
          <w:sz w:val="22"/>
        </w:rPr>
        <w:t>d</w:t>
      </w:r>
      <w:r>
        <w:rPr>
          <w:rFonts w:ascii="Calibri"/>
          <w:spacing w:val="-15"/>
          <w:sz w:val="22"/>
        </w:rPr>
        <w:t> </w:t>
      </w:r>
      <w:r>
        <w:rPr>
          <w:rFonts w:ascii="Calibri"/>
          <w:sz w:val="22"/>
        </w:rPr>
        <w:t>e</w:t>
      </w:r>
      <w:r>
        <w:rPr>
          <w:rFonts w:ascii="Calibri"/>
          <w:spacing w:val="-14"/>
          <w:sz w:val="22"/>
        </w:rPr>
        <w:t> </w:t>
      </w:r>
      <w:r>
        <w:rPr>
          <w:rFonts w:ascii="Calibri"/>
          <w:spacing w:val="12"/>
          <w:sz w:val="22"/>
        </w:rPr>
        <w:t>nt</w:t>
      </w:r>
      <w:r>
        <w:rPr>
          <w:rFonts w:ascii="Calibri"/>
          <w:spacing w:val="-14"/>
          <w:sz w:val="22"/>
        </w:rPr>
        <w:t> </w:t>
      </w:r>
      <w:r>
        <w:rPr>
          <w:rFonts w:ascii="Calibri"/>
          <w:sz w:val="22"/>
        </w:rPr>
        <w:t>i</w:t>
      </w:r>
      <w:r>
        <w:rPr>
          <w:rFonts w:ascii="Calibri"/>
          <w:spacing w:val="-18"/>
          <w:sz w:val="22"/>
        </w:rPr>
        <w:t> </w:t>
      </w:r>
      <w:r>
        <w:rPr>
          <w:rFonts w:ascii="Calibri"/>
          <w:sz w:val="22"/>
        </w:rPr>
        <w:t>f</w:t>
      </w:r>
      <w:r>
        <w:rPr>
          <w:rFonts w:ascii="Calibri"/>
          <w:spacing w:val="-15"/>
          <w:sz w:val="22"/>
        </w:rPr>
        <w:t> </w:t>
      </w:r>
      <w:r>
        <w:rPr>
          <w:rFonts w:ascii="Calibri"/>
          <w:sz w:val="22"/>
        </w:rPr>
        <w:t>i</w:t>
      </w:r>
      <w:r>
        <w:rPr>
          <w:rFonts w:ascii="Calibri"/>
          <w:spacing w:val="-18"/>
          <w:sz w:val="22"/>
        </w:rPr>
        <w:t> </w:t>
      </w:r>
      <w:r>
        <w:rPr>
          <w:rFonts w:ascii="Calibri"/>
          <w:sz w:val="22"/>
        </w:rPr>
        <w:t>e</w:t>
      </w:r>
      <w:r>
        <w:rPr>
          <w:rFonts w:ascii="Calibri"/>
          <w:spacing w:val="-14"/>
          <w:sz w:val="22"/>
        </w:rPr>
        <w:t> </w:t>
      </w:r>
      <w:r>
        <w:rPr>
          <w:rFonts w:ascii="Calibri"/>
          <w:sz w:val="22"/>
        </w:rPr>
        <w:t>d</w:t>
      </w:r>
      <w:r>
        <w:rPr>
          <w:rFonts w:ascii="Calibri"/>
          <w:spacing w:val="40"/>
          <w:sz w:val="22"/>
        </w:rPr>
        <w:t> </w:t>
      </w:r>
      <w:r>
        <w:rPr>
          <w:rFonts w:ascii="Calibri"/>
          <w:sz w:val="22"/>
        </w:rPr>
        <w:t>i</w:t>
      </w:r>
      <w:r>
        <w:rPr>
          <w:rFonts w:ascii="Calibri"/>
          <w:spacing w:val="-15"/>
          <w:sz w:val="22"/>
        </w:rPr>
        <w:t> </w:t>
      </w:r>
      <w:r>
        <w:rPr>
          <w:rFonts w:ascii="Calibri"/>
          <w:sz w:val="22"/>
        </w:rPr>
        <w:t>n</w:t>
      </w:r>
      <w:r>
        <w:rPr>
          <w:rFonts w:ascii="Calibri"/>
          <w:spacing w:val="40"/>
          <w:sz w:val="22"/>
        </w:rPr>
        <w:t> </w:t>
      </w:r>
      <w:r>
        <w:rPr>
          <w:rFonts w:ascii="Calibri"/>
          <w:sz w:val="22"/>
        </w:rPr>
        <w:t>t</w:t>
      </w:r>
      <w:r>
        <w:rPr>
          <w:rFonts w:ascii="Calibri"/>
          <w:spacing w:val="-14"/>
          <w:sz w:val="22"/>
        </w:rPr>
        <w:t> </w:t>
      </w:r>
      <w:r>
        <w:rPr>
          <w:rFonts w:ascii="Calibri"/>
          <w:spacing w:val="12"/>
          <w:sz w:val="22"/>
        </w:rPr>
        <w:t>he</w:t>
      </w:r>
      <w:r>
        <w:rPr>
          <w:rFonts w:ascii="Calibri"/>
          <w:spacing w:val="40"/>
          <w:sz w:val="22"/>
        </w:rPr>
        <w:t> </w:t>
      </w:r>
      <w:r>
        <w:rPr>
          <w:rFonts w:ascii="Calibri"/>
          <w:spacing w:val="13"/>
          <w:sz w:val="22"/>
        </w:rPr>
        <w:t>Co</w:t>
      </w:r>
      <w:r>
        <w:rPr>
          <w:rFonts w:ascii="Calibri"/>
          <w:spacing w:val="-13"/>
          <w:sz w:val="22"/>
        </w:rPr>
        <w:t> </w:t>
      </w:r>
      <w:r>
        <w:rPr>
          <w:rFonts w:ascii="Calibri"/>
          <w:spacing w:val="12"/>
          <w:sz w:val="22"/>
        </w:rPr>
        <w:t>de</w:t>
      </w:r>
      <w:r>
        <w:rPr>
          <w:rFonts w:ascii="Calibri"/>
          <w:spacing w:val="-14"/>
          <w:sz w:val="22"/>
        </w:rPr>
        <w:t> </w:t>
      </w:r>
      <w:r>
        <w:rPr>
          <w:rFonts w:ascii="Calibri"/>
          <w:sz w:val="22"/>
        </w:rPr>
        <w:t>.</w:t>
      </w:r>
    </w:p>
    <w:p>
      <w:pPr>
        <w:pStyle w:val="BodyText"/>
        <w:spacing w:before="10"/>
        <w:rPr>
          <w:rFonts w:ascii="Calibri"/>
          <w:sz w:val="23"/>
        </w:rPr>
      </w:pPr>
    </w:p>
    <w:p>
      <w:pPr>
        <w:spacing w:before="0"/>
        <w:ind w:left="1220" w:right="0" w:firstLine="0"/>
        <w:jc w:val="left"/>
        <w:rPr>
          <w:rFonts w:ascii="Calibri"/>
          <w:sz w:val="22"/>
        </w:rPr>
      </w:pPr>
      <w:r>
        <w:rPr>
          <w:rFonts w:ascii="Calibri"/>
          <w:spacing w:val="20"/>
          <w:sz w:val="22"/>
        </w:rPr>
        <w:t>Those</w:t>
      </w:r>
      <w:r>
        <w:rPr>
          <w:rFonts w:ascii="Calibri"/>
          <w:spacing w:val="51"/>
          <w:sz w:val="22"/>
        </w:rPr>
        <w:t> </w:t>
      </w:r>
      <w:r>
        <w:rPr>
          <w:rFonts w:ascii="Calibri"/>
          <w:spacing w:val="21"/>
          <w:sz w:val="22"/>
        </w:rPr>
        <w:t>values,</w:t>
      </w:r>
      <w:r>
        <w:rPr>
          <w:rFonts w:ascii="Calibri"/>
          <w:spacing w:val="52"/>
          <w:sz w:val="22"/>
        </w:rPr>
        <w:t> </w:t>
      </w:r>
      <w:r>
        <w:rPr>
          <w:rFonts w:ascii="Calibri"/>
          <w:spacing w:val="20"/>
          <w:sz w:val="22"/>
        </w:rPr>
        <w:t>which</w:t>
      </w:r>
      <w:r>
        <w:rPr>
          <w:rFonts w:ascii="Calibri"/>
          <w:spacing w:val="52"/>
          <w:sz w:val="22"/>
        </w:rPr>
        <w:t> </w:t>
      </w:r>
      <w:r>
        <w:rPr>
          <w:rFonts w:ascii="Calibri"/>
          <w:spacing w:val="17"/>
          <w:sz w:val="22"/>
        </w:rPr>
        <w:t>are</w:t>
      </w:r>
      <w:r>
        <w:rPr>
          <w:rFonts w:ascii="Calibri"/>
          <w:spacing w:val="52"/>
          <w:sz w:val="22"/>
        </w:rPr>
        <w:t> </w:t>
      </w:r>
      <w:r>
        <w:rPr>
          <w:rFonts w:ascii="Calibri"/>
          <w:spacing w:val="20"/>
          <w:sz w:val="22"/>
        </w:rPr>
        <w:t>fundam</w:t>
      </w:r>
      <w:r>
        <w:rPr>
          <w:rFonts w:ascii="Calibri"/>
          <w:spacing w:val="-22"/>
          <w:sz w:val="22"/>
        </w:rPr>
        <w:t> </w:t>
      </w:r>
      <w:r>
        <w:rPr>
          <w:rFonts w:ascii="Calibri"/>
          <w:spacing w:val="20"/>
          <w:sz w:val="22"/>
        </w:rPr>
        <w:t>ental</w:t>
      </w:r>
      <w:r>
        <w:rPr>
          <w:rFonts w:ascii="Calibri"/>
          <w:spacing w:val="52"/>
          <w:sz w:val="22"/>
        </w:rPr>
        <w:t> </w:t>
      </w:r>
      <w:r>
        <w:rPr>
          <w:rFonts w:ascii="Calibri"/>
          <w:spacing w:val="12"/>
          <w:sz w:val="22"/>
        </w:rPr>
        <w:t>to</w:t>
      </w:r>
      <w:r>
        <w:rPr>
          <w:rFonts w:ascii="Calibri"/>
          <w:spacing w:val="55"/>
          <w:sz w:val="22"/>
        </w:rPr>
        <w:t> </w:t>
      </w:r>
      <w:r>
        <w:rPr>
          <w:rFonts w:ascii="Calibri"/>
          <w:spacing w:val="20"/>
          <w:sz w:val="22"/>
        </w:rPr>
        <w:t>public</w:t>
      </w:r>
      <w:r>
        <w:rPr>
          <w:rFonts w:ascii="Calibri"/>
          <w:spacing w:val="52"/>
          <w:sz w:val="22"/>
        </w:rPr>
        <w:t> </w:t>
      </w:r>
      <w:r>
        <w:rPr>
          <w:rFonts w:ascii="Calibri"/>
          <w:sz w:val="22"/>
        </w:rPr>
        <w:t>t</w:t>
      </w:r>
      <w:r>
        <w:rPr>
          <w:rFonts w:ascii="Calibri"/>
          <w:spacing w:val="-23"/>
          <w:sz w:val="22"/>
        </w:rPr>
        <w:t> </w:t>
      </w:r>
      <w:r>
        <w:rPr>
          <w:rFonts w:ascii="Calibri"/>
          <w:spacing w:val="20"/>
          <w:sz w:val="22"/>
        </w:rPr>
        <w:t>rust,</w:t>
      </w:r>
      <w:r>
        <w:rPr>
          <w:rFonts w:ascii="Calibri"/>
          <w:spacing w:val="52"/>
          <w:sz w:val="22"/>
        </w:rPr>
        <w:t> </w:t>
      </w:r>
      <w:r>
        <w:rPr>
          <w:rFonts w:ascii="Calibri"/>
          <w:spacing w:val="19"/>
          <w:sz w:val="22"/>
        </w:rPr>
        <w:t>were</w:t>
      </w:r>
      <w:r>
        <w:rPr>
          <w:rFonts w:ascii="Calibri"/>
          <w:spacing w:val="52"/>
          <w:sz w:val="22"/>
        </w:rPr>
        <w:t> </w:t>
      </w:r>
      <w:r>
        <w:rPr>
          <w:rFonts w:ascii="Calibri"/>
          <w:spacing w:val="21"/>
          <w:sz w:val="22"/>
        </w:rPr>
        <w:t>adopted</w:t>
      </w:r>
      <w:r>
        <w:rPr>
          <w:rFonts w:ascii="Calibri"/>
          <w:spacing w:val="52"/>
          <w:sz w:val="22"/>
        </w:rPr>
        <w:t> </w:t>
      </w:r>
      <w:r>
        <w:rPr>
          <w:rFonts w:ascii="Calibri"/>
          <w:spacing w:val="12"/>
          <w:sz w:val="22"/>
        </w:rPr>
        <w:t>to</w:t>
      </w:r>
      <w:r>
        <w:rPr>
          <w:rFonts w:ascii="Calibri"/>
          <w:spacing w:val="55"/>
          <w:sz w:val="22"/>
        </w:rPr>
        <w:t> </w:t>
      </w:r>
      <w:r>
        <w:rPr>
          <w:rFonts w:ascii="Calibri"/>
          <w:spacing w:val="15"/>
          <w:sz w:val="22"/>
        </w:rPr>
        <w:t>guide</w:t>
      </w:r>
    </w:p>
    <w:p>
      <w:pPr>
        <w:spacing w:before="0"/>
        <w:ind w:left="1220" w:right="1550" w:firstLine="0"/>
        <w:jc w:val="left"/>
        <w:rPr>
          <w:rFonts w:ascii="Calibri"/>
          <w:sz w:val="22"/>
        </w:rPr>
      </w:pPr>
      <w:r>
        <w:rPr>
          <w:rFonts w:ascii="Calibri"/>
          <w:spacing w:val="17"/>
          <w:sz w:val="22"/>
        </w:rPr>
        <w:t>the</w:t>
      </w:r>
      <w:r>
        <w:rPr>
          <w:rFonts w:ascii="Calibri"/>
          <w:spacing w:val="40"/>
          <w:sz w:val="22"/>
        </w:rPr>
        <w:t> </w:t>
      </w:r>
      <w:r>
        <w:rPr>
          <w:rFonts w:ascii="Calibri"/>
          <w:spacing w:val="21"/>
          <w:sz w:val="22"/>
        </w:rPr>
        <w:t>decisio</w:t>
      </w:r>
      <w:r>
        <w:rPr>
          <w:rFonts w:ascii="Calibri"/>
          <w:spacing w:val="-21"/>
          <w:sz w:val="22"/>
        </w:rPr>
        <w:t> </w:t>
      </w:r>
      <w:r>
        <w:rPr>
          <w:rFonts w:ascii="Calibri"/>
          <w:spacing w:val="12"/>
          <w:sz w:val="22"/>
        </w:rPr>
        <w:t>ns</w:t>
      </w:r>
      <w:r>
        <w:rPr>
          <w:rFonts w:ascii="Calibri"/>
          <w:spacing w:val="40"/>
          <w:sz w:val="22"/>
        </w:rPr>
        <w:t> </w:t>
      </w:r>
      <w:r>
        <w:rPr>
          <w:rFonts w:ascii="Calibri"/>
          <w:spacing w:val="17"/>
          <w:sz w:val="22"/>
        </w:rPr>
        <w:t>and</w:t>
      </w:r>
      <w:r>
        <w:rPr>
          <w:rFonts w:ascii="Calibri"/>
          <w:spacing w:val="40"/>
          <w:sz w:val="22"/>
        </w:rPr>
        <w:t> </w:t>
      </w:r>
      <w:r>
        <w:rPr>
          <w:rFonts w:ascii="Calibri"/>
          <w:spacing w:val="19"/>
          <w:sz w:val="22"/>
        </w:rPr>
        <w:t>actio</w:t>
      </w:r>
      <w:r>
        <w:rPr>
          <w:rFonts w:ascii="Calibri"/>
          <w:spacing w:val="-21"/>
          <w:sz w:val="22"/>
        </w:rPr>
        <w:t> </w:t>
      </w:r>
      <w:r>
        <w:rPr>
          <w:rFonts w:ascii="Calibri"/>
          <w:spacing w:val="12"/>
          <w:sz w:val="22"/>
        </w:rPr>
        <w:t>ns</w:t>
      </w:r>
      <w:r>
        <w:rPr>
          <w:rFonts w:ascii="Calibri"/>
          <w:spacing w:val="40"/>
          <w:sz w:val="22"/>
        </w:rPr>
        <w:t> </w:t>
      </w:r>
      <w:r>
        <w:rPr>
          <w:rFonts w:ascii="Calibri"/>
          <w:sz w:val="22"/>
        </w:rPr>
        <w:t>o</w:t>
      </w:r>
      <w:r>
        <w:rPr>
          <w:rFonts w:ascii="Calibri"/>
          <w:spacing w:val="-21"/>
          <w:sz w:val="22"/>
        </w:rPr>
        <w:t> </w:t>
      </w:r>
      <w:r>
        <w:rPr>
          <w:rFonts w:ascii="Calibri"/>
          <w:sz w:val="22"/>
        </w:rPr>
        <w:t>f</w:t>
      </w:r>
      <w:r>
        <w:rPr>
          <w:rFonts w:ascii="Calibri"/>
          <w:spacing w:val="40"/>
          <w:sz w:val="22"/>
        </w:rPr>
        <w:t> </w:t>
      </w:r>
      <w:r>
        <w:rPr>
          <w:rFonts w:ascii="Calibri"/>
          <w:spacing w:val="22"/>
          <w:sz w:val="22"/>
        </w:rPr>
        <w:t>individual</w:t>
      </w:r>
      <w:r>
        <w:rPr>
          <w:rFonts w:ascii="Calibri"/>
          <w:spacing w:val="40"/>
          <w:sz w:val="22"/>
        </w:rPr>
        <w:t> </w:t>
      </w:r>
      <w:r>
        <w:rPr>
          <w:rFonts w:ascii="Calibri"/>
          <w:spacing w:val="21"/>
          <w:sz w:val="22"/>
        </w:rPr>
        <w:t>Council</w:t>
      </w:r>
      <w:r>
        <w:rPr>
          <w:rFonts w:ascii="Calibri"/>
          <w:spacing w:val="40"/>
          <w:sz w:val="22"/>
        </w:rPr>
        <w:t> </w:t>
      </w:r>
      <w:r>
        <w:rPr>
          <w:rFonts w:ascii="Calibri"/>
          <w:spacing w:val="17"/>
          <w:sz w:val="22"/>
        </w:rPr>
        <w:t>Mem</w:t>
      </w:r>
      <w:r>
        <w:rPr>
          <w:rFonts w:ascii="Calibri"/>
          <w:spacing w:val="-21"/>
          <w:sz w:val="22"/>
        </w:rPr>
        <w:t> </w:t>
      </w:r>
      <w:r>
        <w:rPr>
          <w:rFonts w:ascii="Calibri"/>
          <w:spacing w:val="18"/>
          <w:sz w:val="22"/>
        </w:rPr>
        <w:t>bers</w:t>
      </w:r>
      <w:r>
        <w:rPr>
          <w:rFonts w:ascii="Calibri"/>
          <w:spacing w:val="40"/>
          <w:sz w:val="22"/>
        </w:rPr>
        <w:t> </w:t>
      </w:r>
      <w:r>
        <w:rPr>
          <w:rFonts w:ascii="Calibri"/>
          <w:spacing w:val="17"/>
          <w:sz w:val="22"/>
        </w:rPr>
        <w:t>and</w:t>
      </w:r>
      <w:r>
        <w:rPr>
          <w:rFonts w:ascii="Calibri"/>
          <w:spacing w:val="40"/>
          <w:sz w:val="22"/>
        </w:rPr>
        <w:t> </w:t>
      </w:r>
      <w:r>
        <w:rPr>
          <w:rFonts w:ascii="Calibri"/>
          <w:spacing w:val="16"/>
          <w:sz w:val="22"/>
        </w:rPr>
        <w:t>the</w:t>
      </w:r>
      <w:r>
        <w:rPr>
          <w:rFonts w:ascii="Calibri"/>
          <w:spacing w:val="40"/>
          <w:sz w:val="22"/>
        </w:rPr>
        <w:t> </w:t>
      </w:r>
      <w:r>
        <w:rPr>
          <w:rFonts w:ascii="Calibri"/>
          <w:spacing w:val="11"/>
          <w:sz w:val="22"/>
        </w:rPr>
        <w:t>Co</w:t>
      </w:r>
      <w:r>
        <w:rPr>
          <w:rFonts w:ascii="Calibri"/>
          <w:spacing w:val="-21"/>
          <w:sz w:val="22"/>
        </w:rPr>
        <w:t> </w:t>
      </w:r>
      <w:r>
        <w:rPr>
          <w:rFonts w:ascii="Calibri"/>
          <w:spacing w:val="20"/>
          <w:sz w:val="22"/>
        </w:rPr>
        <w:t>uncil</w:t>
      </w:r>
      <w:r>
        <w:rPr>
          <w:rFonts w:ascii="Calibri"/>
          <w:spacing w:val="40"/>
          <w:sz w:val="22"/>
        </w:rPr>
        <w:t> </w:t>
      </w:r>
      <w:r>
        <w:rPr>
          <w:rFonts w:ascii="Calibri"/>
          <w:spacing w:val="11"/>
          <w:sz w:val="22"/>
        </w:rPr>
        <w:t>as</w:t>
      </w:r>
      <w:r>
        <w:rPr>
          <w:rFonts w:ascii="Calibri"/>
          <w:spacing w:val="40"/>
          <w:sz w:val="22"/>
        </w:rPr>
        <w:t> </w:t>
      </w:r>
      <w:r>
        <w:rPr>
          <w:rFonts w:ascii="Calibri"/>
          <w:sz w:val="22"/>
        </w:rPr>
        <w:t>a </w:t>
      </w:r>
      <w:r>
        <w:rPr>
          <w:rFonts w:ascii="Calibri"/>
          <w:spacing w:val="21"/>
          <w:sz w:val="22"/>
        </w:rPr>
        <w:t>whole.</w:t>
      </w:r>
      <w:r>
        <w:rPr>
          <w:rFonts w:ascii="Calibri"/>
          <w:spacing w:val="55"/>
          <w:sz w:val="22"/>
        </w:rPr>
        <w:t> </w:t>
      </w:r>
      <w:r>
        <w:rPr>
          <w:rFonts w:ascii="Calibri"/>
          <w:sz w:val="22"/>
        </w:rPr>
        <w:t>C</w:t>
      </w:r>
      <w:r>
        <w:rPr>
          <w:rFonts w:ascii="Calibri"/>
          <w:spacing w:val="-23"/>
          <w:sz w:val="22"/>
        </w:rPr>
        <w:t> </w:t>
      </w:r>
      <w:r>
        <w:rPr>
          <w:rFonts w:ascii="Calibri"/>
          <w:sz w:val="22"/>
        </w:rPr>
        <w:t>i</w:t>
      </w:r>
      <w:r>
        <w:rPr>
          <w:rFonts w:ascii="Calibri"/>
          <w:spacing w:val="-23"/>
          <w:sz w:val="22"/>
        </w:rPr>
        <w:t> </w:t>
      </w:r>
      <w:r>
        <w:rPr>
          <w:rFonts w:ascii="Calibri"/>
          <w:spacing w:val="12"/>
          <w:sz w:val="22"/>
        </w:rPr>
        <w:t>ty</w:t>
      </w:r>
      <w:r>
        <w:rPr>
          <w:rFonts w:ascii="Calibri"/>
          <w:spacing w:val="56"/>
          <w:sz w:val="22"/>
        </w:rPr>
        <w:t> </w:t>
      </w:r>
      <w:r>
        <w:rPr>
          <w:rFonts w:ascii="Calibri"/>
          <w:spacing w:val="11"/>
          <w:sz w:val="22"/>
        </w:rPr>
        <w:t>Co</w:t>
      </w:r>
      <w:r>
        <w:rPr>
          <w:rFonts w:ascii="Calibri"/>
          <w:spacing w:val="-22"/>
          <w:sz w:val="22"/>
        </w:rPr>
        <w:t> </w:t>
      </w:r>
      <w:r>
        <w:rPr>
          <w:rFonts w:ascii="Calibri"/>
          <w:spacing w:val="20"/>
          <w:sz w:val="22"/>
        </w:rPr>
        <w:t>uncil</w:t>
      </w:r>
      <w:r>
        <w:rPr>
          <w:rFonts w:ascii="Calibri"/>
          <w:spacing w:val="55"/>
          <w:sz w:val="22"/>
        </w:rPr>
        <w:t> </w:t>
      </w:r>
      <w:r>
        <w:rPr>
          <w:rFonts w:ascii="Calibri"/>
          <w:spacing w:val="16"/>
          <w:sz w:val="22"/>
        </w:rPr>
        <w:t>and</w:t>
      </w:r>
      <w:r>
        <w:rPr>
          <w:rFonts w:ascii="Calibri"/>
          <w:spacing w:val="56"/>
          <w:sz w:val="22"/>
        </w:rPr>
        <w:t> </w:t>
      </w:r>
      <w:r>
        <w:rPr>
          <w:rFonts w:ascii="Calibri"/>
          <w:sz w:val="22"/>
        </w:rPr>
        <w:t>C</w:t>
      </w:r>
      <w:r>
        <w:rPr>
          <w:rFonts w:ascii="Calibri"/>
          <w:spacing w:val="-23"/>
          <w:sz w:val="22"/>
        </w:rPr>
        <w:t> </w:t>
      </w:r>
      <w:r>
        <w:rPr>
          <w:rFonts w:ascii="Calibri"/>
          <w:sz w:val="22"/>
        </w:rPr>
        <w:t>i</w:t>
      </w:r>
      <w:r>
        <w:rPr>
          <w:rFonts w:ascii="Calibri"/>
          <w:spacing w:val="-23"/>
          <w:sz w:val="22"/>
        </w:rPr>
        <w:t> </w:t>
      </w:r>
      <w:r>
        <w:rPr>
          <w:rFonts w:ascii="Calibri"/>
          <w:spacing w:val="12"/>
          <w:sz w:val="22"/>
        </w:rPr>
        <w:t>ty</w:t>
      </w:r>
      <w:r>
        <w:rPr>
          <w:rFonts w:ascii="Calibri"/>
          <w:spacing w:val="58"/>
          <w:sz w:val="22"/>
        </w:rPr>
        <w:t> </w:t>
      </w:r>
      <w:r>
        <w:rPr>
          <w:rFonts w:ascii="Calibri"/>
          <w:spacing w:val="19"/>
          <w:sz w:val="22"/>
        </w:rPr>
        <w:t>Staff</w:t>
      </w:r>
      <w:r>
        <w:rPr>
          <w:rFonts w:ascii="Calibri"/>
          <w:spacing w:val="57"/>
          <w:sz w:val="22"/>
        </w:rPr>
        <w:t> </w:t>
      </w:r>
      <w:r>
        <w:rPr>
          <w:rFonts w:ascii="Calibri"/>
          <w:spacing w:val="18"/>
          <w:sz w:val="22"/>
        </w:rPr>
        <w:t>have</w:t>
      </w:r>
      <w:r>
        <w:rPr>
          <w:rFonts w:ascii="Calibri"/>
          <w:spacing w:val="55"/>
          <w:sz w:val="22"/>
        </w:rPr>
        <w:t> </w:t>
      </w:r>
      <w:r>
        <w:rPr>
          <w:rFonts w:ascii="Calibri"/>
          <w:spacing w:val="21"/>
          <w:sz w:val="22"/>
        </w:rPr>
        <w:t>worked</w:t>
      </w:r>
      <w:r>
        <w:rPr>
          <w:rFonts w:ascii="Calibri"/>
          <w:spacing w:val="55"/>
          <w:sz w:val="22"/>
        </w:rPr>
        <w:t> </w:t>
      </w:r>
      <w:r>
        <w:rPr>
          <w:rFonts w:ascii="Calibri"/>
          <w:spacing w:val="19"/>
          <w:sz w:val="22"/>
        </w:rPr>
        <w:t>hard</w:t>
      </w:r>
      <w:r>
        <w:rPr>
          <w:rFonts w:ascii="Calibri"/>
          <w:spacing w:val="55"/>
          <w:sz w:val="22"/>
        </w:rPr>
        <w:t> </w:t>
      </w:r>
      <w:r>
        <w:rPr>
          <w:rFonts w:ascii="Calibri"/>
          <w:spacing w:val="12"/>
          <w:sz w:val="22"/>
        </w:rPr>
        <w:t>to</w:t>
      </w:r>
      <w:r>
        <w:rPr>
          <w:rFonts w:ascii="Calibri"/>
          <w:spacing w:val="58"/>
          <w:sz w:val="22"/>
        </w:rPr>
        <w:t> </w:t>
      </w:r>
      <w:r>
        <w:rPr>
          <w:rFonts w:ascii="Calibri"/>
          <w:sz w:val="22"/>
        </w:rPr>
        <w:t>i</w:t>
      </w:r>
      <w:r>
        <w:rPr>
          <w:rFonts w:ascii="Calibri"/>
          <w:spacing w:val="-23"/>
          <w:sz w:val="22"/>
        </w:rPr>
        <w:t> </w:t>
      </w:r>
      <w:r>
        <w:rPr>
          <w:rFonts w:ascii="Calibri"/>
          <w:spacing w:val="21"/>
          <w:sz w:val="22"/>
        </w:rPr>
        <w:t>ntegrate</w:t>
      </w:r>
      <w:r>
        <w:rPr>
          <w:rFonts w:ascii="Calibri"/>
          <w:spacing w:val="58"/>
          <w:sz w:val="22"/>
        </w:rPr>
        <w:t> </w:t>
      </w:r>
      <w:r>
        <w:rPr>
          <w:rFonts w:ascii="Calibri"/>
          <w:spacing w:val="19"/>
          <w:sz w:val="22"/>
        </w:rPr>
        <w:t>these</w:t>
      </w:r>
      <w:r>
        <w:rPr>
          <w:rFonts w:ascii="Calibri"/>
          <w:spacing w:val="55"/>
          <w:sz w:val="22"/>
        </w:rPr>
        <w:t> </w:t>
      </w:r>
      <w:r>
        <w:rPr>
          <w:rFonts w:ascii="Calibri"/>
          <w:spacing w:val="21"/>
          <w:sz w:val="22"/>
        </w:rPr>
        <w:t>values </w:t>
      </w:r>
      <w:r>
        <w:rPr>
          <w:rFonts w:ascii="Calibri"/>
          <w:sz w:val="22"/>
        </w:rPr>
        <w:t>i</w:t>
      </w:r>
      <w:r>
        <w:rPr>
          <w:rFonts w:ascii="Calibri"/>
          <w:spacing w:val="-21"/>
          <w:sz w:val="22"/>
        </w:rPr>
        <w:t> </w:t>
      </w:r>
      <w:r>
        <w:rPr>
          <w:rFonts w:ascii="Calibri"/>
          <w:spacing w:val="17"/>
          <w:sz w:val="22"/>
        </w:rPr>
        <w:t>nto</w:t>
      </w:r>
      <w:r>
        <w:rPr>
          <w:rFonts w:ascii="Calibri"/>
          <w:spacing w:val="40"/>
          <w:sz w:val="22"/>
        </w:rPr>
        <w:t> </w:t>
      </w:r>
      <w:r>
        <w:rPr>
          <w:rFonts w:ascii="Calibri"/>
          <w:spacing w:val="16"/>
          <w:sz w:val="22"/>
        </w:rPr>
        <w:t>the</w:t>
      </w:r>
      <w:r>
        <w:rPr>
          <w:rFonts w:ascii="Calibri"/>
          <w:spacing w:val="40"/>
          <w:sz w:val="22"/>
        </w:rPr>
        <w:t> </w:t>
      </w:r>
      <w:r>
        <w:rPr>
          <w:rFonts w:ascii="Calibri"/>
          <w:spacing w:val="22"/>
          <w:sz w:val="22"/>
        </w:rPr>
        <w:t>everyday</w:t>
      </w:r>
      <w:r>
        <w:rPr>
          <w:rFonts w:ascii="Calibri"/>
          <w:spacing w:val="40"/>
          <w:sz w:val="22"/>
        </w:rPr>
        <w:t> </w:t>
      </w:r>
      <w:r>
        <w:rPr>
          <w:rFonts w:ascii="Calibri"/>
          <w:sz w:val="22"/>
        </w:rPr>
        <w:t>o</w:t>
      </w:r>
      <w:r>
        <w:rPr>
          <w:rFonts w:ascii="Calibri"/>
          <w:spacing w:val="-19"/>
          <w:sz w:val="22"/>
        </w:rPr>
        <w:t> </w:t>
      </w:r>
      <w:r>
        <w:rPr>
          <w:rFonts w:ascii="Calibri"/>
          <w:spacing w:val="22"/>
          <w:sz w:val="22"/>
        </w:rPr>
        <w:t>perating</w:t>
      </w:r>
      <w:r>
        <w:rPr>
          <w:rFonts w:ascii="Calibri"/>
          <w:spacing w:val="40"/>
          <w:sz w:val="22"/>
        </w:rPr>
        <w:t> </w:t>
      </w:r>
      <w:r>
        <w:rPr>
          <w:rFonts w:ascii="Calibri"/>
          <w:spacing w:val="21"/>
          <w:sz w:val="22"/>
        </w:rPr>
        <w:t>culture</w:t>
      </w:r>
      <w:r>
        <w:rPr>
          <w:rFonts w:ascii="Calibri"/>
          <w:spacing w:val="40"/>
          <w:sz w:val="22"/>
        </w:rPr>
        <w:t> </w:t>
      </w:r>
      <w:r>
        <w:rPr>
          <w:rFonts w:ascii="Calibri"/>
          <w:sz w:val="22"/>
        </w:rPr>
        <w:t>o</w:t>
      </w:r>
      <w:r>
        <w:rPr>
          <w:rFonts w:ascii="Calibri"/>
          <w:spacing w:val="-19"/>
          <w:sz w:val="22"/>
        </w:rPr>
        <w:t> </w:t>
      </w:r>
      <w:r>
        <w:rPr>
          <w:rFonts w:ascii="Calibri"/>
          <w:sz w:val="22"/>
        </w:rPr>
        <w:t>f</w:t>
      </w:r>
      <w:r>
        <w:rPr>
          <w:rFonts w:ascii="Calibri"/>
          <w:spacing w:val="40"/>
          <w:sz w:val="22"/>
        </w:rPr>
        <w:t> </w:t>
      </w:r>
      <w:r>
        <w:rPr>
          <w:rFonts w:ascii="Calibri"/>
          <w:sz w:val="22"/>
        </w:rPr>
        <w:t>C</w:t>
      </w:r>
      <w:r>
        <w:rPr>
          <w:rFonts w:ascii="Calibri"/>
          <w:spacing w:val="-21"/>
          <w:sz w:val="22"/>
        </w:rPr>
        <w:t> </w:t>
      </w:r>
      <w:r>
        <w:rPr>
          <w:rFonts w:ascii="Calibri"/>
          <w:sz w:val="22"/>
        </w:rPr>
        <w:t>i</w:t>
      </w:r>
      <w:r>
        <w:rPr>
          <w:rFonts w:ascii="Calibri"/>
          <w:spacing w:val="-24"/>
          <w:sz w:val="22"/>
        </w:rPr>
        <w:t> </w:t>
      </w:r>
      <w:r>
        <w:rPr>
          <w:rFonts w:ascii="Calibri"/>
          <w:spacing w:val="12"/>
          <w:sz w:val="22"/>
        </w:rPr>
        <w:t>ty</w:t>
      </w:r>
      <w:r>
        <w:rPr>
          <w:rFonts w:ascii="Calibri"/>
          <w:spacing w:val="68"/>
          <w:sz w:val="22"/>
        </w:rPr>
        <w:t> </w:t>
      </w:r>
      <w:r>
        <w:rPr>
          <w:rFonts w:ascii="Calibri"/>
          <w:spacing w:val="20"/>
          <w:sz w:val="22"/>
        </w:rPr>
        <w:t>Hall.</w:t>
      </w:r>
      <w:r>
        <w:rPr>
          <w:rFonts w:ascii="Calibri"/>
          <w:spacing w:val="40"/>
          <w:sz w:val="22"/>
        </w:rPr>
        <w:t> </w:t>
      </w:r>
      <w:r>
        <w:rPr>
          <w:rFonts w:ascii="Calibri"/>
          <w:spacing w:val="17"/>
          <w:sz w:val="22"/>
        </w:rPr>
        <w:t>The</w:t>
      </w:r>
      <w:r>
        <w:rPr>
          <w:rFonts w:ascii="Calibri"/>
          <w:spacing w:val="40"/>
          <w:sz w:val="22"/>
        </w:rPr>
        <w:t> </w:t>
      </w:r>
      <w:r>
        <w:rPr>
          <w:rFonts w:ascii="Calibri"/>
          <w:sz w:val="22"/>
        </w:rPr>
        <w:t>C</w:t>
      </w:r>
      <w:r>
        <w:rPr>
          <w:rFonts w:ascii="Calibri"/>
          <w:spacing w:val="-21"/>
          <w:sz w:val="22"/>
        </w:rPr>
        <w:t> </w:t>
      </w:r>
      <w:r>
        <w:rPr>
          <w:rFonts w:ascii="Calibri"/>
          <w:sz w:val="22"/>
        </w:rPr>
        <w:t>i</w:t>
      </w:r>
      <w:r>
        <w:rPr>
          <w:rFonts w:ascii="Calibri"/>
          <w:spacing w:val="-21"/>
          <w:sz w:val="22"/>
        </w:rPr>
        <w:t> </w:t>
      </w:r>
      <w:r>
        <w:rPr>
          <w:rFonts w:ascii="Calibri"/>
          <w:spacing w:val="12"/>
          <w:sz w:val="22"/>
        </w:rPr>
        <w:t>ty</w:t>
      </w:r>
      <w:r>
        <w:rPr>
          <w:rFonts w:ascii="Calibri"/>
          <w:spacing w:val="40"/>
          <w:sz w:val="22"/>
        </w:rPr>
        <w:t> </w:t>
      </w:r>
      <w:r>
        <w:rPr>
          <w:rFonts w:ascii="Calibri"/>
          <w:spacing w:val="17"/>
          <w:sz w:val="22"/>
        </w:rPr>
        <w:t>has</w:t>
      </w:r>
      <w:r>
        <w:rPr>
          <w:rFonts w:ascii="Calibri"/>
          <w:spacing w:val="40"/>
          <w:sz w:val="22"/>
        </w:rPr>
        <w:t> </w:t>
      </w:r>
      <w:r>
        <w:rPr>
          <w:rFonts w:ascii="Calibri"/>
          <w:spacing w:val="12"/>
          <w:sz w:val="22"/>
        </w:rPr>
        <w:t>co</w:t>
      </w:r>
      <w:r>
        <w:rPr>
          <w:rFonts w:ascii="Calibri"/>
          <w:spacing w:val="-19"/>
          <w:sz w:val="22"/>
        </w:rPr>
        <w:t> </w:t>
      </w:r>
      <w:r>
        <w:rPr>
          <w:rFonts w:ascii="Calibri"/>
          <w:spacing w:val="21"/>
          <w:sz w:val="22"/>
        </w:rPr>
        <w:t>nducted</w:t>
      </w:r>
    </w:p>
    <w:p>
      <w:pPr>
        <w:spacing w:line="268" w:lineRule="exact" w:before="1"/>
        <w:ind w:left="1220" w:right="0" w:firstLine="0"/>
        <w:jc w:val="left"/>
        <w:rPr>
          <w:rFonts w:ascii="Calibri"/>
          <w:sz w:val="22"/>
        </w:rPr>
      </w:pPr>
      <w:r>
        <w:rPr>
          <w:rFonts w:ascii="Calibri"/>
          <w:spacing w:val="22"/>
          <w:sz w:val="22"/>
        </w:rPr>
        <w:t>extensive</w:t>
      </w:r>
      <w:r>
        <w:rPr>
          <w:rFonts w:ascii="Calibri"/>
          <w:spacing w:val="51"/>
          <w:sz w:val="22"/>
        </w:rPr>
        <w:t> </w:t>
      </w:r>
      <w:r>
        <w:rPr>
          <w:rFonts w:ascii="Calibri"/>
          <w:sz w:val="22"/>
        </w:rPr>
        <w:t>o</w:t>
      </w:r>
      <w:r>
        <w:rPr>
          <w:rFonts w:ascii="Calibri"/>
          <w:spacing w:val="-22"/>
          <w:sz w:val="22"/>
        </w:rPr>
        <w:t> </w:t>
      </w:r>
      <w:r>
        <w:rPr>
          <w:rFonts w:ascii="Calibri"/>
          <w:spacing w:val="21"/>
          <w:sz w:val="22"/>
        </w:rPr>
        <w:t>utreach</w:t>
      </w:r>
      <w:r>
        <w:rPr>
          <w:rFonts w:ascii="Calibri"/>
          <w:spacing w:val="51"/>
          <w:sz w:val="22"/>
        </w:rPr>
        <w:t> </w:t>
      </w:r>
      <w:r>
        <w:rPr>
          <w:rFonts w:ascii="Calibri"/>
          <w:spacing w:val="12"/>
          <w:sz w:val="22"/>
        </w:rPr>
        <w:t>to</w:t>
      </w:r>
      <w:r>
        <w:rPr>
          <w:rFonts w:ascii="Calibri"/>
          <w:spacing w:val="55"/>
          <w:sz w:val="22"/>
        </w:rPr>
        <w:t> </w:t>
      </w:r>
      <w:r>
        <w:rPr>
          <w:rFonts w:ascii="Calibri"/>
          <w:spacing w:val="22"/>
          <w:sz w:val="22"/>
        </w:rPr>
        <w:t>residents</w:t>
      </w:r>
      <w:r>
        <w:rPr>
          <w:rFonts w:ascii="Calibri"/>
          <w:spacing w:val="52"/>
          <w:sz w:val="22"/>
        </w:rPr>
        <w:t> </w:t>
      </w:r>
      <w:r>
        <w:rPr>
          <w:rFonts w:ascii="Calibri"/>
          <w:spacing w:val="18"/>
          <w:sz w:val="22"/>
        </w:rPr>
        <w:t>enco</w:t>
      </w:r>
      <w:r>
        <w:rPr>
          <w:rFonts w:ascii="Calibri"/>
          <w:spacing w:val="-23"/>
          <w:sz w:val="22"/>
        </w:rPr>
        <w:t> </w:t>
      </w:r>
      <w:r>
        <w:rPr>
          <w:rFonts w:ascii="Calibri"/>
          <w:spacing w:val="21"/>
          <w:sz w:val="22"/>
        </w:rPr>
        <w:t>uraging</w:t>
      </w:r>
      <w:r>
        <w:rPr>
          <w:rFonts w:ascii="Calibri"/>
          <w:spacing w:val="54"/>
          <w:sz w:val="22"/>
        </w:rPr>
        <w:t> </w:t>
      </w:r>
      <w:r>
        <w:rPr>
          <w:rFonts w:ascii="Calibri"/>
          <w:spacing w:val="18"/>
          <w:sz w:val="22"/>
        </w:rPr>
        <w:t>them</w:t>
      </w:r>
      <w:r>
        <w:rPr>
          <w:rFonts w:ascii="Calibri"/>
          <w:spacing w:val="55"/>
          <w:sz w:val="22"/>
        </w:rPr>
        <w:t> </w:t>
      </w:r>
      <w:r>
        <w:rPr>
          <w:rFonts w:ascii="Calibri"/>
          <w:spacing w:val="12"/>
          <w:sz w:val="22"/>
        </w:rPr>
        <w:t>to</w:t>
      </w:r>
      <w:r>
        <w:rPr>
          <w:rFonts w:ascii="Calibri"/>
          <w:spacing w:val="53"/>
          <w:sz w:val="22"/>
        </w:rPr>
        <w:t> </w:t>
      </w:r>
      <w:r>
        <w:rPr>
          <w:rFonts w:ascii="Calibri"/>
          <w:spacing w:val="11"/>
          <w:sz w:val="22"/>
        </w:rPr>
        <w:t>ho</w:t>
      </w:r>
      <w:r>
        <w:rPr>
          <w:rFonts w:ascii="Calibri"/>
          <w:spacing w:val="-22"/>
          <w:sz w:val="22"/>
        </w:rPr>
        <w:t> </w:t>
      </w:r>
      <w:r>
        <w:rPr>
          <w:rFonts w:ascii="Calibri"/>
          <w:sz w:val="22"/>
        </w:rPr>
        <w:t>l</w:t>
      </w:r>
      <w:r>
        <w:rPr>
          <w:rFonts w:ascii="Calibri"/>
          <w:spacing w:val="-24"/>
          <w:sz w:val="22"/>
        </w:rPr>
        <w:t> </w:t>
      </w:r>
      <w:r>
        <w:rPr>
          <w:rFonts w:ascii="Calibri"/>
          <w:sz w:val="22"/>
        </w:rPr>
        <w:t>d</w:t>
      </w:r>
      <w:r>
        <w:rPr>
          <w:rFonts w:ascii="Calibri"/>
          <w:spacing w:val="53"/>
          <w:sz w:val="22"/>
        </w:rPr>
        <w:t> </w:t>
      </w:r>
      <w:r>
        <w:rPr>
          <w:rFonts w:ascii="Calibri"/>
          <w:spacing w:val="20"/>
          <w:sz w:val="22"/>
        </w:rPr>
        <w:t>public</w:t>
      </w:r>
      <w:r>
        <w:rPr>
          <w:rFonts w:ascii="Calibri"/>
          <w:spacing w:val="52"/>
          <w:sz w:val="22"/>
        </w:rPr>
        <w:t> </w:t>
      </w:r>
      <w:r>
        <w:rPr>
          <w:rFonts w:ascii="Calibri"/>
          <w:sz w:val="22"/>
        </w:rPr>
        <w:t>o</w:t>
      </w:r>
      <w:r>
        <w:rPr>
          <w:rFonts w:ascii="Calibri"/>
          <w:spacing w:val="-23"/>
          <w:sz w:val="22"/>
        </w:rPr>
        <w:t> </w:t>
      </w:r>
      <w:r>
        <w:rPr>
          <w:rFonts w:ascii="Calibri"/>
          <w:sz w:val="22"/>
        </w:rPr>
        <w:t>f</w:t>
      </w:r>
      <w:r>
        <w:rPr>
          <w:rFonts w:ascii="Calibri"/>
          <w:spacing w:val="-23"/>
          <w:sz w:val="22"/>
        </w:rPr>
        <w:t> </w:t>
      </w:r>
      <w:r>
        <w:rPr>
          <w:rFonts w:ascii="Calibri"/>
          <w:sz w:val="22"/>
        </w:rPr>
        <w:t>f</w:t>
      </w:r>
      <w:r>
        <w:rPr>
          <w:rFonts w:ascii="Calibri"/>
          <w:spacing w:val="-24"/>
          <w:sz w:val="22"/>
        </w:rPr>
        <w:t> </w:t>
      </w:r>
      <w:r>
        <w:rPr>
          <w:rFonts w:ascii="Calibri"/>
          <w:sz w:val="22"/>
        </w:rPr>
        <w:t>i</w:t>
      </w:r>
      <w:r>
        <w:rPr>
          <w:rFonts w:ascii="Calibri"/>
          <w:spacing w:val="-27"/>
          <w:sz w:val="22"/>
        </w:rPr>
        <w:t> </w:t>
      </w:r>
      <w:r>
        <w:rPr>
          <w:rFonts w:ascii="Calibri"/>
          <w:sz w:val="22"/>
        </w:rPr>
        <w:t>c</w:t>
      </w:r>
      <w:r>
        <w:rPr>
          <w:rFonts w:ascii="Calibri"/>
          <w:spacing w:val="-23"/>
          <w:sz w:val="22"/>
        </w:rPr>
        <w:t> </w:t>
      </w:r>
      <w:r>
        <w:rPr>
          <w:rFonts w:ascii="Calibri"/>
          <w:sz w:val="22"/>
        </w:rPr>
        <w:t>i</w:t>
      </w:r>
      <w:r>
        <w:rPr>
          <w:rFonts w:ascii="Calibri"/>
          <w:spacing w:val="-24"/>
          <w:sz w:val="22"/>
        </w:rPr>
        <w:t> </w:t>
      </w:r>
      <w:r>
        <w:rPr>
          <w:rFonts w:ascii="Calibri"/>
          <w:sz w:val="22"/>
        </w:rPr>
        <w:t>a</w:t>
      </w:r>
      <w:r>
        <w:rPr>
          <w:rFonts w:ascii="Calibri"/>
          <w:spacing w:val="-23"/>
          <w:sz w:val="22"/>
        </w:rPr>
        <w:t> </w:t>
      </w:r>
      <w:r>
        <w:rPr>
          <w:rFonts w:ascii="Calibri"/>
          <w:sz w:val="22"/>
        </w:rPr>
        <w:t>l</w:t>
      </w:r>
      <w:r>
        <w:rPr>
          <w:rFonts w:ascii="Calibri"/>
          <w:spacing w:val="-27"/>
          <w:sz w:val="22"/>
        </w:rPr>
        <w:t> </w:t>
      </w:r>
      <w:r>
        <w:rPr>
          <w:rFonts w:ascii="Calibri"/>
          <w:spacing w:val="-10"/>
          <w:sz w:val="22"/>
        </w:rPr>
        <w:t>s</w:t>
      </w:r>
    </w:p>
    <w:p>
      <w:pPr>
        <w:spacing w:before="0"/>
        <w:ind w:left="1220" w:right="1567" w:firstLine="0"/>
        <w:jc w:val="left"/>
        <w:rPr>
          <w:rFonts w:ascii="Calibri"/>
          <w:sz w:val="22"/>
        </w:rPr>
      </w:pPr>
      <w:r>
        <w:rPr>
          <w:rFonts w:ascii="Calibri"/>
          <w:spacing w:val="19"/>
          <w:sz w:val="22"/>
        </w:rPr>
        <w:t>acco</w:t>
      </w:r>
      <w:r>
        <w:rPr>
          <w:rFonts w:ascii="Calibri"/>
          <w:spacing w:val="-23"/>
          <w:sz w:val="22"/>
        </w:rPr>
        <w:t> </w:t>
      </w:r>
      <w:r>
        <w:rPr>
          <w:rFonts w:ascii="Calibri"/>
          <w:spacing w:val="21"/>
          <w:sz w:val="22"/>
        </w:rPr>
        <w:t>untable</w:t>
      </w:r>
      <w:r>
        <w:rPr>
          <w:rFonts w:ascii="Calibri"/>
          <w:spacing w:val="53"/>
          <w:sz w:val="22"/>
        </w:rPr>
        <w:t> </w:t>
      </w:r>
      <w:r>
        <w:rPr>
          <w:rFonts w:ascii="Calibri"/>
          <w:spacing w:val="13"/>
          <w:sz w:val="22"/>
        </w:rPr>
        <w:t>at</w:t>
      </w:r>
      <w:r>
        <w:rPr>
          <w:rFonts w:ascii="Calibri"/>
          <w:spacing w:val="53"/>
          <w:sz w:val="22"/>
        </w:rPr>
        <w:t> </w:t>
      </w:r>
      <w:r>
        <w:rPr>
          <w:rFonts w:ascii="Calibri"/>
          <w:spacing w:val="16"/>
          <w:sz w:val="22"/>
        </w:rPr>
        <w:t>the</w:t>
      </w:r>
      <w:r>
        <w:rPr>
          <w:rFonts w:ascii="Calibri"/>
          <w:spacing w:val="56"/>
          <w:sz w:val="22"/>
        </w:rPr>
        <w:t> </w:t>
      </w:r>
      <w:r>
        <w:rPr>
          <w:rFonts w:ascii="Calibri"/>
          <w:spacing w:val="21"/>
          <w:sz w:val="22"/>
        </w:rPr>
        <w:t>ballot</w:t>
      </w:r>
      <w:r>
        <w:rPr>
          <w:rFonts w:ascii="Calibri"/>
          <w:spacing w:val="56"/>
          <w:sz w:val="22"/>
        </w:rPr>
        <w:t> </w:t>
      </w:r>
      <w:r>
        <w:rPr>
          <w:rFonts w:ascii="Calibri"/>
          <w:spacing w:val="16"/>
          <w:sz w:val="22"/>
        </w:rPr>
        <w:t>box</w:t>
      </w:r>
      <w:r>
        <w:rPr>
          <w:rFonts w:ascii="Calibri"/>
          <w:spacing w:val="56"/>
          <w:sz w:val="22"/>
        </w:rPr>
        <w:t> </w:t>
      </w:r>
      <w:r>
        <w:rPr>
          <w:rFonts w:ascii="Calibri"/>
          <w:spacing w:val="11"/>
          <w:sz w:val="22"/>
        </w:rPr>
        <w:t>fo</w:t>
      </w:r>
      <w:r>
        <w:rPr>
          <w:rFonts w:ascii="Calibri"/>
          <w:spacing w:val="-23"/>
          <w:sz w:val="22"/>
        </w:rPr>
        <w:t> </w:t>
      </w:r>
      <w:r>
        <w:rPr>
          <w:rFonts w:ascii="Calibri"/>
          <w:sz w:val="22"/>
        </w:rPr>
        <w:t>r</w:t>
      </w:r>
      <w:r>
        <w:rPr>
          <w:rFonts w:ascii="Calibri"/>
          <w:spacing w:val="53"/>
          <w:sz w:val="22"/>
        </w:rPr>
        <w:t> </w:t>
      </w:r>
      <w:r>
        <w:rPr>
          <w:rFonts w:ascii="Calibri"/>
          <w:spacing w:val="20"/>
          <w:sz w:val="22"/>
        </w:rPr>
        <w:t>being</w:t>
      </w:r>
      <w:r>
        <w:rPr>
          <w:rFonts w:ascii="Calibri"/>
          <w:spacing w:val="53"/>
          <w:sz w:val="22"/>
        </w:rPr>
        <w:t> </w:t>
      </w:r>
      <w:r>
        <w:rPr>
          <w:rFonts w:ascii="Calibri"/>
          <w:sz w:val="22"/>
        </w:rPr>
        <w:t>c</w:t>
      </w:r>
      <w:r>
        <w:rPr>
          <w:rFonts w:ascii="Calibri"/>
          <w:spacing w:val="-24"/>
          <w:sz w:val="22"/>
        </w:rPr>
        <w:t> </w:t>
      </w:r>
      <w:r>
        <w:rPr>
          <w:rFonts w:ascii="Calibri"/>
          <w:spacing w:val="21"/>
          <w:sz w:val="22"/>
        </w:rPr>
        <w:t>redible</w:t>
      </w:r>
      <w:r>
        <w:rPr>
          <w:rFonts w:ascii="Calibri"/>
          <w:spacing w:val="53"/>
          <w:sz w:val="22"/>
        </w:rPr>
        <w:t> </w:t>
      </w:r>
      <w:r>
        <w:rPr>
          <w:rFonts w:ascii="Calibri"/>
          <w:spacing w:val="11"/>
          <w:sz w:val="22"/>
        </w:rPr>
        <w:t>ro</w:t>
      </w:r>
      <w:r>
        <w:rPr>
          <w:rFonts w:ascii="Calibri"/>
          <w:spacing w:val="-23"/>
          <w:sz w:val="22"/>
        </w:rPr>
        <w:t> </w:t>
      </w:r>
      <w:r>
        <w:rPr>
          <w:rFonts w:ascii="Calibri"/>
          <w:spacing w:val="11"/>
          <w:sz w:val="22"/>
        </w:rPr>
        <w:t>le</w:t>
      </w:r>
      <w:r>
        <w:rPr>
          <w:rFonts w:ascii="Calibri"/>
          <w:spacing w:val="53"/>
          <w:sz w:val="22"/>
        </w:rPr>
        <w:t> </w:t>
      </w:r>
      <w:r>
        <w:rPr>
          <w:rFonts w:ascii="Calibri"/>
          <w:spacing w:val="12"/>
          <w:sz w:val="22"/>
        </w:rPr>
        <w:t>mo</w:t>
      </w:r>
      <w:r>
        <w:rPr>
          <w:rFonts w:ascii="Calibri"/>
          <w:spacing w:val="-23"/>
          <w:sz w:val="22"/>
        </w:rPr>
        <w:t> </w:t>
      </w:r>
      <w:r>
        <w:rPr>
          <w:rFonts w:ascii="Calibri"/>
          <w:spacing w:val="18"/>
          <w:sz w:val="22"/>
        </w:rPr>
        <w:t>dels</w:t>
      </w:r>
      <w:r>
        <w:rPr>
          <w:rFonts w:ascii="Calibri"/>
          <w:spacing w:val="55"/>
          <w:sz w:val="22"/>
        </w:rPr>
        <w:t> </w:t>
      </w:r>
      <w:r>
        <w:rPr>
          <w:rFonts w:ascii="Calibri"/>
          <w:spacing w:val="16"/>
          <w:sz w:val="22"/>
        </w:rPr>
        <w:t>for</w:t>
      </w:r>
      <w:r>
        <w:rPr>
          <w:rFonts w:ascii="Calibri"/>
          <w:spacing w:val="55"/>
          <w:sz w:val="22"/>
        </w:rPr>
        <w:t> </w:t>
      </w:r>
      <w:r>
        <w:rPr>
          <w:rFonts w:ascii="Calibri"/>
          <w:spacing w:val="19"/>
          <w:sz w:val="22"/>
        </w:rPr>
        <w:t>these</w:t>
      </w:r>
      <w:r>
        <w:rPr>
          <w:rFonts w:ascii="Calibri"/>
          <w:spacing w:val="53"/>
          <w:sz w:val="22"/>
        </w:rPr>
        <w:t> </w:t>
      </w:r>
      <w:r>
        <w:rPr>
          <w:rFonts w:ascii="Calibri"/>
          <w:spacing w:val="22"/>
          <w:sz w:val="22"/>
        </w:rPr>
        <w:t>values, </w:t>
      </w:r>
      <w:r>
        <w:rPr>
          <w:rFonts w:ascii="Calibri"/>
          <w:sz w:val="22"/>
        </w:rPr>
        <w:t>i</w:t>
      </w:r>
      <w:r>
        <w:rPr>
          <w:rFonts w:ascii="Calibri"/>
          <w:spacing w:val="-20"/>
          <w:sz w:val="22"/>
        </w:rPr>
        <w:t> </w:t>
      </w:r>
      <w:r>
        <w:rPr>
          <w:rFonts w:ascii="Calibri"/>
          <w:sz w:val="22"/>
        </w:rPr>
        <w:t>n</w:t>
      </w:r>
      <w:r>
        <w:rPr>
          <w:rFonts w:ascii="Calibri"/>
          <w:spacing w:val="40"/>
          <w:sz w:val="22"/>
        </w:rPr>
        <w:t> </w:t>
      </w:r>
      <w:r>
        <w:rPr>
          <w:rFonts w:ascii="Calibri"/>
          <w:spacing w:val="12"/>
          <w:sz w:val="22"/>
        </w:rPr>
        <w:t>wo</w:t>
      </w:r>
      <w:r>
        <w:rPr>
          <w:rFonts w:ascii="Calibri"/>
          <w:spacing w:val="-19"/>
          <w:sz w:val="22"/>
        </w:rPr>
        <w:t> </w:t>
      </w:r>
      <w:r>
        <w:rPr>
          <w:rFonts w:ascii="Calibri"/>
          <w:spacing w:val="13"/>
          <w:sz w:val="22"/>
        </w:rPr>
        <w:t>rd</w:t>
      </w:r>
      <w:r>
        <w:rPr>
          <w:rFonts w:ascii="Calibri"/>
          <w:spacing w:val="40"/>
          <w:sz w:val="22"/>
        </w:rPr>
        <w:t> </w:t>
      </w:r>
      <w:r>
        <w:rPr>
          <w:rFonts w:ascii="Calibri"/>
          <w:spacing w:val="17"/>
          <w:sz w:val="22"/>
        </w:rPr>
        <w:t>and</w:t>
      </w:r>
      <w:r>
        <w:rPr>
          <w:rFonts w:ascii="Calibri"/>
          <w:spacing w:val="40"/>
          <w:sz w:val="22"/>
        </w:rPr>
        <w:t> </w:t>
      </w:r>
      <w:r>
        <w:rPr>
          <w:rFonts w:ascii="Calibri"/>
          <w:sz w:val="22"/>
        </w:rPr>
        <w:t>i</w:t>
      </w:r>
      <w:r>
        <w:rPr>
          <w:rFonts w:ascii="Calibri"/>
          <w:spacing w:val="-20"/>
          <w:sz w:val="22"/>
        </w:rPr>
        <w:t> </w:t>
      </w:r>
      <w:r>
        <w:rPr>
          <w:rFonts w:ascii="Calibri"/>
          <w:sz w:val="22"/>
        </w:rPr>
        <w:t>n</w:t>
      </w:r>
      <w:r>
        <w:rPr>
          <w:rFonts w:ascii="Calibri"/>
          <w:spacing w:val="40"/>
          <w:sz w:val="22"/>
        </w:rPr>
        <w:t> </w:t>
      </w:r>
      <w:r>
        <w:rPr>
          <w:rFonts w:ascii="Calibri"/>
          <w:spacing w:val="20"/>
          <w:sz w:val="22"/>
        </w:rPr>
        <w:t>deed,</w:t>
      </w:r>
      <w:r>
        <w:rPr>
          <w:rFonts w:ascii="Calibri"/>
          <w:spacing w:val="40"/>
          <w:sz w:val="22"/>
        </w:rPr>
        <w:t> </w:t>
      </w:r>
      <w:r>
        <w:rPr>
          <w:rFonts w:ascii="Calibri"/>
          <w:sz w:val="22"/>
        </w:rPr>
        <w:t>i</w:t>
      </w:r>
      <w:r>
        <w:rPr>
          <w:rFonts w:ascii="Calibri"/>
          <w:spacing w:val="-20"/>
          <w:sz w:val="22"/>
        </w:rPr>
        <w:t> </w:t>
      </w:r>
      <w:r>
        <w:rPr>
          <w:rFonts w:ascii="Calibri"/>
          <w:sz w:val="22"/>
        </w:rPr>
        <w:t>n</w:t>
      </w:r>
      <w:r>
        <w:rPr>
          <w:rFonts w:ascii="Calibri"/>
          <w:spacing w:val="40"/>
          <w:sz w:val="22"/>
        </w:rPr>
        <w:t> </w:t>
      </w:r>
      <w:r>
        <w:rPr>
          <w:rFonts w:ascii="Calibri"/>
          <w:spacing w:val="21"/>
          <w:sz w:val="22"/>
        </w:rPr>
        <w:t>public</w:t>
      </w:r>
      <w:r>
        <w:rPr>
          <w:rFonts w:ascii="Calibri"/>
          <w:spacing w:val="40"/>
          <w:sz w:val="22"/>
        </w:rPr>
        <w:t> </w:t>
      </w:r>
      <w:r>
        <w:rPr>
          <w:rFonts w:ascii="Calibri"/>
          <w:spacing w:val="12"/>
          <w:sz w:val="22"/>
        </w:rPr>
        <w:t>or</w:t>
      </w:r>
      <w:r>
        <w:rPr>
          <w:rFonts w:ascii="Calibri"/>
          <w:spacing w:val="40"/>
          <w:sz w:val="22"/>
        </w:rPr>
        <w:t> </w:t>
      </w:r>
      <w:r>
        <w:rPr>
          <w:rFonts w:ascii="Calibri"/>
          <w:sz w:val="22"/>
        </w:rPr>
        <w:t>i</w:t>
      </w:r>
      <w:r>
        <w:rPr>
          <w:rFonts w:ascii="Calibri"/>
          <w:spacing w:val="-20"/>
          <w:sz w:val="22"/>
        </w:rPr>
        <w:t> </w:t>
      </w:r>
      <w:r>
        <w:rPr>
          <w:rFonts w:ascii="Calibri"/>
          <w:sz w:val="22"/>
        </w:rPr>
        <w:t>n</w:t>
      </w:r>
      <w:r>
        <w:rPr>
          <w:rFonts w:ascii="Calibri"/>
          <w:spacing w:val="40"/>
          <w:sz w:val="22"/>
        </w:rPr>
        <w:t> </w:t>
      </w:r>
      <w:r>
        <w:rPr>
          <w:rFonts w:ascii="Calibri"/>
          <w:spacing w:val="21"/>
          <w:sz w:val="22"/>
        </w:rPr>
        <w:t>private.</w:t>
      </w:r>
    </w:p>
    <w:p>
      <w:pPr>
        <w:pStyle w:val="BodyText"/>
        <w:spacing w:before="11"/>
        <w:rPr>
          <w:rFonts w:ascii="Calibri"/>
          <w:sz w:val="23"/>
        </w:rPr>
      </w:pPr>
    </w:p>
    <w:p>
      <w:pPr>
        <w:spacing w:before="0"/>
        <w:ind w:left="1220" w:right="1329" w:firstLine="0"/>
        <w:jc w:val="left"/>
        <w:rPr>
          <w:rFonts w:ascii="Calibri"/>
          <w:sz w:val="22"/>
        </w:rPr>
      </w:pPr>
      <w:r>
        <w:rPr>
          <w:rFonts w:ascii="Calibri"/>
          <w:spacing w:val="13"/>
          <w:sz w:val="22"/>
        </w:rPr>
        <w:t>To</w:t>
      </w:r>
      <w:r>
        <w:rPr>
          <w:rFonts w:ascii="Calibri"/>
          <w:spacing w:val="40"/>
          <w:sz w:val="22"/>
        </w:rPr>
        <w:t> </w:t>
      </w:r>
      <w:r>
        <w:rPr>
          <w:rFonts w:ascii="Calibri"/>
          <w:spacing w:val="19"/>
          <w:sz w:val="22"/>
        </w:rPr>
        <w:t>help</w:t>
      </w:r>
      <w:r>
        <w:rPr>
          <w:rFonts w:ascii="Calibri"/>
          <w:spacing w:val="40"/>
          <w:sz w:val="22"/>
        </w:rPr>
        <w:t> </w:t>
      </w:r>
      <w:r>
        <w:rPr>
          <w:rFonts w:ascii="Calibri"/>
          <w:spacing w:val="17"/>
          <w:sz w:val="22"/>
        </w:rPr>
        <w:t>the</w:t>
      </w:r>
      <w:r>
        <w:rPr>
          <w:rFonts w:ascii="Calibri"/>
          <w:spacing w:val="40"/>
          <w:sz w:val="22"/>
        </w:rPr>
        <w:t> </w:t>
      </w:r>
      <w:r>
        <w:rPr>
          <w:rFonts w:ascii="Calibri"/>
          <w:spacing w:val="13"/>
          <w:sz w:val="22"/>
        </w:rPr>
        <w:t>Co</w:t>
      </w:r>
      <w:r>
        <w:rPr>
          <w:rFonts w:ascii="Calibri"/>
          <w:spacing w:val="-23"/>
          <w:sz w:val="22"/>
        </w:rPr>
        <w:t> </w:t>
      </w:r>
      <w:r>
        <w:rPr>
          <w:rFonts w:ascii="Calibri"/>
          <w:spacing w:val="16"/>
          <w:sz w:val="22"/>
        </w:rPr>
        <w:t>unc</w:t>
      </w:r>
      <w:r>
        <w:rPr>
          <w:rFonts w:ascii="Calibri"/>
          <w:spacing w:val="-21"/>
          <w:sz w:val="22"/>
        </w:rPr>
        <w:t> </w:t>
      </w:r>
      <w:r>
        <w:rPr>
          <w:rFonts w:ascii="Calibri"/>
          <w:sz w:val="22"/>
        </w:rPr>
        <w:t>i</w:t>
      </w:r>
      <w:r>
        <w:rPr>
          <w:rFonts w:ascii="Calibri"/>
          <w:spacing w:val="-24"/>
          <w:sz w:val="22"/>
        </w:rPr>
        <w:t> </w:t>
      </w:r>
      <w:r>
        <w:rPr>
          <w:rFonts w:ascii="Calibri"/>
          <w:sz w:val="22"/>
        </w:rPr>
        <w:t>l</w:t>
      </w:r>
      <w:r>
        <w:rPr>
          <w:rFonts w:ascii="Calibri"/>
          <w:spacing w:val="40"/>
          <w:sz w:val="22"/>
        </w:rPr>
        <w:t> </w:t>
      </w:r>
      <w:r>
        <w:rPr>
          <w:rFonts w:ascii="Calibri"/>
          <w:sz w:val="22"/>
        </w:rPr>
        <w:t>m</w:t>
      </w:r>
      <w:r>
        <w:rPr>
          <w:rFonts w:ascii="Calibri"/>
          <w:spacing w:val="-23"/>
          <w:sz w:val="22"/>
        </w:rPr>
        <w:t> </w:t>
      </w:r>
      <w:r>
        <w:rPr>
          <w:rFonts w:ascii="Calibri"/>
          <w:spacing w:val="17"/>
          <w:sz w:val="22"/>
        </w:rPr>
        <w:t>ake</w:t>
      </w:r>
      <w:r>
        <w:rPr>
          <w:rFonts w:ascii="Calibri"/>
          <w:spacing w:val="40"/>
          <w:sz w:val="22"/>
        </w:rPr>
        <w:t> </w:t>
      </w:r>
      <w:r>
        <w:rPr>
          <w:rFonts w:ascii="Calibri"/>
          <w:spacing w:val="20"/>
          <w:sz w:val="22"/>
        </w:rPr>
        <w:t>these</w:t>
      </w:r>
      <w:r>
        <w:rPr>
          <w:rFonts w:ascii="Calibri"/>
          <w:spacing w:val="40"/>
          <w:sz w:val="22"/>
        </w:rPr>
        <w:t> </w:t>
      </w:r>
      <w:r>
        <w:rPr>
          <w:rFonts w:ascii="Calibri"/>
          <w:spacing w:val="21"/>
          <w:sz w:val="22"/>
        </w:rPr>
        <w:t>values</w:t>
      </w:r>
      <w:r>
        <w:rPr>
          <w:rFonts w:ascii="Calibri"/>
          <w:spacing w:val="40"/>
          <w:sz w:val="22"/>
        </w:rPr>
        <w:t> </w:t>
      </w:r>
      <w:r>
        <w:rPr>
          <w:rFonts w:ascii="Calibri"/>
          <w:spacing w:val="19"/>
          <w:sz w:val="22"/>
        </w:rPr>
        <w:t>real</w:t>
      </w:r>
      <w:r>
        <w:rPr>
          <w:rFonts w:ascii="Calibri"/>
          <w:spacing w:val="40"/>
          <w:sz w:val="22"/>
        </w:rPr>
        <w:t> </w:t>
      </w:r>
      <w:r>
        <w:rPr>
          <w:rFonts w:ascii="Calibri"/>
          <w:sz w:val="22"/>
        </w:rPr>
        <w:t>i</w:t>
      </w:r>
      <w:r>
        <w:rPr>
          <w:rFonts w:ascii="Calibri"/>
          <w:spacing w:val="-24"/>
          <w:sz w:val="22"/>
        </w:rPr>
        <w:t> </w:t>
      </w:r>
      <w:r>
        <w:rPr>
          <w:rFonts w:ascii="Calibri"/>
          <w:sz w:val="22"/>
        </w:rPr>
        <w:t>n</w:t>
      </w:r>
      <w:r>
        <w:rPr>
          <w:rFonts w:ascii="Calibri"/>
          <w:spacing w:val="40"/>
          <w:sz w:val="22"/>
        </w:rPr>
        <w:t> </w:t>
      </w:r>
      <w:r>
        <w:rPr>
          <w:rFonts w:ascii="Calibri"/>
          <w:spacing w:val="17"/>
          <w:sz w:val="22"/>
        </w:rPr>
        <w:t>the</w:t>
      </w:r>
      <w:r>
        <w:rPr>
          <w:rFonts w:ascii="Calibri"/>
          <w:spacing w:val="-21"/>
          <w:sz w:val="22"/>
        </w:rPr>
        <w:t> </w:t>
      </w:r>
      <w:r>
        <w:rPr>
          <w:rFonts w:ascii="Calibri"/>
          <w:sz w:val="22"/>
        </w:rPr>
        <w:t>i</w:t>
      </w:r>
      <w:r>
        <w:rPr>
          <w:rFonts w:ascii="Calibri"/>
          <w:spacing w:val="-24"/>
          <w:sz w:val="22"/>
        </w:rPr>
        <w:t> </w:t>
      </w:r>
      <w:r>
        <w:rPr>
          <w:rFonts w:ascii="Calibri"/>
          <w:sz w:val="22"/>
        </w:rPr>
        <w:t>r</w:t>
      </w:r>
      <w:r>
        <w:rPr>
          <w:rFonts w:ascii="Calibri"/>
          <w:spacing w:val="40"/>
          <w:sz w:val="22"/>
        </w:rPr>
        <w:t> </w:t>
      </w:r>
      <w:r>
        <w:rPr>
          <w:rFonts w:ascii="Calibri"/>
          <w:spacing w:val="17"/>
          <w:sz w:val="22"/>
        </w:rPr>
        <w:t>reg</w:t>
      </w:r>
      <w:r>
        <w:rPr>
          <w:rFonts w:ascii="Calibri"/>
          <w:spacing w:val="-22"/>
          <w:sz w:val="22"/>
        </w:rPr>
        <w:t> </w:t>
      </w:r>
      <w:r>
        <w:rPr>
          <w:rFonts w:ascii="Calibri"/>
          <w:spacing w:val="19"/>
          <w:sz w:val="22"/>
        </w:rPr>
        <w:t>ular</w:t>
      </w:r>
      <w:r>
        <w:rPr>
          <w:rFonts w:ascii="Calibri"/>
          <w:spacing w:val="40"/>
          <w:sz w:val="22"/>
        </w:rPr>
        <w:t> </w:t>
      </w:r>
      <w:r>
        <w:rPr>
          <w:rFonts w:ascii="Calibri"/>
          <w:spacing w:val="13"/>
          <w:sz w:val="22"/>
        </w:rPr>
        <w:t>wo</w:t>
      </w:r>
      <w:r>
        <w:rPr>
          <w:rFonts w:ascii="Calibri"/>
          <w:spacing w:val="-20"/>
          <w:sz w:val="22"/>
        </w:rPr>
        <w:t> </w:t>
      </w:r>
      <w:r>
        <w:rPr>
          <w:rFonts w:ascii="Calibri"/>
          <w:spacing w:val="13"/>
          <w:sz w:val="22"/>
        </w:rPr>
        <w:t>rk</w:t>
      </w:r>
      <w:r>
        <w:rPr>
          <w:rFonts w:ascii="Calibri"/>
          <w:spacing w:val="40"/>
          <w:sz w:val="22"/>
        </w:rPr>
        <w:t> </w:t>
      </w:r>
      <w:r>
        <w:rPr>
          <w:rFonts w:ascii="Calibri"/>
          <w:spacing w:val="19"/>
          <w:sz w:val="22"/>
        </w:rPr>
        <w:t>with</w:t>
      </w:r>
      <w:r>
        <w:rPr>
          <w:rFonts w:ascii="Calibri"/>
          <w:spacing w:val="40"/>
          <w:sz w:val="22"/>
        </w:rPr>
        <w:t> </w:t>
      </w:r>
      <w:r>
        <w:rPr>
          <w:rFonts w:ascii="Calibri"/>
          <w:spacing w:val="17"/>
          <w:sz w:val="22"/>
        </w:rPr>
        <w:t>the</w:t>
      </w:r>
      <w:r>
        <w:rPr>
          <w:rFonts w:ascii="Calibri"/>
          <w:spacing w:val="40"/>
          <w:sz w:val="22"/>
        </w:rPr>
        <w:t> </w:t>
      </w:r>
      <w:r>
        <w:rPr>
          <w:rFonts w:ascii="Calibri"/>
          <w:sz w:val="22"/>
        </w:rPr>
        <w:t>C</w:t>
      </w:r>
      <w:r>
        <w:rPr>
          <w:rFonts w:ascii="Calibri"/>
          <w:spacing w:val="-24"/>
          <w:sz w:val="22"/>
        </w:rPr>
        <w:t> </w:t>
      </w:r>
      <w:r>
        <w:rPr>
          <w:rFonts w:ascii="Calibri"/>
          <w:spacing w:val="20"/>
          <w:sz w:val="22"/>
        </w:rPr>
        <w:t>ity, </w:t>
      </w:r>
      <w:r>
        <w:rPr>
          <w:rFonts w:ascii="Calibri"/>
          <w:spacing w:val="17"/>
          <w:sz w:val="22"/>
        </w:rPr>
        <w:t>the</w:t>
      </w:r>
      <w:r>
        <w:rPr>
          <w:rFonts w:ascii="Calibri"/>
          <w:spacing w:val="66"/>
          <w:sz w:val="22"/>
        </w:rPr>
        <w:t> </w:t>
      </w:r>
      <w:r>
        <w:rPr>
          <w:rFonts w:ascii="Calibri"/>
          <w:spacing w:val="13"/>
          <w:sz w:val="22"/>
        </w:rPr>
        <w:t>Co</w:t>
      </w:r>
      <w:r>
        <w:rPr>
          <w:rFonts w:ascii="Calibri"/>
          <w:spacing w:val="-20"/>
          <w:sz w:val="22"/>
        </w:rPr>
        <w:t> </w:t>
      </w:r>
      <w:r>
        <w:rPr>
          <w:rFonts w:ascii="Calibri"/>
          <w:spacing w:val="12"/>
          <w:sz w:val="22"/>
        </w:rPr>
        <w:t>de</w:t>
      </w:r>
      <w:r>
        <w:rPr>
          <w:rFonts w:ascii="Calibri"/>
          <w:spacing w:val="66"/>
          <w:sz w:val="22"/>
        </w:rPr>
        <w:t> </w:t>
      </w:r>
      <w:r>
        <w:rPr>
          <w:rFonts w:ascii="Calibri"/>
          <w:spacing w:val="21"/>
          <w:sz w:val="22"/>
        </w:rPr>
        <w:t>descri</w:t>
      </w:r>
      <w:r>
        <w:rPr>
          <w:rFonts w:ascii="Calibri"/>
          <w:spacing w:val="-19"/>
          <w:sz w:val="22"/>
        </w:rPr>
        <w:t> </w:t>
      </w:r>
      <w:r>
        <w:rPr>
          <w:rFonts w:ascii="Calibri"/>
          <w:spacing w:val="17"/>
          <w:sz w:val="22"/>
        </w:rPr>
        <w:t>bes</w:t>
      </w:r>
      <w:r>
        <w:rPr>
          <w:rFonts w:ascii="Calibri"/>
          <w:spacing w:val="64"/>
          <w:sz w:val="22"/>
        </w:rPr>
        <w:t> </w:t>
      </w:r>
      <w:r>
        <w:rPr>
          <w:rFonts w:ascii="Calibri"/>
          <w:sz w:val="22"/>
        </w:rPr>
        <w:t>f</w:t>
      </w:r>
      <w:r>
        <w:rPr>
          <w:rFonts w:ascii="Calibri"/>
          <w:spacing w:val="-19"/>
          <w:sz w:val="22"/>
        </w:rPr>
        <w:t> </w:t>
      </w:r>
      <w:r>
        <w:rPr>
          <w:rFonts w:ascii="Calibri"/>
          <w:sz w:val="22"/>
        </w:rPr>
        <w:t>o</w:t>
      </w:r>
      <w:r>
        <w:rPr>
          <w:rFonts w:ascii="Calibri"/>
          <w:spacing w:val="-20"/>
          <w:sz w:val="22"/>
        </w:rPr>
        <w:t> </w:t>
      </w:r>
      <w:r>
        <w:rPr>
          <w:rFonts w:ascii="Calibri"/>
          <w:sz w:val="22"/>
        </w:rPr>
        <w:t>r</w:t>
      </w:r>
      <w:r>
        <w:rPr>
          <w:rFonts w:ascii="Calibri"/>
          <w:spacing w:val="64"/>
          <w:sz w:val="22"/>
        </w:rPr>
        <w:t> </w:t>
      </w:r>
      <w:r>
        <w:rPr>
          <w:rFonts w:ascii="Calibri"/>
          <w:spacing w:val="19"/>
          <w:sz w:val="22"/>
        </w:rPr>
        <w:t>each</w:t>
      </w:r>
      <w:r>
        <w:rPr>
          <w:rFonts w:ascii="Calibri"/>
          <w:spacing w:val="63"/>
          <w:sz w:val="22"/>
        </w:rPr>
        <w:t> </w:t>
      </w:r>
      <w:r>
        <w:rPr>
          <w:rFonts w:ascii="Calibri"/>
          <w:spacing w:val="20"/>
          <w:sz w:val="22"/>
        </w:rPr>
        <w:t>value</w:t>
      </w:r>
      <w:r>
        <w:rPr>
          <w:rFonts w:ascii="Calibri"/>
          <w:spacing w:val="66"/>
          <w:sz w:val="22"/>
        </w:rPr>
        <w:t> </w:t>
      </w:r>
      <w:r>
        <w:rPr>
          <w:rFonts w:ascii="Calibri"/>
          <w:sz w:val="22"/>
        </w:rPr>
        <w:t>a</w:t>
      </w:r>
      <w:r>
        <w:rPr>
          <w:rFonts w:ascii="Calibri"/>
          <w:spacing w:val="64"/>
          <w:sz w:val="22"/>
        </w:rPr>
        <w:t> </w:t>
      </w:r>
      <w:r>
        <w:rPr>
          <w:rFonts w:ascii="Calibri"/>
          <w:spacing w:val="17"/>
          <w:sz w:val="22"/>
        </w:rPr>
        <w:t>bas</w:t>
      </w:r>
      <w:r>
        <w:rPr>
          <w:rFonts w:ascii="Calibri"/>
          <w:spacing w:val="-18"/>
          <w:sz w:val="22"/>
        </w:rPr>
        <w:t> </w:t>
      </w:r>
      <w:r>
        <w:rPr>
          <w:rFonts w:ascii="Calibri"/>
          <w:spacing w:val="13"/>
          <w:sz w:val="22"/>
        </w:rPr>
        <w:t>ic</w:t>
      </w:r>
      <w:r>
        <w:rPr>
          <w:rFonts w:ascii="Calibri"/>
          <w:spacing w:val="68"/>
          <w:sz w:val="22"/>
        </w:rPr>
        <w:t> </w:t>
      </w:r>
      <w:r>
        <w:rPr>
          <w:rFonts w:ascii="Calibri"/>
          <w:spacing w:val="17"/>
          <w:sz w:val="22"/>
        </w:rPr>
        <w:t>set</w:t>
      </w:r>
      <w:r>
        <w:rPr>
          <w:rFonts w:ascii="Calibri"/>
          <w:spacing w:val="66"/>
          <w:sz w:val="22"/>
        </w:rPr>
        <w:t> </w:t>
      </w:r>
      <w:r>
        <w:rPr>
          <w:rFonts w:ascii="Calibri"/>
          <w:sz w:val="22"/>
        </w:rPr>
        <w:t>o</w:t>
      </w:r>
      <w:r>
        <w:rPr>
          <w:rFonts w:ascii="Calibri"/>
          <w:spacing w:val="-20"/>
          <w:sz w:val="22"/>
        </w:rPr>
        <w:t> </w:t>
      </w:r>
      <w:r>
        <w:rPr>
          <w:rFonts w:ascii="Calibri"/>
          <w:sz w:val="22"/>
        </w:rPr>
        <w:t>f</w:t>
      </w:r>
      <w:r>
        <w:rPr>
          <w:rFonts w:ascii="Calibri"/>
          <w:spacing w:val="64"/>
          <w:sz w:val="22"/>
        </w:rPr>
        <w:t> </w:t>
      </w:r>
      <w:r>
        <w:rPr>
          <w:rFonts w:ascii="Calibri"/>
          <w:spacing w:val="23"/>
          <w:sz w:val="22"/>
        </w:rPr>
        <w:t>character</w:t>
      </w:r>
      <w:r>
        <w:rPr>
          <w:rFonts w:ascii="Calibri"/>
          <w:spacing w:val="64"/>
          <w:sz w:val="22"/>
        </w:rPr>
        <w:t> </w:t>
      </w:r>
      <w:r>
        <w:rPr>
          <w:rFonts w:ascii="Calibri"/>
          <w:sz w:val="22"/>
        </w:rPr>
        <w:t>t</w:t>
      </w:r>
      <w:r>
        <w:rPr>
          <w:rFonts w:ascii="Calibri"/>
          <w:spacing w:val="-20"/>
          <w:sz w:val="22"/>
        </w:rPr>
        <w:t> </w:t>
      </w:r>
      <w:r>
        <w:rPr>
          <w:rFonts w:ascii="Calibri"/>
          <w:spacing w:val="17"/>
          <w:sz w:val="22"/>
        </w:rPr>
        <w:t>rai</w:t>
      </w:r>
      <w:r>
        <w:rPr>
          <w:rFonts w:ascii="Calibri"/>
          <w:spacing w:val="-19"/>
          <w:sz w:val="22"/>
        </w:rPr>
        <w:t> </w:t>
      </w:r>
      <w:r>
        <w:rPr>
          <w:rFonts w:ascii="Calibri"/>
          <w:sz w:val="22"/>
        </w:rPr>
        <w:t>t</w:t>
      </w:r>
      <w:r>
        <w:rPr>
          <w:rFonts w:ascii="Calibri"/>
          <w:spacing w:val="-20"/>
          <w:sz w:val="22"/>
        </w:rPr>
        <w:t> </w:t>
      </w:r>
      <w:r>
        <w:rPr>
          <w:rFonts w:ascii="Calibri"/>
          <w:sz w:val="22"/>
        </w:rPr>
        <w:t>s</w:t>
      </w:r>
      <w:r>
        <w:rPr>
          <w:rFonts w:ascii="Calibri"/>
          <w:spacing w:val="64"/>
          <w:sz w:val="22"/>
        </w:rPr>
        <w:t> </w:t>
      </w:r>
      <w:r>
        <w:rPr>
          <w:rFonts w:ascii="Calibri"/>
          <w:spacing w:val="17"/>
          <w:sz w:val="22"/>
        </w:rPr>
        <w:t>and</w:t>
      </w:r>
      <w:r>
        <w:rPr>
          <w:rFonts w:ascii="Calibri"/>
          <w:spacing w:val="63"/>
          <w:sz w:val="22"/>
        </w:rPr>
        <w:t> </w:t>
      </w:r>
      <w:r>
        <w:rPr>
          <w:rFonts w:ascii="Calibri"/>
          <w:spacing w:val="20"/>
          <w:sz w:val="22"/>
        </w:rPr>
        <w:t>actio</w:t>
      </w:r>
      <w:r>
        <w:rPr>
          <w:rFonts w:ascii="Calibri"/>
          <w:spacing w:val="-20"/>
          <w:sz w:val="22"/>
        </w:rPr>
        <w:t> </w:t>
      </w:r>
      <w:r>
        <w:rPr>
          <w:rFonts w:ascii="Calibri"/>
          <w:sz w:val="22"/>
        </w:rPr>
        <w:t>n</w:t>
      </w:r>
      <w:r>
        <w:rPr>
          <w:rFonts w:ascii="Calibri"/>
          <w:spacing w:val="-19"/>
          <w:sz w:val="22"/>
        </w:rPr>
        <w:t> </w:t>
      </w:r>
      <w:r>
        <w:rPr>
          <w:rFonts w:ascii="Calibri"/>
          <w:sz w:val="22"/>
        </w:rPr>
        <w:t>s</w:t>
      </w:r>
    </w:p>
    <w:p>
      <w:pPr>
        <w:spacing w:before="1"/>
        <w:ind w:left="1220" w:right="0" w:firstLine="0"/>
        <w:jc w:val="left"/>
        <w:rPr>
          <w:rFonts w:ascii="Calibri"/>
          <w:sz w:val="22"/>
        </w:rPr>
      </w:pPr>
      <w:r>
        <w:rPr>
          <w:rFonts w:ascii="Calibri"/>
          <w:spacing w:val="22"/>
          <w:sz w:val="22"/>
        </w:rPr>
        <w:t>residents</w:t>
      </w:r>
      <w:r>
        <w:rPr>
          <w:rFonts w:ascii="Calibri"/>
          <w:spacing w:val="53"/>
          <w:sz w:val="22"/>
        </w:rPr>
        <w:t> </w:t>
      </w:r>
      <w:r>
        <w:rPr>
          <w:rFonts w:ascii="Calibri"/>
          <w:spacing w:val="13"/>
          <w:sz w:val="22"/>
        </w:rPr>
        <w:t>ca</w:t>
      </w:r>
      <w:r>
        <w:rPr>
          <w:rFonts w:ascii="Calibri"/>
          <w:spacing w:val="-21"/>
          <w:sz w:val="22"/>
        </w:rPr>
        <w:t> </w:t>
      </w:r>
      <w:r>
        <w:rPr>
          <w:rFonts w:ascii="Calibri"/>
          <w:sz w:val="22"/>
        </w:rPr>
        <w:t>n</w:t>
      </w:r>
      <w:r>
        <w:rPr>
          <w:rFonts w:ascii="Calibri"/>
          <w:spacing w:val="53"/>
          <w:sz w:val="22"/>
        </w:rPr>
        <w:t> </w:t>
      </w:r>
      <w:r>
        <w:rPr>
          <w:rFonts w:ascii="Calibri"/>
          <w:spacing w:val="21"/>
          <w:sz w:val="22"/>
        </w:rPr>
        <w:t>expect</w:t>
      </w:r>
      <w:r>
        <w:rPr>
          <w:rFonts w:ascii="Calibri"/>
          <w:spacing w:val="56"/>
          <w:sz w:val="22"/>
        </w:rPr>
        <w:t> </w:t>
      </w:r>
      <w:r>
        <w:rPr>
          <w:rFonts w:ascii="Calibri"/>
          <w:spacing w:val="13"/>
          <w:sz w:val="22"/>
        </w:rPr>
        <w:t>to</w:t>
      </w:r>
      <w:r>
        <w:rPr>
          <w:rFonts w:ascii="Calibri"/>
          <w:spacing w:val="55"/>
          <w:sz w:val="22"/>
        </w:rPr>
        <w:t> </w:t>
      </w:r>
      <w:r>
        <w:rPr>
          <w:rFonts w:ascii="Calibri"/>
          <w:spacing w:val="17"/>
          <w:sz w:val="22"/>
        </w:rPr>
        <w:t>see</w:t>
      </w:r>
      <w:r>
        <w:rPr>
          <w:rFonts w:ascii="Calibri"/>
          <w:spacing w:val="55"/>
          <w:sz w:val="22"/>
        </w:rPr>
        <w:t> </w:t>
      </w:r>
      <w:r>
        <w:rPr>
          <w:rFonts w:ascii="Calibri"/>
          <w:spacing w:val="13"/>
          <w:sz w:val="22"/>
        </w:rPr>
        <w:t>Co</w:t>
      </w:r>
      <w:r>
        <w:rPr>
          <w:rFonts w:ascii="Calibri"/>
          <w:spacing w:val="-23"/>
          <w:sz w:val="22"/>
        </w:rPr>
        <w:t> </w:t>
      </w:r>
      <w:r>
        <w:rPr>
          <w:rFonts w:ascii="Calibri"/>
          <w:spacing w:val="20"/>
          <w:sz w:val="22"/>
        </w:rPr>
        <w:t>uncil</w:t>
      </w:r>
      <w:r>
        <w:rPr>
          <w:rFonts w:ascii="Calibri"/>
          <w:spacing w:val="54"/>
          <w:sz w:val="22"/>
        </w:rPr>
        <w:t> </w:t>
      </w:r>
      <w:r>
        <w:rPr>
          <w:rFonts w:ascii="Calibri"/>
          <w:spacing w:val="17"/>
          <w:sz w:val="22"/>
        </w:rPr>
        <w:t>Mem</w:t>
      </w:r>
      <w:r>
        <w:rPr>
          <w:rFonts w:ascii="Calibri"/>
          <w:spacing w:val="-22"/>
          <w:sz w:val="22"/>
        </w:rPr>
        <w:t> </w:t>
      </w:r>
      <w:r>
        <w:rPr>
          <w:rFonts w:ascii="Calibri"/>
          <w:spacing w:val="19"/>
          <w:sz w:val="22"/>
        </w:rPr>
        <w:t>bers</w:t>
      </w:r>
      <w:r>
        <w:rPr>
          <w:rFonts w:ascii="Calibri"/>
          <w:spacing w:val="53"/>
          <w:sz w:val="22"/>
        </w:rPr>
        <w:t> </w:t>
      </w:r>
      <w:r>
        <w:rPr>
          <w:rFonts w:ascii="Calibri"/>
          <w:sz w:val="22"/>
        </w:rPr>
        <w:t>m</w:t>
      </w:r>
      <w:r>
        <w:rPr>
          <w:rFonts w:ascii="Calibri"/>
          <w:spacing w:val="-22"/>
          <w:sz w:val="22"/>
        </w:rPr>
        <w:t> </w:t>
      </w:r>
      <w:r>
        <w:rPr>
          <w:rFonts w:ascii="Calibri"/>
          <w:spacing w:val="17"/>
          <w:sz w:val="22"/>
        </w:rPr>
        <w:t>eet</w:t>
      </w:r>
      <w:r>
        <w:rPr>
          <w:rFonts w:ascii="Calibri"/>
          <w:spacing w:val="55"/>
          <w:sz w:val="22"/>
        </w:rPr>
        <w:t> </w:t>
      </w:r>
      <w:r>
        <w:rPr>
          <w:rFonts w:ascii="Calibri"/>
          <w:spacing w:val="17"/>
          <w:sz w:val="22"/>
        </w:rPr>
        <w:t>and</w:t>
      </w:r>
      <w:r>
        <w:rPr>
          <w:rFonts w:ascii="Calibri"/>
          <w:spacing w:val="53"/>
          <w:sz w:val="22"/>
        </w:rPr>
        <w:t> </w:t>
      </w:r>
      <w:r>
        <w:rPr>
          <w:rFonts w:ascii="Calibri"/>
          <w:spacing w:val="20"/>
          <w:sz w:val="22"/>
        </w:rPr>
        <w:t>exceed.</w:t>
      </w:r>
    </w:p>
    <w:p>
      <w:pPr>
        <w:pStyle w:val="BodyText"/>
        <w:spacing w:before="9"/>
        <w:rPr>
          <w:rFonts w:ascii="Calibri"/>
          <w:sz w:val="23"/>
        </w:rPr>
      </w:pPr>
    </w:p>
    <w:p>
      <w:pPr>
        <w:spacing w:before="0"/>
        <w:ind w:left="1220" w:right="1837" w:firstLine="0"/>
        <w:jc w:val="both"/>
        <w:rPr>
          <w:rFonts w:ascii="Calibri"/>
          <w:sz w:val="22"/>
        </w:rPr>
      </w:pPr>
      <w:r>
        <w:rPr>
          <w:rFonts w:ascii="Calibri"/>
          <w:spacing w:val="19"/>
          <w:sz w:val="22"/>
        </w:rPr>
        <w:t>This</w:t>
      </w:r>
      <w:r>
        <w:rPr>
          <w:rFonts w:ascii="Calibri"/>
          <w:spacing w:val="-13"/>
          <w:sz w:val="22"/>
        </w:rPr>
        <w:t> </w:t>
      </w:r>
      <w:r>
        <w:rPr>
          <w:rFonts w:ascii="Calibri"/>
          <w:spacing w:val="12"/>
          <w:sz w:val="22"/>
        </w:rPr>
        <w:t>do</w:t>
      </w:r>
      <w:r>
        <w:rPr>
          <w:rFonts w:ascii="Calibri"/>
          <w:spacing w:val="-12"/>
          <w:sz w:val="22"/>
        </w:rPr>
        <w:t> </w:t>
      </w:r>
      <w:r>
        <w:rPr>
          <w:rFonts w:ascii="Calibri"/>
          <w:spacing w:val="17"/>
          <w:sz w:val="22"/>
        </w:rPr>
        <w:t>cum</w:t>
      </w:r>
      <w:r>
        <w:rPr>
          <w:rFonts w:ascii="Calibri"/>
          <w:spacing w:val="-13"/>
          <w:sz w:val="22"/>
        </w:rPr>
        <w:t> </w:t>
      </w:r>
      <w:r>
        <w:rPr>
          <w:rFonts w:ascii="Calibri"/>
          <w:spacing w:val="17"/>
          <w:sz w:val="22"/>
        </w:rPr>
        <w:t>ent</w:t>
      </w:r>
      <w:r>
        <w:rPr>
          <w:rFonts w:ascii="Calibri"/>
          <w:spacing w:val="27"/>
          <w:sz w:val="22"/>
        </w:rPr>
        <w:t> </w:t>
      </w:r>
      <w:r>
        <w:rPr>
          <w:rFonts w:ascii="Calibri"/>
          <w:sz w:val="22"/>
        </w:rPr>
        <w:t>t</w:t>
      </w:r>
      <w:r>
        <w:rPr>
          <w:rFonts w:ascii="Calibri"/>
          <w:spacing w:val="-13"/>
          <w:sz w:val="22"/>
        </w:rPr>
        <w:t> </w:t>
      </w:r>
      <w:r>
        <w:rPr>
          <w:rFonts w:ascii="Calibri"/>
          <w:spacing w:val="13"/>
          <w:sz w:val="22"/>
        </w:rPr>
        <w:t>ra</w:t>
      </w:r>
      <w:r>
        <w:rPr>
          <w:rFonts w:ascii="Calibri"/>
          <w:spacing w:val="-12"/>
          <w:sz w:val="22"/>
        </w:rPr>
        <w:t> </w:t>
      </w:r>
      <w:r>
        <w:rPr>
          <w:rFonts w:ascii="Calibri"/>
          <w:spacing w:val="17"/>
          <w:sz w:val="22"/>
        </w:rPr>
        <w:t>nsl</w:t>
      </w:r>
      <w:r>
        <w:rPr>
          <w:rFonts w:ascii="Calibri"/>
          <w:spacing w:val="-13"/>
          <w:sz w:val="22"/>
        </w:rPr>
        <w:t> </w:t>
      </w:r>
      <w:r>
        <w:rPr>
          <w:rFonts w:ascii="Calibri"/>
          <w:spacing w:val="19"/>
          <w:sz w:val="22"/>
        </w:rPr>
        <w:t>ates</w:t>
      </w:r>
      <w:r>
        <w:rPr>
          <w:rFonts w:ascii="Calibri"/>
          <w:spacing w:val="57"/>
          <w:sz w:val="22"/>
        </w:rPr>
        <w:t> </w:t>
      </w:r>
      <w:r>
        <w:rPr>
          <w:rFonts w:ascii="Calibri"/>
          <w:spacing w:val="20"/>
          <w:sz w:val="22"/>
        </w:rPr>
        <w:t>these</w:t>
      </w:r>
      <w:r>
        <w:rPr>
          <w:rFonts w:ascii="Calibri"/>
          <w:spacing w:val="57"/>
          <w:sz w:val="22"/>
        </w:rPr>
        <w:t> </w:t>
      </w:r>
      <w:r>
        <w:rPr>
          <w:rFonts w:ascii="Calibri"/>
          <w:spacing w:val="21"/>
          <w:sz w:val="22"/>
        </w:rPr>
        <w:t>traits</w:t>
      </w:r>
      <w:r>
        <w:rPr>
          <w:rFonts w:ascii="Calibri"/>
          <w:spacing w:val="56"/>
          <w:sz w:val="22"/>
        </w:rPr>
        <w:t> </w:t>
      </w:r>
      <w:r>
        <w:rPr>
          <w:rFonts w:ascii="Calibri"/>
          <w:sz w:val="22"/>
        </w:rPr>
        <w:t>a</w:t>
      </w:r>
      <w:r>
        <w:rPr>
          <w:rFonts w:ascii="Calibri"/>
          <w:spacing w:val="-13"/>
          <w:sz w:val="22"/>
        </w:rPr>
        <w:t> </w:t>
      </w:r>
      <w:r>
        <w:rPr>
          <w:rFonts w:ascii="Calibri"/>
          <w:spacing w:val="12"/>
          <w:sz w:val="22"/>
        </w:rPr>
        <w:t>nd</w:t>
      </w:r>
      <w:r>
        <w:rPr>
          <w:rFonts w:ascii="Calibri"/>
          <w:spacing w:val="58"/>
          <w:sz w:val="22"/>
        </w:rPr>
        <w:t> </w:t>
      </w:r>
      <w:r>
        <w:rPr>
          <w:rFonts w:ascii="Calibri"/>
          <w:spacing w:val="20"/>
          <w:sz w:val="22"/>
        </w:rPr>
        <w:t>actio</w:t>
      </w:r>
      <w:r>
        <w:rPr>
          <w:rFonts w:ascii="Calibri"/>
          <w:spacing w:val="-13"/>
          <w:sz w:val="22"/>
        </w:rPr>
        <w:t> </w:t>
      </w:r>
      <w:r>
        <w:rPr>
          <w:rFonts w:ascii="Calibri"/>
          <w:spacing w:val="12"/>
          <w:sz w:val="22"/>
        </w:rPr>
        <w:t>ns</w:t>
      </w:r>
      <w:r>
        <w:rPr>
          <w:rFonts w:ascii="Calibri"/>
          <w:spacing w:val="56"/>
          <w:sz w:val="22"/>
        </w:rPr>
        <w:t> </w:t>
      </w:r>
      <w:r>
        <w:rPr>
          <w:rFonts w:ascii="Calibri"/>
          <w:sz w:val="22"/>
        </w:rPr>
        <w:t>i</w:t>
      </w:r>
      <w:r>
        <w:rPr>
          <w:rFonts w:ascii="Calibri"/>
          <w:spacing w:val="-13"/>
          <w:sz w:val="22"/>
        </w:rPr>
        <w:t> </w:t>
      </w:r>
      <w:r>
        <w:rPr>
          <w:rFonts w:ascii="Calibri"/>
          <w:spacing w:val="17"/>
          <w:sz w:val="22"/>
        </w:rPr>
        <w:t>nto</w:t>
      </w:r>
      <w:r>
        <w:rPr>
          <w:rFonts w:ascii="Calibri"/>
          <w:spacing w:val="57"/>
          <w:sz w:val="22"/>
        </w:rPr>
        <w:t> </w:t>
      </w:r>
      <w:r>
        <w:rPr>
          <w:rFonts w:ascii="Calibri"/>
          <w:spacing w:val="13"/>
          <w:sz w:val="22"/>
        </w:rPr>
        <w:t>co</w:t>
      </w:r>
      <w:r>
        <w:rPr>
          <w:rFonts w:ascii="Calibri"/>
          <w:spacing w:val="-13"/>
          <w:sz w:val="22"/>
        </w:rPr>
        <w:t> </w:t>
      </w:r>
      <w:r>
        <w:rPr>
          <w:rFonts w:ascii="Calibri"/>
          <w:spacing w:val="20"/>
          <w:sz w:val="22"/>
        </w:rPr>
        <w:t>ncret</w:t>
      </w:r>
      <w:r>
        <w:rPr>
          <w:rFonts w:ascii="Calibri"/>
          <w:spacing w:val="-12"/>
          <w:sz w:val="22"/>
        </w:rPr>
        <w:t> </w:t>
      </w:r>
      <w:r>
        <w:rPr>
          <w:rFonts w:ascii="Calibri"/>
          <w:sz w:val="22"/>
        </w:rPr>
        <w:t>e</w:t>
      </w:r>
      <w:r>
        <w:rPr>
          <w:rFonts w:ascii="Calibri"/>
          <w:spacing w:val="57"/>
          <w:sz w:val="22"/>
        </w:rPr>
        <w:t> </w:t>
      </w:r>
      <w:r>
        <w:rPr>
          <w:rFonts w:ascii="Calibri"/>
          <w:spacing w:val="22"/>
          <w:sz w:val="22"/>
        </w:rPr>
        <w:t>behavio</w:t>
      </w:r>
      <w:r>
        <w:rPr>
          <w:rFonts w:ascii="Calibri"/>
          <w:spacing w:val="-13"/>
          <w:sz w:val="22"/>
        </w:rPr>
        <w:t> </w:t>
      </w:r>
      <w:r>
        <w:rPr>
          <w:rFonts w:ascii="Calibri"/>
          <w:spacing w:val="17"/>
          <w:sz w:val="22"/>
        </w:rPr>
        <w:t>ral </w:t>
      </w:r>
      <w:r>
        <w:rPr>
          <w:rFonts w:ascii="Calibri"/>
          <w:sz w:val="22"/>
        </w:rPr>
        <w:t>s</w:t>
      </w:r>
      <w:r>
        <w:rPr>
          <w:rFonts w:ascii="Calibri"/>
          <w:spacing w:val="-21"/>
          <w:sz w:val="22"/>
        </w:rPr>
        <w:t> </w:t>
      </w:r>
      <w:r>
        <w:rPr>
          <w:rFonts w:ascii="Calibri"/>
          <w:spacing w:val="21"/>
          <w:sz w:val="22"/>
        </w:rPr>
        <w:t>tandar</w:t>
      </w:r>
      <w:r>
        <w:rPr>
          <w:rFonts w:ascii="Calibri"/>
          <w:spacing w:val="-19"/>
          <w:sz w:val="22"/>
        </w:rPr>
        <w:t> </w:t>
      </w:r>
      <w:r>
        <w:rPr>
          <w:rFonts w:ascii="Calibri"/>
          <w:spacing w:val="12"/>
          <w:sz w:val="22"/>
        </w:rPr>
        <w:t>ds</w:t>
      </w:r>
      <w:r>
        <w:rPr>
          <w:rFonts w:ascii="Calibri"/>
          <w:spacing w:val="40"/>
          <w:sz w:val="22"/>
        </w:rPr>
        <w:t> </w:t>
      </w:r>
      <w:r>
        <w:rPr>
          <w:rFonts w:ascii="Calibri"/>
          <w:spacing w:val="13"/>
          <w:sz w:val="22"/>
        </w:rPr>
        <w:t>fo</w:t>
      </w:r>
      <w:r>
        <w:rPr>
          <w:rFonts w:ascii="Calibri"/>
          <w:spacing w:val="-20"/>
          <w:sz w:val="22"/>
        </w:rPr>
        <w:t> </w:t>
      </w:r>
      <w:r>
        <w:rPr>
          <w:rFonts w:ascii="Calibri"/>
          <w:sz w:val="22"/>
        </w:rPr>
        <w:t>r</w:t>
      </w:r>
      <w:r>
        <w:rPr>
          <w:rFonts w:ascii="Calibri"/>
          <w:spacing w:val="40"/>
          <w:sz w:val="22"/>
        </w:rPr>
        <w:t> </w:t>
      </w:r>
      <w:r>
        <w:rPr>
          <w:rFonts w:ascii="Calibri"/>
          <w:spacing w:val="17"/>
          <w:sz w:val="22"/>
        </w:rPr>
        <w:t>the</w:t>
      </w:r>
      <w:r>
        <w:rPr>
          <w:rFonts w:ascii="Calibri"/>
          <w:spacing w:val="65"/>
          <w:sz w:val="22"/>
        </w:rPr>
        <w:t> </w:t>
      </w:r>
      <w:r>
        <w:rPr>
          <w:rFonts w:ascii="Calibri"/>
          <w:sz w:val="22"/>
        </w:rPr>
        <w:t>C</w:t>
      </w:r>
      <w:r>
        <w:rPr>
          <w:rFonts w:ascii="Calibri"/>
          <w:spacing w:val="-19"/>
          <w:sz w:val="22"/>
        </w:rPr>
        <w:t> </w:t>
      </w:r>
      <w:r>
        <w:rPr>
          <w:rFonts w:ascii="Calibri"/>
          <w:sz w:val="22"/>
        </w:rPr>
        <w:t>i</w:t>
      </w:r>
      <w:r>
        <w:rPr>
          <w:rFonts w:ascii="Calibri"/>
          <w:spacing w:val="-21"/>
          <w:sz w:val="22"/>
        </w:rPr>
        <w:t> </w:t>
      </w:r>
      <w:r>
        <w:rPr>
          <w:rFonts w:ascii="Calibri"/>
          <w:sz w:val="22"/>
        </w:rPr>
        <w:t>t</w:t>
      </w:r>
      <w:r>
        <w:rPr>
          <w:rFonts w:ascii="Calibri"/>
          <w:spacing w:val="-18"/>
          <w:sz w:val="22"/>
        </w:rPr>
        <w:t> </w:t>
      </w:r>
      <w:r>
        <w:rPr>
          <w:rFonts w:ascii="Calibri"/>
          <w:sz w:val="22"/>
        </w:rPr>
        <w:t>y</w:t>
      </w:r>
      <w:r>
        <w:rPr>
          <w:rFonts w:ascii="Calibri"/>
          <w:spacing w:val="65"/>
          <w:sz w:val="22"/>
        </w:rPr>
        <w:t> </w:t>
      </w:r>
      <w:r>
        <w:rPr>
          <w:rFonts w:ascii="Calibri"/>
          <w:spacing w:val="13"/>
          <w:sz w:val="22"/>
        </w:rPr>
        <w:t>Co</w:t>
      </w:r>
      <w:r>
        <w:rPr>
          <w:rFonts w:ascii="Calibri"/>
          <w:spacing w:val="-20"/>
          <w:sz w:val="22"/>
        </w:rPr>
        <w:t> </w:t>
      </w:r>
      <w:r>
        <w:rPr>
          <w:rFonts w:ascii="Calibri"/>
          <w:spacing w:val="21"/>
          <w:sz w:val="22"/>
        </w:rPr>
        <w:t>uncil.</w:t>
      </w:r>
      <w:r>
        <w:rPr>
          <w:rFonts w:ascii="Calibri"/>
          <w:spacing w:val="40"/>
          <w:sz w:val="22"/>
        </w:rPr>
        <w:t> </w:t>
      </w:r>
      <w:r>
        <w:rPr>
          <w:rFonts w:ascii="Calibri"/>
          <w:sz w:val="22"/>
        </w:rPr>
        <w:t>T</w:t>
      </w:r>
      <w:r>
        <w:rPr>
          <w:rFonts w:ascii="Calibri"/>
          <w:spacing w:val="-18"/>
          <w:sz w:val="22"/>
        </w:rPr>
        <w:t> </w:t>
      </w:r>
      <w:r>
        <w:rPr>
          <w:rFonts w:ascii="Calibri"/>
          <w:spacing w:val="19"/>
          <w:sz w:val="22"/>
        </w:rPr>
        <w:t>hese</w:t>
      </w:r>
      <w:r>
        <w:rPr>
          <w:rFonts w:ascii="Calibri"/>
          <w:spacing w:val="65"/>
          <w:sz w:val="22"/>
        </w:rPr>
        <w:t> </w:t>
      </w:r>
      <w:r>
        <w:rPr>
          <w:rFonts w:ascii="Calibri"/>
          <w:sz w:val="22"/>
        </w:rPr>
        <w:t>s</w:t>
      </w:r>
      <w:r>
        <w:rPr>
          <w:rFonts w:ascii="Calibri"/>
          <w:spacing w:val="-21"/>
          <w:sz w:val="22"/>
        </w:rPr>
        <w:t> </w:t>
      </w:r>
      <w:r>
        <w:rPr>
          <w:rFonts w:ascii="Calibri"/>
          <w:spacing w:val="17"/>
          <w:sz w:val="22"/>
        </w:rPr>
        <w:t>tan</w:t>
      </w:r>
      <w:r>
        <w:rPr>
          <w:rFonts w:ascii="Calibri"/>
          <w:spacing w:val="-19"/>
          <w:sz w:val="22"/>
        </w:rPr>
        <w:t> </w:t>
      </w:r>
      <w:r>
        <w:rPr>
          <w:rFonts w:ascii="Calibri"/>
          <w:spacing w:val="20"/>
          <w:sz w:val="22"/>
        </w:rPr>
        <w:t>dards</w:t>
      </w:r>
      <w:r>
        <w:rPr>
          <w:rFonts w:ascii="Calibri"/>
          <w:spacing w:val="67"/>
          <w:sz w:val="22"/>
        </w:rPr>
        <w:t> </w:t>
      </w:r>
      <w:r>
        <w:rPr>
          <w:rFonts w:ascii="Calibri"/>
          <w:spacing w:val="21"/>
          <w:sz w:val="22"/>
        </w:rPr>
        <w:t>descri</w:t>
      </w:r>
      <w:r>
        <w:rPr>
          <w:rFonts w:ascii="Calibri"/>
          <w:spacing w:val="-19"/>
          <w:sz w:val="22"/>
        </w:rPr>
        <w:t> </w:t>
      </w:r>
      <w:r>
        <w:rPr>
          <w:rFonts w:ascii="Calibri"/>
          <w:spacing w:val="12"/>
          <w:sz w:val="22"/>
        </w:rPr>
        <w:t>be</w:t>
      </w:r>
      <w:r>
        <w:rPr>
          <w:rFonts w:ascii="Calibri"/>
          <w:spacing w:val="65"/>
          <w:sz w:val="22"/>
        </w:rPr>
        <w:t> </w:t>
      </w:r>
      <w:r>
        <w:rPr>
          <w:rFonts w:ascii="Calibri"/>
          <w:spacing w:val="19"/>
          <w:sz w:val="22"/>
        </w:rPr>
        <w:t>what</w:t>
      </w:r>
      <w:r>
        <w:rPr>
          <w:rFonts w:ascii="Calibri"/>
          <w:spacing w:val="67"/>
          <w:sz w:val="22"/>
        </w:rPr>
        <w:t> </w:t>
      </w:r>
      <w:r>
        <w:rPr>
          <w:rFonts w:ascii="Calibri"/>
          <w:spacing w:val="13"/>
          <w:sz w:val="22"/>
        </w:rPr>
        <w:t>im</w:t>
      </w:r>
      <w:r>
        <w:rPr>
          <w:rFonts w:ascii="Calibri"/>
          <w:spacing w:val="-20"/>
          <w:sz w:val="22"/>
        </w:rPr>
        <w:t> </w:t>
      </w:r>
      <w:r>
        <w:rPr>
          <w:rFonts w:ascii="Calibri"/>
          <w:spacing w:val="22"/>
          <w:sz w:val="22"/>
        </w:rPr>
        <w:t>peccable</w:t>
      </w:r>
    </w:p>
    <w:p>
      <w:pPr>
        <w:spacing w:before="1"/>
        <w:ind w:left="1220" w:right="1584" w:firstLine="0"/>
        <w:jc w:val="both"/>
        <w:rPr>
          <w:rFonts w:ascii="Calibri"/>
          <w:sz w:val="22"/>
        </w:rPr>
      </w:pPr>
      <w:r>
        <w:rPr>
          <w:rFonts w:ascii="Calibri"/>
          <w:spacing w:val="22"/>
          <w:sz w:val="22"/>
        </w:rPr>
        <w:t>leadersh</w:t>
      </w:r>
      <w:r>
        <w:rPr>
          <w:rFonts w:ascii="Calibri"/>
          <w:spacing w:val="-13"/>
          <w:sz w:val="22"/>
        </w:rPr>
        <w:t> </w:t>
      </w:r>
      <w:r>
        <w:rPr>
          <w:rFonts w:ascii="Calibri"/>
          <w:sz w:val="22"/>
        </w:rPr>
        <w:t>i</w:t>
      </w:r>
      <w:r>
        <w:rPr>
          <w:rFonts w:ascii="Calibri"/>
          <w:spacing w:val="-12"/>
          <w:sz w:val="22"/>
        </w:rPr>
        <w:t> </w:t>
      </w:r>
      <w:r>
        <w:rPr>
          <w:rFonts w:ascii="Calibri"/>
          <w:sz w:val="22"/>
        </w:rPr>
        <w:t>p</w:t>
      </w:r>
      <w:r>
        <w:rPr>
          <w:rFonts w:ascii="Calibri"/>
          <w:spacing w:val="-13"/>
          <w:sz w:val="22"/>
        </w:rPr>
        <w:t> </w:t>
      </w:r>
      <w:r>
        <w:rPr>
          <w:rFonts w:ascii="Calibri"/>
          <w:spacing w:val="17"/>
          <w:sz w:val="22"/>
        </w:rPr>
        <w:t>eth</w:t>
      </w:r>
      <w:r>
        <w:rPr>
          <w:rFonts w:ascii="Calibri"/>
          <w:spacing w:val="-12"/>
          <w:sz w:val="22"/>
        </w:rPr>
        <w:t> </w:t>
      </w:r>
      <w:r>
        <w:rPr>
          <w:rFonts w:ascii="Calibri"/>
          <w:sz w:val="22"/>
        </w:rPr>
        <w:t>i</w:t>
      </w:r>
      <w:r>
        <w:rPr>
          <w:rFonts w:ascii="Calibri"/>
          <w:spacing w:val="-13"/>
          <w:sz w:val="22"/>
        </w:rPr>
        <w:t> </w:t>
      </w:r>
      <w:r>
        <w:rPr>
          <w:rFonts w:ascii="Calibri"/>
          <w:spacing w:val="13"/>
          <w:sz w:val="22"/>
        </w:rPr>
        <w:t>cs</w:t>
      </w:r>
      <w:r>
        <w:rPr>
          <w:rFonts w:ascii="Calibri"/>
          <w:spacing w:val="-12"/>
          <w:sz w:val="22"/>
        </w:rPr>
        <w:t> </w:t>
      </w:r>
      <w:r>
        <w:rPr>
          <w:rFonts w:ascii="Calibri"/>
          <w:sz w:val="22"/>
        </w:rPr>
        <w:t>l</w:t>
      </w:r>
      <w:r>
        <w:rPr>
          <w:rFonts w:ascii="Calibri"/>
          <w:spacing w:val="-13"/>
          <w:sz w:val="22"/>
        </w:rPr>
        <w:t> </w:t>
      </w:r>
      <w:r>
        <w:rPr>
          <w:rFonts w:ascii="Calibri"/>
          <w:sz w:val="22"/>
        </w:rPr>
        <w:t>o</w:t>
      </w:r>
      <w:r>
        <w:rPr>
          <w:rFonts w:ascii="Calibri"/>
          <w:spacing w:val="-12"/>
          <w:sz w:val="22"/>
        </w:rPr>
        <w:t> </w:t>
      </w:r>
      <w:r>
        <w:rPr>
          <w:rFonts w:ascii="Calibri"/>
          <w:sz w:val="22"/>
        </w:rPr>
        <w:t>o</w:t>
      </w:r>
      <w:r>
        <w:rPr>
          <w:rFonts w:ascii="Calibri"/>
          <w:spacing w:val="-12"/>
          <w:sz w:val="22"/>
        </w:rPr>
        <w:t> </w:t>
      </w:r>
      <w:r>
        <w:rPr>
          <w:rFonts w:ascii="Calibri"/>
          <w:spacing w:val="13"/>
          <w:sz w:val="22"/>
        </w:rPr>
        <w:t>ks</w:t>
      </w:r>
      <w:r>
        <w:rPr>
          <w:rFonts w:ascii="Calibri"/>
          <w:spacing w:val="40"/>
          <w:sz w:val="22"/>
        </w:rPr>
        <w:t> </w:t>
      </w:r>
      <w:r>
        <w:rPr>
          <w:rFonts w:ascii="Calibri"/>
          <w:sz w:val="22"/>
        </w:rPr>
        <w:t>l</w:t>
      </w:r>
      <w:r>
        <w:rPr>
          <w:rFonts w:ascii="Calibri"/>
          <w:spacing w:val="-13"/>
          <w:sz w:val="22"/>
        </w:rPr>
        <w:t> </w:t>
      </w:r>
      <w:r>
        <w:rPr>
          <w:rFonts w:ascii="Calibri"/>
          <w:sz w:val="22"/>
        </w:rPr>
        <w:t>i</w:t>
      </w:r>
      <w:r>
        <w:rPr>
          <w:rFonts w:ascii="Calibri"/>
          <w:spacing w:val="-12"/>
          <w:sz w:val="22"/>
        </w:rPr>
        <w:t> </w:t>
      </w:r>
      <w:r>
        <w:rPr>
          <w:rFonts w:ascii="Calibri"/>
          <w:spacing w:val="13"/>
          <w:sz w:val="22"/>
        </w:rPr>
        <w:t>ke</w:t>
      </w:r>
      <w:r>
        <w:rPr>
          <w:rFonts w:ascii="Calibri"/>
          <w:spacing w:val="40"/>
          <w:sz w:val="22"/>
        </w:rPr>
        <w:t> </w:t>
      </w:r>
      <w:r>
        <w:rPr>
          <w:rFonts w:ascii="Calibri"/>
          <w:sz w:val="22"/>
        </w:rPr>
        <w:t>i</w:t>
      </w:r>
      <w:r>
        <w:rPr>
          <w:rFonts w:ascii="Calibri"/>
          <w:spacing w:val="-13"/>
          <w:sz w:val="22"/>
        </w:rPr>
        <w:t> </w:t>
      </w:r>
      <w:r>
        <w:rPr>
          <w:rFonts w:ascii="Calibri"/>
          <w:sz w:val="22"/>
        </w:rPr>
        <w:t>n</w:t>
      </w:r>
      <w:r>
        <w:rPr>
          <w:rFonts w:ascii="Calibri"/>
          <w:spacing w:val="40"/>
          <w:sz w:val="22"/>
        </w:rPr>
        <w:t> </w:t>
      </w:r>
      <w:r>
        <w:rPr>
          <w:rFonts w:ascii="Calibri"/>
          <w:spacing w:val="17"/>
          <w:sz w:val="22"/>
        </w:rPr>
        <w:t>the</w:t>
      </w:r>
      <w:r>
        <w:rPr>
          <w:rFonts w:ascii="Calibri"/>
          <w:spacing w:val="40"/>
          <w:sz w:val="22"/>
        </w:rPr>
        <w:t> </w:t>
      </w:r>
      <w:r>
        <w:rPr>
          <w:rFonts w:ascii="Calibri"/>
          <w:spacing w:val="22"/>
          <w:sz w:val="22"/>
        </w:rPr>
        <w:t>everyd</w:t>
      </w:r>
      <w:r>
        <w:rPr>
          <w:rFonts w:ascii="Calibri"/>
          <w:spacing w:val="-13"/>
          <w:sz w:val="22"/>
        </w:rPr>
        <w:t> </w:t>
      </w:r>
      <w:r>
        <w:rPr>
          <w:rFonts w:ascii="Calibri"/>
          <w:spacing w:val="13"/>
          <w:sz w:val="22"/>
        </w:rPr>
        <w:t>ay</w:t>
      </w:r>
      <w:r>
        <w:rPr>
          <w:rFonts w:ascii="Calibri"/>
          <w:spacing w:val="40"/>
          <w:sz w:val="22"/>
        </w:rPr>
        <w:t> </w:t>
      </w:r>
      <w:r>
        <w:rPr>
          <w:rFonts w:ascii="Calibri"/>
          <w:spacing w:val="13"/>
          <w:sz w:val="22"/>
        </w:rPr>
        <w:t>wo</w:t>
      </w:r>
      <w:r>
        <w:rPr>
          <w:rFonts w:ascii="Calibri"/>
          <w:spacing w:val="-13"/>
          <w:sz w:val="22"/>
        </w:rPr>
        <w:t> </w:t>
      </w:r>
      <w:r>
        <w:rPr>
          <w:rFonts w:ascii="Calibri"/>
          <w:spacing w:val="13"/>
          <w:sz w:val="22"/>
        </w:rPr>
        <w:t>rk</w:t>
      </w:r>
      <w:r>
        <w:rPr>
          <w:rFonts w:ascii="Calibri"/>
          <w:spacing w:val="40"/>
          <w:sz w:val="22"/>
        </w:rPr>
        <w:t> </w:t>
      </w:r>
      <w:r>
        <w:rPr>
          <w:rFonts w:ascii="Calibri"/>
          <w:sz w:val="22"/>
        </w:rPr>
        <w:t>o</w:t>
      </w:r>
      <w:r>
        <w:rPr>
          <w:rFonts w:ascii="Calibri"/>
          <w:spacing w:val="-13"/>
          <w:sz w:val="22"/>
        </w:rPr>
        <w:t> </w:t>
      </w:r>
      <w:r>
        <w:rPr>
          <w:rFonts w:ascii="Calibri"/>
          <w:sz w:val="22"/>
        </w:rPr>
        <w:t>f</w:t>
      </w:r>
      <w:r>
        <w:rPr>
          <w:rFonts w:ascii="Calibri"/>
          <w:spacing w:val="40"/>
          <w:sz w:val="22"/>
        </w:rPr>
        <w:t> </w:t>
      </w:r>
      <w:r>
        <w:rPr>
          <w:rFonts w:ascii="Calibri"/>
          <w:spacing w:val="17"/>
          <w:sz w:val="22"/>
        </w:rPr>
        <w:t>the</w:t>
      </w:r>
      <w:r>
        <w:rPr>
          <w:rFonts w:ascii="Calibri"/>
          <w:spacing w:val="40"/>
          <w:sz w:val="22"/>
        </w:rPr>
        <w:t> </w:t>
      </w:r>
      <w:r>
        <w:rPr>
          <w:rFonts w:ascii="Calibri"/>
          <w:spacing w:val="13"/>
          <w:sz w:val="22"/>
        </w:rPr>
        <w:t>Co</w:t>
      </w:r>
      <w:r>
        <w:rPr>
          <w:rFonts w:ascii="Calibri"/>
          <w:spacing w:val="-13"/>
          <w:sz w:val="22"/>
        </w:rPr>
        <w:t> </w:t>
      </w:r>
      <w:r>
        <w:rPr>
          <w:rFonts w:ascii="Calibri"/>
          <w:spacing w:val="21"/>
          <w:sz w:val="22"/>
        </w:rPr>
        <w:t>uncil.</w:t>
      </w:r>
      <w:r>
        <w:rPr>
          <w:rFonts w:ascii="Calibri"/>
          <w:spacing w:val="40"/>
          <w:sz w:val="22"/>
        </w:rPr>
        <w:t> </w:t>
      </w:r>
      <w:r>
        <w:rPr>
          <w:rFonts w:ascii="Calibri"/>
          <w:spacing w:val="19"/>
          <w:sz w:val="22"/>
        </w:rPr>
        <w:t>They</w:t>
      </w:r>
      <w:r>
        <w:rPr>
          <w:rFonts w:ascii="Calibri"/>
          <w:spacing w:val="40"/>
          <w:sz w:val="22"/>
        </w:rPr>
        <w:t> </w:t>
      </w:r>
      <w:r>
        <w:rPr>
          <w:rFonts w:ascii="Calibri"/>
          <w:spacing w:val="22"/>
          <w:sz w:val="22"/>
        </w:rPr>
        <w:t>reflect </w:t>
      </w:r>
      <w:r>
        <w:rPr>
          <w:rFonts w:ascii="Calibri"/>
          <w:spacing w:val="13"/>
          <w:sz w:val="22"/>
        </w:rPr>
        <w:t>co</w:t>
      </w:r>
      <w:r>
        <w:rPr>
          <w:rFonts w:ascii="Calibri"/>
          <w:spacing w:val="-13"/>
          <w:sz w:val="22"/>
        </w:rPr>
        <w:t> </w:t>
      </w:r>
      <w:r>
        <w:rPr>
          <w:rFonts w:ascii="Calibri"/>
          <w:sz w:val="22"/>
        </w:rPr>
        <w:t>m</w:t>
      </w:r>
      <w:r>
        <w:rPr>
          <w:rFonts w:ascii="Calibri"/>
          <w:spacing w:val="-12"/>
          <w:sz w:val="22"/>
        </w:rPr>
        <w:t> </w:t>
      </w:r>
      <w:r>
        <w:rPr>
          <w:rFonts w:ascii="Calibri"/>
          <w:spacing w:val="12"/>
          <w:sz w:val="22"/>
        </w:rPr>
        <w:t>mo</w:t>
      </w:r>
      <w:r>
        <w:rPr>
          <w:rFonts w:ascii="Calibri"/>
          <w:spacing w:val="-13"/>
          <w:sz w:val="22"/>
        </w:rPr>
        <w:t> </w:t>
      </w:r>
      <w:r>
        <w:rPr>
          <w:rFonts w:ascii="Calibri"/>
          <w:spacing w:val="17"/>
          <w:sz w:val="22"/>
        </w:rPr>
        <w:t>nly</w:t>
      </w:r>
      <w:r>
        <w:rPr>
          <w:rFonts w:ascii="Calibri"/>
          <w:spacing w:val="-12"/>
          <w:sz w:val="22"/>
        </w:rPr>
        <w:t> </w:t>
      </w:r>
      <w:r>
        <w:rPr>
          <w:rFonts w:ascii="Calibri"/>
          <w:spacing w:val="22"/>
          <w:sz w:val="22"/>
        </w:rPr>
        <w:t>accepted</w:t>
      </w:r>
      <w:r>
        <w:rPr>
          <w:rFonts w:ascii="Calibri"/>
          <w:spacing w:val="23"/>
          <w:sz w:val="22"/>
        </w:rPr>
        <w:t> </w:t>
      </w:r>
      <w:r>
        <w:rPr>
          <w:rFonts w:ascii="Calibri"/>
          <w:sz w:val="22"/>
        </w:rPr>
        <w:t>"</w:t>
      </w:r>
      <w:r>
        <w:rPr>
          <w:rFonts w:ascii="Calibri"/>
          <w:spacing w:val="-13"/>
          <w:sz w:val="22"/>
        </w:rPr>
        <w:t> </w:t>
      </w:r>
      <w:r>
        <w:rPr>
          <w:rFonts w:ascii="Calibri"/>
          <w:spacing w:val="19"/>
          <w:sz w:val="22"/>
        </w:rPr>
        <w:t>best</w:t>
      </w:r>
      <w:r>
        <w:rPr>
          <w:rFonts w:ascii="Calibri"/>
          <w:spacing w:val="40"/>
          <w:sz w:val="22"/>
        </w:rPr>
        <w:t> </w:t>
      </w:r>
      <w:r>
        <w:rPr>
          <w:rFonts w:ascii="Calibri"/>
          <w:spacing w:val="23"/>
          <w:sz w:val="22"/>
        </w:rPr>
        <w:t>practices,"</w:t>
      </w:r>
      <w:r>
        <w:rPr>
          <w:rFonts w:ascii="Calibri"/>
          <w:spacing w:val="40"/>
          <w:sz w:val="22"/>
        </w:rPr>
        <w:t> </w:t>
      </w:r>
      <w:r>
        <w:rPr>
          <w:rFonts w:ascii="Calibri"/>
          <w:spacing w:val="17"/>
          <w:sz w:val="22"/>
        </w:rPr>
        <w:t>rat</w:t>
      </w:r>
      <w:r>
        <w:rPr>
          <w:rFonts w:ascii="Calibri"/>
          <w:spacing w:val="-13"/>
          <w:sz w:val="22"/>
        </w:rPr>
        <w:t> </w:t>
      </w:r>
      <w:r>
        <w:rPr>
          <w:rFonts w:ascii="Calibri"/>
          <w:spacing w:val="17"/>
          <w:sz w:val="22"/>
        </w:rPr>
        <w:t>her</w:t>
      </w:r>
      <w:r>
        <w:rPr>
          <w:rFonts w:ascii="Calibri"/>
          <w:spacing w:val="40"/>
          <w:sz w:val="22"/>
        </w:rPr>
        <w:t> </w:t>
      </w:r>
      <w:r>
        <w:rPr>
          <w:rFonts w:ascii="Calibri"/>
          <w:spacing w:val="19"/>
          <w:sz w:val="22"/>
        </w:rPr>
        <w:t>than</w:t>
      </w:r>
      <w:r>
        <w:rPr>
          <w:rFonts w:ascii="Calibri"/>
          <w:spacing w:val="40"/>
          <w:sz w:val="22"/>
        </w:rPr>
        <w:t> </w:t>
      </w:r>
      <w:r>
        <w:rPr>
          <w:rFonts w:ascii="Calibri"/>
          <w:spacing w:val="21"/>
          <w:sz w:val="22"/>
        </w:rPr>
        <w:t>specif</w:t>
      </w:r>
      <w:r>
        <w:rPr>
          <w:rFonts w:ascii="Calibri"/>
          <w:spacing w:val="-13"/>
          <w:sz w:val="22"/>
        </w:rPr>
        <w:t> </w:t>
      </w:r>
      <w:r>
        <w:rPr>
          <w:rFonts w:ascii="Calibri"/>
          <w:sz w:val="22"/>
        </w:rPr>
        <w:t>i</w:t>
      </w:r>
      <w:r>
        <w:rPr>
          <w:rFonts w:ascii="Calibri"/>
          <w:spacing w:val="-12"/>
          <w:sz w:val="22"/>
        </w:rPr>
        <w:t> </w:t>
      </w:r>
      <w:r>
        <w:rPr>
          <w:rFonts w:ascii="Calibri"/>
          <w:sz w:val="22"/>
        </w:rPr>
        <w:t>c</w:t>
      </w:r>
      <w:r>
        <w:rPr>
          <w:rFonts w:ascii="Calibri"/>
          <w:spacing w:val="40"/>
          <w:sz w:val="22"/>
        </w:rPr>
        <w:t> </w:t>
      </w:r>
      <w:r>
        <w:rPr>
          <w:rFonts w:ascii="Calibri"/>
          <w:sz w:val="22"/>
        </w:rPr>
        <w:t>i</w:t>
      </w:r>
      <w:r>
        <w:rPr>
          <w:rFonts w:ascii="Calibri"/>
          <w:spacing w:val="-13"/>
          <w:sz w:val="22"/>
        </w:rPr>
        <w:t> </w:t>
      </w:r>
      <w:r>
        <w:rPr>
          <w:rFonts w:ascii="Calibri"/>
          <w:spacing w:val="13"/>
          <w:sz w:val="22"/>
        </w:rPr>
        <w:t>ss</w:t>
      </w:r>
      <w:r>
        <w:rPr>
          <w:rFonts w:ascii="Calibri"/>
          <w:spacing w:val="-12"/>
          <w:sz w:val="22"/>
        </w:rPr>
        <w:t> </w:t>
      </w:r>
      <w:r>
        <w:rPr>
          <w:rFonts w:ascii="Calibri"/>
          <w:spacing w:val="17"/>
          <w:sz w:val="22"/>
        </w:rPr>
        <w:t>ues</w:t>
      </w:r>
      <w:r>
        <w:rPr>
          <w:rFonts w:ascii="Calibri"/>
          <w:spacing w:val="40"/>
          <w:sz w:val="22"/>
        </w:rPr>
        <w:t> </w:t>
      </w:r>
      <w:r>
        <w:rPr>
          <w:rFonts w:ascii="Calibri"/>
          <w:sz w:val="22"/>
        </w:rPr>
        <w:t>o</w:t>
      </w:r>
      <w:r>
        <w:rPr>
          <w:rFonts w:ascii="Calibri"/>
          <w:spacing w:val="-13"/>
          <w:sz w:val="22"/>
        </w:rPr>
        <w:t> </w:t>
      </w:r>
      <w:r>
        <w:rPr>
          <w:rFonts w:ascii="Calibri"/>
          <w:sz w:val="22"/>
        </w:rPr>
        <w:t>r</w:t>
      </w:r>
      <w:r>
        <w:rPr>
          <w:rFonts w:ascii="Calibri"/>
          <w:spacing w:val="40"/>
          <w:sz w:val="22"/>
        </w:rPr>
        <w:t> </w:t>
      </w:r>
      <w:r>
        <w:rPr>
          <w:rFonts w:ascii="Calibri"/>
          <w:spacing w:val="17"/>
          <w:sz w:val="22"/>
        </w:rPr>
        <w:t>pro</w:t>
      </w:r>
      <w:r>
        <w:rPr>
          <w:rFonts w:ascii="Calibri"/>
          <w:spacing w:val="-13"/>
          <w:sz w:val="22"/>
        </w:rPr>
        <w:t> </w:t>
      </w:r>
      <w:r>
        <w:rPr>
          <w:rFonts w:ascii="Calibri"/>
          <w:spacing w:val="19"/>
          <w:sz w:val="22"/>
        </w:rPr>
        <w:t>blem</w:t>
      </w:r>
      <w:r>
        <w:rPr>
          <w:rFonts w:ascii="Calibri"/>
          <w:spacing w:val="-12"/>
          <w:sz w:val="22"/>
        </w:rPr>
        <w:t> </w:t>
      </w:r>
      <w:r>
        <w:rPr>
          <w:rFonts w:ascii="Calibri"/>
          <w:sz w:val="22"/>
        </w:rPr>
        <w:t>s </w:t>
      </w:r>
      <w:r>
        <w:rPr>
          <w:rFonts w:ascii="Calibri"/>
          <w:spacing w:val="17"/>
          <w:sz w:val="22"/>
        </w:rPr>
        <w:t>the</w:t>
      </w:r>
      <w:r>
        <w:rPr>
          <w:rFonts w:ascii="Calibri"/>
          <w:spacing w:val="57"/>
          <w:sz w:val="22"/>
        </w:rPr>
        <w:t> </w:t>
      </w:r>
      <w:r>
        <w:rPr>
          <w:rFonts w:ascii="Calibri"/>
          <w:spacing w:val="13"/>
          <w:sz w:val="22"/>
        </w:rPr>
        <w:t>Co</w:t>
      </w:r>
      <w:r>
        <w:rPr>
          <w:rFonts w:ascii="Calibri"/>
          <w:spacing w:val="-22"/>
          <w:sz w:val="22"/>
        </w:rPr>
        <w:t> </w:t>
      </w:r>
      <w:r>
        <w:rPr>
          <w:rFonts w:ascii="Calibri"/>
          <w:spacing w:val="20"/>
          <w:sz w:val="22"/>
        </w:rPr>
        <w:t>uncil</w:t>
      </w:r>
      <w:r>
        <w:rPr>
          <w:rFonts w:ascii="Calibri"/>
          <w:spacing w:val="58"/>
          <w:sz w:val="22"/>
        </w:rPr>
        <w:t> </w:t>
      </w:r>
      <w:r>
        <w:rPr>
          <w:rFonts w:ascii="Calibri"/>
          <w:spacing w:val="17"/>
          <w:sz w:val="22"/>
        </w:rPr>
        <w:t>has</w:t>
      </w:r>
      <w:r>
        <w:rPr>
          <w:rFonts w:ascii="Calibri"/>
          <w:spacing w:val="56"/>
          <w:sz w:val="22"/>
        </w:rPr>
        <w:t> </w:t>
      </w:r>
      <w:r>
        <w:rPr>
          <w:rFonts w:ascii="Calibri"/>
          <w:spacing w:val="19"/>
          <w:sz w:val="22"/>
        </w:rPr>
        <w:t>face</w:t>
      </w:r>
      <w:r>
        <w:rPr>
          <w:rFonts w:ascii="Calibri"/>
          <w:spacing w:val="-20"/>
          <w:sz w:val="22"/>
        </w:rPr>
        <w:t> </w:t>
      </w:r>
      <w:r>
        <w:rPr>
          <w:rFonts w:ascii="Calibri"/>
          <w:spacing w:val="12"/>
          <w:sz w:val="22"/>
        </w:rPr>
        <w:t>d.</w:t>
      </w:r>
      <w:r>
        <w:rPr>
          <w:rFonts w:ascii="Calibri"/>
          <w:spacing w:val="56"/>
          <w:sz w:val="22"/>
        </w:rPr>
        <w:t> </w:t>
      </w:r>
      <w:r>
        <w:rPr>
          <w:rFonts w:ascii="Calibri"/>
          <w:spacing w:val="17"/>
          <w:sz w:val="22"/>
        </w:rPr>
        <w:t>The</w:t>
      </w:r>
      <w:r>
        <w:rPr>
          <w:rFonts w:ascii="Calibri"/>
          <w:spacing w:val="57"/>
          <w:sz w:val="22"/>
        </w:rPr>
        <w:t> </w:t>
      </w:r>
      <w:r>
        <w:rPr>
          <w:rFonts w:ascii="Calibri"/>
          <w:sz w:val="22"/>
        </w:rPr>
        <w:t>l</w:t>
      </w:r>
      <w:r>
        <w:rPr>
          <w:rFonts w:ascii="Calibri"/>
          <w:spacing w:val="-21"/>
          <w:sz w:val="22"/>
        </w:rPr>
        <w:t> </w:t>
      </w:r>
      <w:r>
        <w:rPr>
          <w:rFonts w:ascii="Calibri"/>
          <w:sz w:val="22"/>
        </w:rPr>
        <w:t>i</w:t>
      </w:r>
      <w:r>
        <w:rPr>
          <w:rFonts w:ascii="Calibri"/>
          <w:spacing w:val="-23"/>
          <w:sz w:val="22"/>
        </w:rPr>
        <w:t> </w:t>
      </w:r>
      <w:r>
        <w:rPr>
          <w:rFonts w:ascii="Calibri"/>
          <w:sz w:val="22"/>
        </w:rPr>
        <w:t>s</w:t>
      </w:r>
      <w:r>
        <w:rPr>
          <w:rFonts w:ascii="Calibri"/>
          <w:spacing w:val="-23"/>
          <w:sz w:val="22"/>
        </w:rPr>
        <w:t> </w:t>
      </w:r>
      <w:r>
        <w:rPr>
          <w:rFonts w:ascii="Calibri"/>
          <w:sz w:val="22"/>
        </w:rPr>
        <w:t>t</w:t>
      </w:r>
      <w:r>
        <w:rPr>
          <w:rFonts w:ascii="Calibri"/>
          <w:spacing w:val="57"/>
          <w:sz w:val="22"/>
        </w:rPr>
        <w:t> </w:t>
      </w:r>
      <w:r>
        <w:rPr>
          <w:rFonts w:ascii="Calibri"/>
          <w:spacing w:val="20"/>
          <w:sz w:val="22"/>
        </w:rPr>
        <w:t>seeks</w:t>
      </w:r>
      <w:r>
        <w:rPr>
          <w:rFonts w:ascii="Calibri"/>
          <w:spacing w:val="56"/>
          <w:sz w:val="22"/>
        </w:rPr>
        <w:t> </w:t>
      </w:r>
      <w:r>
        <w:rPr>
          <w:rFonts w:ascii="Calibri"/>
          <w:spacing w:val="13"/>
          <w:sz w:val="22"/>
        </w:rPr>
        <w:t>to</w:t>
      </w:r>
      <w:r>
        <w:rPr>
          <w:rFonts w:ascii="Calibri"/>
          <w:spacing w:val="57"/>
          <w:sz w:val="22"/>
        </w:rPr>
        <w:t> </w:t>
      </w:r>
      <w:r>
        <w:rPr>
          <w:rFonts w:ascii="Calibri"/>
          <w:spacing w:val="20"/>
          <w:sz w:val="22"/>
        </w:rPr>
        <w:t>inclu</w:t>
      </w:r>
      <w:r>
        <w:rPr>
          <w:rFonts w:ascii="Calibri"/>
          <w:spacing w:val="-21"/>
          <w:sz w:val="22"/>
        </w:rPr>
        <w:t> </w:t>
      </w:r>
      <w:r>
        <w:rPr>
          <w:rFonts w:ascii="Calibri"/>
          <w:spacing w:val="12"/>
          <w:sz w:val="22"/>
        </w:rPr>
        <w:t>de</w:t>
      </w:r>
      <w:r>
        <w:rPr>
          <w:rFonts w:ascii="Calibri"/>
          <w:spacing w:val="57"/>
          <w:sz w:val="22"/>
        </w:rPr>
        <w:t> </w:t>
      </w:r>
      <w:r>
        <w:rPr>
          <w:rFonts w:ascii="Calibri"/>
          <w:spacing w:val="17"/>
          <w:sz w:val="22"/>
        </w:rPr>
        <w:t>eno</w:t>
      </w:r>
      <w:r>
        <w:rPr>
          <w:rFonts w:ascii="Calibri"/>
          <w:spacing w:val="-22"/>
          <w:sz w:val="22"/>
        </w:rPr>
        <w:t> </w:t>
      </w:r>
      <w:r>
        <w:rPr>
          <w:rFonts w:ascii="Calibri"/>
          <w:spacing w:val="12"/>
          <w:sz w:val="22"/>
        </w:rPr>
        <w:t>ug</w:t>
      </w:r>
      <w:r>
        <w:rPr>
          <w:rFonts w:ascii="Calibri"/>
          <w:spacing w:val="-21"/>
          <w:sz w:val="22"/>
        </w:rPr>
        <w:t> </w:t>
      </w:r>
      <w:r>
        <w:rPr>
          <w:rFonts w:ascii="Calibri"/>
          <w:sz w:val="22"/>
        </w:rPr>
        <w:t>h</w:t>
      </w:r>
      <w:r>
        <w:rPr>
          <w:rFonts w:ascii="Calibri"/>
          <w:spacing w:val="55"/>
          <w:sz w:val="22"/>
        </w:rPr>
        <w:t> </w:t>
      </w:r>
      <w:r>
        <w:rPr>
          <w:rFonts w:ascii="Calibri"/>
          <w:spacing w:val="12"/>
          <w:sz w:val="22"/>
        </w:rPr>
        <w:t>po</w:t>
      </w:r>
      <w:r>
        <w:rPr>
          <w:rFonts w:ascii="Calibri"/>
          <w:spacing w:val="-22"/>
          <w:sz w:val="22"/>
        </w:rPr>
        <w:t> </w:t>
      </w:r>
      <w:r>
        <w:rPr>
          <w:rFonts w:ascii="Calibri"/>
          <w:sz w:val="22"/>
        </w:rPr>
        <w:t>s</w:t>
      </w:r>
      <w:r>
        <w:rPr>
          <w:rFonts w:ascii="Calibri"/>
          <w:spacing w:val="-23"/>
          <w:sz w:val="22"/>
        </w:rPr>
        <w:t> </w:t>
      </w:r>
      <w:r>
        <w:rPr>
          <w:rFonts w:ascii="Calibri"/>
          <w:sz w:val="22"/>
        </w:rPr>
        <w:t>i</w:t>
      </w:r>
      <w:r>
        <w:rPr>
          <w:rFonts w:ascii="Calibri"/>
          <w:spacing w:val="-23"/>
          <w:sz w:val="22"/>
        </w:rPr>
        <w:t> </w:t>
      </w:r>
      <w:r>
        <w:rPr>
          <w:rFonts w:ascii="Calibri"/>
          <w:sz w:val="22"/>
        </w:rPr>
        <w:t>t</w:t>
      </w:r>
      <w:r>
        <w:rPr>
          <w:rFonts w:ascii="Calibri"/>
          <w:spacing w:val="-22"/>
          <w:sz w:val="22"/>
        </w:rPr>
        <w:t> </w:t>
      </w:r>
      <w:r>
        <w:rPr>
          <w:rFonts w:ascii="Calibri"/>
          <w:sz w:val="22"/>
        </w:rPr>
        <w:t>i</w:t>
      </w:r>
      <w:r>
        <w:rPr>
          <w:rFonts w:ascii="Calibri"/>
          <w:spacing w:val="-21"/>
          <w:sz w:val="22"/>
        </w:rPr>
        <w:t> </w:t>
      </w:r>
      <w:r>
        <w:rPr>
          <w:rFonts w:ascii="Calibri"/>
          <w:spacing w:val="13"/>
          <w:sz w:val="22"/>
        </w:rPr>
        <w:t>ve</w:t>
      </w:r>
      <w:r>
        <w:rPr>
          <w:rFonts w:ascii="Calibri"/>
          <w:spacing w:val="57"/>
          <w:sz w:val="22"/>
        </w:rPr>
        <w:t> </w:t>
      </w:r>
      <w:r>
        <w:rPr>
          <w:rFonts w:ascii="Calibri"/>
          <w:spacing w:val="22"/>
          <w:sz w:val="22"/>
        </w:rPr>
        <w:t>behavio</w:t>
      </w:r>
      <w:r>
        <w:rPr>
          <w:rFonts w:ascii="Calibri"/>
          <w:spacing w:val="-22"/>
          <w:sz w:val="22"/>
        </w:rPr>
        <w:t> </w:t>
      </w:r>
      <w:r>
        <w:rPr>
          <w:rFonts w:ascii="Calibri"/>
          <w:sz w:val="22"/>
        </w:rPr>
        <w:t>r</w:t>
      </w:r>
      <w:r>
        <w:rPr>
          <w:rFonts w:ascii="Calibri"/>
          <w:spacing w:val="-23"/>
          <w:sz w:val="22"/>
        </w:rPr>
        <w:t> </w:t>
      </w:r>
      <w:r>
        <w:rPr>
          <w:rFonts w:ascii="Calibri"/>
          <w:sz w:val="22"/>
        </w:rPr>
        <w:t>s</w:t>
      </w:r>
      <w:r>
        <w:rPr>
          <w:rFonts w:ascii="Calibri"/>
          <w:spacing w:val="56"/>
          <w:sz w:val="22"/>
        </w:rPr>
        <w:t> </w:t>
      </w:r>
      <w:r>
        <w:rPr>
          <w:rFonts w:ascii="Calibri"/>
          <w:spacing w:val="13"/>
          <w:sz w:val="22"/>
        </w:rPr>
        <w:t>to</w:t>
      </w:r>
    </w:p>
    <w:p>
      <w:pPr>
        <w:spacing w:before="0"/>
        <w:ind w:left="1220" w:right="1351" w:firstLine="0"/>
        <w:jc w:val="both"/>
        <w:rPr>
          <w:rFonts w:ascii="Calibri"/>
          <w:sz w:val="22"/>
        </w:rPr>
      </w:pPr>
      <w:r>
        <w:rPr>
          <w:rFonts w:ascii="Calibri"/>
          <w:spacing w:val="22"/>
          <w:sz w:val="22"/>
        </w:rPr>
        <w:t>practice</w:t>
      </w:r>
      <w:r>
        <w:rPr>
          <w:rFonts w:ascii="Calibri"/>
          <w:spacing w:val="-13"/>
          <w:sz w:val="22"/>
        </w:rPr>
        <w:t> </w:t>
      </w:r>
      <w:r>
        <w:rPr>
          <w:rFonts w:ascii="Calibri"/>
          <w:sz w:val="22"/>
        </w:rPr>
        <w:t>(</w:t>
      </w:r>
      <w:r>
        <w:rPr>
          <w:rFonts w:ascii="Calibri"/>
          <w:spacing w:val="-12"/>
          <w:sz w:val="22"/>
        </w:rPr>
        <w:t> </w:t>
      </w:r>
      <w:r>
        <w:rPr>
          <w:rFonts w:ascii="Calibri"/>
          <w:sz w:val="22"/>
        </w:rPr>
        <w:t>a</w:t>
      </w:r>
      <w:r>
        <w:rPr>
          <w:rFonts w:ascii="Calibri"/>
          <w:spacing w:val="-13"/>
          <w:sz w:val="22"/>
        </w:rPr>
        <w:t> </w:t>
      </w:r>
      <w:r>
        <w:rPr>
          <w:rFonts w:ascii="Calibri"/>
          <w:spacing w:val="12"/>
          <w:sz w:val="22"/>
        </w:rPr>
        <w:t>nd</w:t>
      </w:r>
      <w:r>
        <w:rPr>
          <w:rFonts w:ascii="Calibri"/>
          <w:spacing w:val="-5"/>
          <w:sz w:val="22"/>
        </w:rPr>
        <w:t> </w:t>
      </w:r>
      <w:r>
        <w:rPr>
          <w:rFonts w:ascii="Calibri"/>
          <w:spacing w:val="12"/>
          <w:sz w:val="22"/>
        </w:rPr>
        <w:t>ne</w:t>
      </w:r>
      <w:r>
        <w:rPr>
          <w:rFonts w:ascii="Calibri"/>
          <w:spacing w:val="-12"/>
          <w:sz w:val="22"/>
        </w:rPr>
        <w:t> </w:t>
      </w:r>
      <w:r>
        <w:rPr>
          <w:rFonts w:ascii="Calibri"/>
          <w:spacing w:val="20"/>
          <w:sz w:val="22"/>
        </w:rPr>
        <w:t>gativ</w:t>
      </w:r>
      <w:r>
        <w:rPr>
          <w:rFonts w:ascii="Calibri"/>
          <w:spacing w:val="-13"/>
          <w:sz w:val="22"/>
        </w:rPr>
        <w:t> </w:t>
      </w:r>
      <w:r>
        <w:rPr>
          <w:rFonts w:ascii="Calibri"/>
          <w:sz w:val="22"/>
        </w:rPr>
        <w:t>e</w:t>
      </w:r>
      <w:r>
        <w:rPr>
          <w:rFonts w:ascii="Calibri"/>
          <w:spacing w:val="40"/>
          <w:sz w:val="22"/>
        </w:rPr>
        <w:t> </w:t>
      </w:r>
      <w:r>
        <w:rPr>
          <w:rFonts w:ascii="Calibri"/>
          <w:spacing w:val="20"/>
          <w:sz w:val="22"/>
        </w:rPr>
        <w:t>behav</w:t>
      </w:r>
      <w:r>
        <w:rPr>
          <w:rFonts w:ascii="Calibri"/>
          <w:spacing w:val="-13"/>
          <w:sz w:val="22"/>
        </w:rPr>
        <w:t> </w:t>
      </w:r>
      <w:r>
        <w:rPr>
          <w:rFonts w:ascii="Calibri"/>
          <w:sz w:val="22"/>
        </w:rPr>
        <w:t>i</w:t>
      </w:r>
      <w:r>
        <w:rPr>
          <w:rFonts w:ascii="Calibri"/>
          <w:spacing w:val="-12"/>
          <w:sz w:val="22"/>
        </w:rPr>
        <w:t> </w:t>
      </w:r>
      <w:r>
        <w:rPr>
          <w:rFonts w:ascii="Calibri"/>
          <w:sz w:val="22"/>
        </w:rPr>
        <w:t>o</w:t>
      </w:r>
      <w:r>
        <w:rPr>
          <w:rFonts w:ascii="Calibri"/>
          <w:spacing w:val="-13"/>
          <w:sz w:val="22"/>
        </w:rPr>
        <w:t> </w:t>
      </w:r>
      <w:r>
        <w:rPr>
          <w:rFonts w:ascii="Calibri"/>
          <w:sz w:val="22"/>
        </w:rPr>
        <w:t>r</w:t>
      </w:r>
      <w:r>
        <w:rPr>
          <w:rFonts w:ascii="Calibri"/>
          <w:spacing w:val="-12"/>
          <w:sz w:val="22"/>
        </w:rPr>
        <w:t> </w:t>
      </w:r>
      <w:r>
        <w:rPr>
          <w:rFonts w:ascii="Calibri"/>
          <w:sz w:val="22"/>
        </w:rPr>
        <w:t>s</w:t>
      </w:r>
      <w:r>
        <w:rPr>
          <w:rFonts w:ascii="Calibri"/>
          <w:spacing w:val="40"/>
          <w:sz w:val="22"/>
        </w:rPr>
        <w:t> </w:t>
      </w:r>
      <w:r>
        <w:rPr>
          <w:rFonts w:ascii="Calibri"/>
          <w:spacing w:val="13"/>
          <w:sz w:val="22"/>
        </w:rPr>
        <w:t>to</w:t>
      </w:r>
      <w:r>
        <w:rPr>
          <w:rFonts w:ascii="Calibri"/>
          <w:spacing w:val="40"/>
          <w:sz w:val="22"/>
        </w:rPr>
        <w:t> </w:t>
      </w:r>
      <w:r>
        <w:rPr>
          <w:rFonts w:ascii="Calibri"/>
          <w:spacing w:val="17"/>
          <w:sz w:val="22"/>
        </w:rPr>
        <w:t>avo</w:t>
      </w:r>
      <w:r>
        <w:rPr>
          <w:rFonts w:ascii="Calibri"/>
          <w:spacing w:val="-13"/>
          <w:sz w:val="22"/>
        </w:rPr>
        <w:t> </w:t>
      </w:r>
      <w:r>
        <w:rPr>
          <w:rFonts w:ascii="Calibri"/>
          <w:spacing w:val="17"/>
          <w:sz w:val="22"/>
        </w:rPr>
        <w:t>id)</w:t>
      </w:r>
      <w:r>
        <w:rPr>
          <w:rFonts w:ascii="Calibri"/>
          <w:spacing w:val="40"/>
          <w:sz w:val="22"/>
        </w:rPr>
        <w:t> </w:t>
      </w:r>
      <w:r>
        <w:rPr>
          <w:rFonts w:ascii="Calibri"/>
          <w:spacing w:val="19"/>
          <w:sz w:val="22"/>
        </w:rPr>
        <w:t>that</w:t>
      </w:r>
      <w:r>
        <w:rPr>
          <w:rFonts w:ascii="Calibri"/>
          <w:spacing w:val="40"/>
          <w:sz w:val="22"/>
        </w:rPr>
        <w:t> </w:t>
      </w:r>
      <w:r>
        <w:rPr>
          <w:rFonts w:ascii="Calibri"/>
          <w:sz w:val="22"/>
        </w:rPr>
        <w:t>a</w:t>
      </w:r>
      <w:r>
        <w:rPr>
          <w:rFonts w:ascii="Calibri"/>
          <w:spacing w:val="40"/>
          <w:sz w:val="22"/>
        </w:rPr>
        <w:t> </w:t>
      </w:r>
      <w:r>
        <w:rPr>
          <w:rFonts w:ascii="Calibri"/>
          <w:spacing w:val="20"/>
          <w:sz w:val="22"/>
        </w:rPr>
        <w:t>reaso</w:t>
      </w:r>
      <w:r>
        <w:rPr>
          <w:rFonts w:ascii="Calibri"/>
          <w:spacing w:val="-13"/>
          <w:sz w:val="22"/>
        </w:rPr>
        <w:t> </w:t>
      </w:r>
      <w:r>
        <w:rPr>
          <w:rFonts w:ascii="Calibri"/>
          <w:spacing w:val="12"/>
          <w:sz w:val="22"/>
        </w:rPr>
        <w:t>na</w:t>
      </w:r>
      <w:r>
        <w:rPr>
          <w:rFonts w:ascii="Calibri"/>
          <w:spacing w:val="-12"/>
          <w:sz w:val="22"/>
        </w:rPr>
        <w:t> </w:t>
      </w:r>
      <w:r>
        <w:rPr>
          <w:rFonts w:ascii="Calibri"/>
          <w:spacing w:val="17"/>
          <w:sz w:val="22"/>
        </w:rPr>
        <w:t>ble</w:t>
      </w:r>
      <w:r>
        <w:rPr>
          <w:rFonts w:ascii="Calibri"/>
          <w:spacing w:val="40"/>
          <w:sz w:val="22"/>
        </w:rPr>
        <w:t> </w:t>
      </w:r>
      <w:r>
        <w:rPr>
          <w:rFonts w:ascii="Calibri"/>
          <w:spacing w:val="12"/>
          <w:sz w:val="22"/>
        </w:rPr>
        <w:t>pe</w:t>
      </w:r>
      <w:r>
        <w:rPr>
          <w:rFonts w:ascii="Calibri"/>
          <w:spacing w:val="-13"/>
          <w:sz w:val="22"/>
        </w:rPr>
        <w:t> </w:t>
      </w:r>
      <w:r>
        <w:rPr>
          <w:rFonts w:ascii="Calibri"/>
          <w:sz w:val="22"/>
        </w:rPr>
        <w:t>r</w:t>
      </w:r>
      <w:r>
        <w:rPr>
          <w:rFonts w:ascii="Calibri"/>
          <w:spacing w:val="-12"/>
          <w:sz w:val="22"/>
        </w:rPr>
        <w:t> </w:t>
      </w:r>
      <w:r>
        <w:rPr>
          <w:rFonts w:ascii="Calibri"/>
          <w:spacing w:val="13"/>
          <w:sz w:val="22"/>
        </w:rPr>
        <w:t>so</w:t>
      </w:r>
      <w:r>
        <w:rPr>
          <w:rFonts w:ascii="Calibri"/>
          <w:spacing w:val="-13"/>
          <w:sz w:val="22"/>
        </w:rPr>
        <w:t> </w:t>
      </w:r>
      <w:r>
        <w:rPr>
          <w:rFonts w:ascii="Calibri"/>
          <w:sz w:val="22"/>
        </w:rPr>
        <w:t>n</w:t>
      </w:r>
      <w:r>
        <w:rPr>
          <w:rFonts w:ascii="Calibri"/>
          <w:spacing w:val="40"/>
          <w:sz w:val="22"/>
        </w:rPr>
        <w:t> </w:t>
      </w:r>
      <w:r>
        <w:rPr>
          <w:rFonts w:ascii="Calibri"/>
          <w:spacing w:val="17"/>
          <w:sz w:val="22"/>
        </w:rPr>
        <w:t>can</w:t>
      </w:r>
      <w:r>
        <w:rPr>
          <w:rFonts w:ascii="Calibri"/>
          <w:spacing w:val="40"/>
          <w:sz w:val="22"/>
        </w:rPr>
        <w:t> </w:t>
      </w:r>
      <w:r>
        <w:rPr>
          <w:rFonts w:ascii="Calibri"/>
          <w:spacing w:val="21"/>
          <w:sz w:val="22"/>
        </w:rPr>
        <w:t>assess </w:t>
      </w:r>
      <w:r>
        <w:rPr>
          <w:rFonts w:ascii="Calibri"/>
          <w:spacing w:val="12"/>
          <w:sz w:val="22"/>
        </w:rPr>
        <w:t>ho</w:t>
      </w:r>
      <w:r>
        <w:rPr>
          <w:rFonts w:ascii="Calibri"/>
          <w:spacing w:val="-20"/>
          <w:sz w:val="22"/>
        </w:rPr>
        <w:t> </w:t>
      </w:r>
      <w:r>
        <w:rPr>
          <w:rFonts w:ascii="Calibri"/>
          <w:sz w:val="22"/>
        </w:rPr>
        <w:t>w</w:t>
      </w:r>
      <w:r>
        <w:rPr>
          <w:rFonts w:ascii="Calibri"/>
          <w:spacing w:val="40"/>
          <w:sz w:val="22"/>
        </w:rPr>
        <w:t> </w:t>
      </w:r>
      <w:r>
        <w:rPr>
          <w:rFonts w:ascii="Calibri"/>
          <w:sz w:val="22"/>
        </w:rPr>
        <w:t>c</w:t>
      </w:r>
      <w:r>
        <w:rPr>
          <w:rFonts w:ascii="Calibri"/>
          <w:spacing w:val="-21"/>
          <w:sz w:val="22"/>
        </w:rPr>
        <w:t> </w:t>
      </w:r>
      <w:r>
        <w:rPr>
          <w:rFonts w:ascii="Calibri"/>
          <w:spacing w:val="22"/>
          <w:sz w:val="22"/>
        </w:rPr>
        <w:t>redible</w:t>
      </w:r>
      <w:r>
        <w:rPr>
          <w:rFonts w:ascii="Calibri"/>
          <w:spacing w:val="40"/>
          <w:sz w:val="22"/>
        </w:rPr>
        <w:t> </w:t>
      </w:r>
      <w:r>
        <w:rPr>
          <w:rFonts w:ascii="Calibri"/>
          <w:spacing w:val="12"/>
          <w:sz w:val="22"/>
        </w:rPr>
        <w:t>he</w:t>
      </w:r>
      <w:r>
        <w:rPr>
          <w:rFonts w:ascii="Calibri"/>
          <w:spacing w:val="40"/>
          <w:sz w:val="22"/>
        </w:rPr>
        <w:t> </w:t>
      </w:r>
      <w:r>
        <w:rPr>
          <w:rFonts w:ascii="Calibri"/>
          <w:sz w:val="22"/>
        </w:rPr>
        <w:t>o</w:t>
      </w:r>
      <w:r>
        <w:rPr>
          <w:rFonts w:ascii="Calibri"/>
          <w:spacing w:val="-20"/>
          <w:sz w:val="22"/>
        </w:rPr>
        <w:t> </w:t>
      </w:r>
      <w:r>
        <w:rPr>
          <w:rFonts w:ascii="Calibri"/>
          <w:sz w:val="22"/>
        </w:rPr>
        <w:t>r</w:t>
      </w:r>
      <w:r>
        <w:rPr>
          <w:rFonts w:ascii="Calibri"/>
          <w:spacing w:val="40"/>
          <w:sz w:val="22"/>
        </w:rPr>
        <w:t> </w:t>
      </w:r>
      <w:r>
        <w:rPr>
          <w:rFonts w:ascii="Calibri"/>
          <w:spacing w:val="17"/>
          <w:sz w:val="22"/>
        </w:rPr>
        <w:t>she</w:t>
      </w:r>
      <w:r>
        <w:rPr>
          <w:rFonts w:ascii="Calibri"/>
          <w:spacing w:val="40"/>
          <w:sz w:val="22"/>
        </w:rPr>
        <w:t> </w:t>
      </w:r>
      <w:r>
        <w:rPr>
          <w:rFonts w:ascii="Calibri"/>
          <w:sz w:val="22"/>
        </w:rPr>
        <w:t>i</w:t>
      </w:r>
      <w:r>
        <w:rPr>
          <w:rFonts w:ascii="Calibri"/>
          <w:spacing w:val="-21"/>
          <w:sz w:val="22"/>
        </w:rPr>
        <w:t> </w:t>
      </w:r>
      <w:r>
        <w:rPr>
          <w:rFonts w:ascii="Calibri"/>
          <w:sz w:val="22"/>
        </w:rPr>
        <w:t>s</w:t>
      </w:r>
      <w:r>
        <w:rPr>
          <w:rFonts w:ascii="Calibri"/>
          <w:spacing w:val="40"/>
          <w:sz w:val="22"/>
        </w:rPr>
        <w:t> </w:t>
      </w:r>
      <w:r>
        <w:rPr>
          <w:rFonts w:ascii="Calibri"/>
          <w:spacing w:val="13"/>
          <w:sz w:val="22"/>
        </w:rPr>
        <w:t>as</w:t>
      </w:r>
      <w:r>
        <w:rPr>
          <w:rFonts w:ascii="Calibri"/>
          <w:spacing w:val="40"/>
          <w:sz w:val="22"/>
        </w:rPr>
        <w:t> </w:t>
      </w:r>
      <w:r>
        <w:rPr>
          <w:rFonts w:ascii="Calibri"/>
          <w:sz w:val="22"/>
        </w:rPr>
        <w:t>a</w:t>
      </w:r>
      <w:r>
        <w:rPr>
          <w:rFonts w:ascii="Calibri"/>
          <w:spacing w:val="40"/>
          <w:sz w:val="22"/>
        </w:rPr>
        <w:t> </w:t>
      </w:r>
      <w:r>
        <w:rPr>
          <w:rFonts w:ascii="Calibri"/>
          <w:spacing w:val="13"/>
          <w:sz w:val="22"/>
        </w:rPr>
        <w:t>ro</w:t>
      </w:r>
      <w:r>
        <w:rPr>
          <w:rFonts w:ascii="Calibri"/>
          <w:spacing w:val="-20"/>
          <w:sz w:val="22"/>
        </w:rPr>
        <w:t> </w:t>
      </w:r>
      <w:r>
        <w:rPr>
          <w:rFonts w:ascii="Calibri"/>
          <w:sz w:val="22"/>
        </w:rPr>
        <w:t>l</w:t>
      </w:r>
      <w:r>
        <w:rPr>
          <w:rFonts w:ascii="Calibri"/>
          <w:spacing w:val="-21"/>
          <w:sz w:val="22"/>
        </w:rPr>
        <w:t> </w:t>
      </w:r>
      <w:r>
        <w:rPr>
          <w:rFonts w:ascii="Calibri"/>
          <w:sz w:val="22"/>
        </w:rPr>
        <w:t>e</w:t>
      </w:r>
      <w:r>
        <w:rPr>
          <w:rFonts w:ascii="Calibri"/>
          <w:spacing w:val="40"/>
          <w:sz w:val="22"/>
        </w:rPr>
        <w:t> </w:t>
      </w:r>
      <w:r>
        <w:rPr>
          <w:rFonts w:ascii="Calibri"/>
          <w:sz w:val="22"/>
        </w:rPr>
        <w:t>m</w:t>
      </w:r>
      <w:r>
        <w:rPr>
          <w:rFonts w:ascii="Calibri"/>
          <w:spacing w:val="-20"/>
          <w:sz w:val="22"/>
        </w:rPr>
        <w:t> </w:t>
      </w:r>
      <w:r>
        <w:rPr>
          <w:rFonts w:ascii="Calibri"/>
          <w:sz w:val="22"/>
        </w:rPr>
        <w:t>o</w:t>
      </w:r>
      <w:r>
        <w:rPr>
          <w:rFonts w:ascii="Calibri"/>
          <w:spacing w:val="-20"/>
          <w:sz w:val="22"/>
        </w:rPr>
        <w:t> </w:t>
      </w:r>
      <w:r>
        <w:rPr>
          <w:rFonts w:ascii="Calibri"/>
          <w:spacing w:val="17"/>
          <w:sz w:val="22"/>
        </w:rPr>
        <w:t>del</w:t>
      </w:r>
      <w:r>
        <w:rPr>
          <w:rFonts w:ascii="Calibri"/>
          <w:spacing w:val="40"/>
          <w:sz w:val="22"/>
        </w:rPr>
        <w:t> </w:t>
      </w:r>
      <w:r>
        <w:rPr>
          <w:rFonts w:ascii="Calibri"/>
          <w:spacing w:val="17"/>
          <w:sz w:val="22"/>
        </w:rPr>
        <w:t>and</w:t>
      </w:r>
      <w:r>
        <w:rPr>
          <w:rFonts w:ascii="Calibri"/>
          <w:spacing w:val="40"/>
          <w:sz w:val="22"/>
        </w:rPr>
        <w:t> </w:t>
      </w:r>
      <w:r>
        <w:rPr>
          <w:rFonts w:ascii="Calibri"/>
          <w:spacing w:val="20"/>
          <w:sz w:val="22"/>
        </w:rPr>
        <w:t>ethic</w:t>
      </w:r>
      <w:r>
        <w:rPr>
          <w:rFonts w:ascii="Calibri"/>
          <w:spacing w:val="-18"/>
          <w:sz w:val="22"/>
        </w:rPr>
        <w:t> </w:t>
      </w:r>
      <w:r>
        <w:rPr>
          <w:rFonts w:ascii="Calibri"/>
          <w:sz w:val="22"/>
        </w:rPr>
        <w:t>a</w:t>
      </w:r>
      <w:r>
        <w:rPr>
          <w:rFonts w:ascii="Calibri"/>
          <w:spacing w:val="-21"/>
          <w:sz w:val="22"/>
        </w:rPr>
        <w:t> </w:t>
      </w:r>
      <w:r>
        <w:rPr>
          <w:rFonts w:ascii="Calibri"/>
          <w:sz w:val="22"/>
        </w:rPr>
        <w:t>l</w:t>
      </w:r>
      <w:r>
        <w:rPr>
          <w:rFonts w:ascii="Calibri"/>
          <w:spacing w:val="40"/>
          <w:sz w:val="22"/>
        </w:rPr>
        <w:t> </w:t>
      </w:r>
      <w:r>
        <w:rPr>
          <w:rFonts w:ascii="Calibri"/>
          <w:sz w:val="22"/>
        </w:rPr>
        <w:t>l</w:t>
      </w:r>
      <w:r>
        <w:rPr>
          <w:rFonts w:ascii="Calibri"/>
          <w:spacing w:val="-21"/>
          <w:sz w:val="22"/>
        </w:rPr>
        <w:t> </w:t>
      </w:r>
      <w:r>
        <w:rPr>
          <w:rFonts w:ascii="Calibri"/>
          <w:spacing w:val="13"/>
          <w:sz w:val="22"/>
        </w:rPr>
        <w:t>ea</w:t>
      </w:r>
      <w:r>
        <w:rPr>
          <w:rFonts w:ascii="Calibri"/>
          <w:spacing w:val="-19"/>
          <w:sz w:val="22"/>
        </w:rPr>
        <w:t> </w:t>
      </w:r>
      <w:r>
        <w:rPr>
          <w:rFonts w:ascii="Calibri"/>
          <w:spacing w:val="19"/>
          <w:sz w:val="22"/>
        </w:rPr>
        <w:t>der. </w:t>
      </w:r>
    </w:p>
    <w:p>
      <w:pPr>
        <w:pStyle w:val="BodyText"/>
        <w:spacing w:before="10"/>
        <w:rPr>
          <w:rFonts w:ascii="Calibri"/>
          <w:sz w:val="23"/>
        </w:rPr>
      </w:pPr>
    </w:p>
    <w:p>
      <w:pPr>
        <w:spacing w:before="0"/>
        <w:ind w:left="1219" w:right="1356" w:firstLine="0"/>
        <w:jc w:val="both"/>
        <w:rPr>
          <w:rFonts w:ascii="Calibri"/>
          <w:sz w:val="22"/>
        </w:rPr>
      </w:pPr>
      <w:r>
        <w:rPr>
          <w:rFonts w:ascii="Calibri"/>
          <w:sz w:val="22"/>
        </w:rPr>
        <w:t>T</w:t>
      </w:r>
      <w:r>
        <w:rPr>
          <w:rFonts w:ascii="Calibri"/>
          <w:spacing w:val="-13"/>
          <w:sz w:val="22"/>
        </w:rPr>
        <w:t> </w:t>
      </w:r>
      <w:r>
        <w:rPr>
          <w:rFonts w:ascii="Calibri"/>
          <w:sz w:val="22"/>
        </w:rPr>
        <w:t>h</w:t>
      </w:r>
      <w:r>
        <w:rPr>
          <w:rFonts w:ascii="Calibri"/>
          <w:spacing w:val="-12"/>
          <w:sz w:val="22"/>
        </w:rPr>
        <w:t> </w:t>
      </w:r>
      <w:r>
        <w:rPr>
          <w:rFonts w:ascii="Calibri"/>
          <w:sz w:val="22"/>
        </w:rPr>
        <w:t>i</w:t>
      </w:r>
      <w:r>
        <w:rPr>
          <w:rFonts w:ascii="Calibri"/>
          <w:spacing w:val="-13"/>
          <w:sz w:val="22"/>
        </w:rPr>
        <w:t> </w:t>
      </w:r>
      <w:r>
        <w:rPr>
          <w:rFonts w:ascii="Calibri"/>
          <w:sz w:val="22"/>
        </w:rPr>
        <w:t>s</w:t>
      </w:r>
      <w:r>
        <w:rPr>
          <w:rFonts w:ascii="Calibri"/>
          <w:spacing w:val="-12"/>
          <w:sz w:val="22"/>
        </w:rPr>
        <w:t> </w:t>
      </w:r>
      <w:r>
        <w:rPr>
          <w:rFonts w:ascii="Calibri"/>
          <w:sz w:val="22"/>
        </w:rPr>
        <w:t>i</w:t>
      </w:r>
      <w:r>
        <w:rPr>
          <w:rFonts w:ascii="Calibri"/>
          <w:spacing w:val="-13"/>
          <w:sz w:val="22"/>
        </w:rPr>
        <w:t> </w:t>
      </w:r>
      <w:r>
        <w:rPr>
          <w:rFonts w:ascii="Calibri"/>
          <w:sz w:val="22"/>
        </w:rPr>
        <w:t>n</w:t>
      </w:r>
      <w:r>
        <w:rPr>
          <w:rFonts w:ascii="Calibri"/>
          <w:spacing w:val="-12"/>
          <w:sz w:val="22"/>
        </w:rPr>
        <w:t> </w:t>
      </w:r>
      <w:r>
        <w:rPr>
          <w:rFonts w:ascii="Calibri"/>
          <w:spacing w:val="13"/>
          <w:sz w:val="22"/>
        </w:rPr>
        <w:t>fo</w:t>
      </w:r>
      <w:r>
        <w:rPr>
          <w:rFonts w:ascii="Calibri"/>
          <w:spacing w:val="-13"/>
          <w:sz w:val="22"/>
        </w:rPr>
        <w:t> </w:t>
      </w:r>
      <w:r>
        <w:rPr>
          <w:rFonts w:ascii="Calibri"/>
          <w:spacing w:val="13"/>
          <w:sz w:val="22"/>
        </w:rPr>
        <w:t>rm</w:t>
      </w:r>
      <w:r>
        <w:rPr>
          <w:rFonts w:ascii="Calibri"/>
          <w:spacing w:val="-12"/>
          <w:sz w:val="22"/>
        </w:rPr>
        <w:t> </w:t>
      </w:r>
      <w:r>
        <w:rPr>
          <w:rFonts w:ascii="Calibri"/>
          <w:spacing w:val="13"/>
          <w:sz w:val="22"/>
        </w:rPr>
        <w:t>at</w:t>
      </w:r>
      <w:r>
        <w:rPr>
          <w:rFonts w:ascii="Calibri"/>
          <w:spacing w:val="-12"/>
          <w:sz w:val="22"/>
        </w:rPr>
        <w:t> </w:t>
      </w:r>
      <w:r>
        <w:rPr>
          <w:rFonts w:ascii="Calibri"/>
          <w:sz w:val="22"/>
        </w:rPr>
        <w:t>i</w:t>
      </w:r>
      <w:r>
        <w:rPr>
          <w:rFonts w:ascii="Calibri"/>
          <w:spacing w:val="-13"/>
          <w:sz w:val="22"/>
        </w:rPr>
        <w:t> </w:t>
      </w:r>
      <w:r>
        <w:rPr>
          <w:rFonts w:ascii="Calibri"/>
          <w:sz w:val="22"/>
        </w:rPr>
        <w:t>o</w:t>
      </w:r>
      <w:r>
        <w:rPr>
          <w:rFonts w:ascii="Calibri"/>
          <w:spacing w:val="-12"/>
          <w:sz w:val="22"/>
        </w:rPr>
        <w:t> </w:t>
      </w:r>
      <w:r>
        <w:rPr>
          <w:rFonts w:ascii="Calibri"/>
          <w:sz w:val="22"/>
        </w:rPr>
        <w:t>n</w:t>
      </w:r>
      <w:r>
        <w:rPr>
          <w:rFonts w:ascii="Calibri"/>
          <w:spacing w:val="-13"/>
          <w:sz w:val="22"/>
        </w:rPr>
        <w:t> </w:t>
      </w:r>
      <w:r>
        <w:rPr>
          <w:rFonts w:ascii="Calibri"/>
          <w:sz w:val="22"/>
        </w:rPr>
        <w:t>i</w:t>
      </w:r>
      <w:r>
        <w:rPr>
          <w:rFonts w:ascii="Calibri"/>
          <w:spacing w:val="-12"/>
          <w:sz w:val="22"/>
        </w:rPr>
        <w:t> </w:t>
      </w:r>
      <w:r>
        <w:rPr>
          <w:rFonts w:ascii="Calibri"/>
          <w:sz w:val="22"/>
        </w:rPr>
        <w:t>s</w:t>
      </w:r>
      <w:r>
        <w:rPr>
          <w:rFonts w:ascii="Calibri"/>
          <w:spacing w:val="-13"/>
          <w:sz w:val="22"/>
        </w:rPr>
        <w:t> </w:t>
      </w:r>
      <w:r>
        <w:rPr>
          <w:rFonts w:ascii="Calibri"/>
          <w:spacing w:val="12"/>
          <w:sz w:val="22"/>
        </w:rPr>
        <w:t>pr</w:t>
      </w:r>
      <w:r>
        <w:rPr>
          <w:rFonts w:ascii="Calibri"/>
          <w:spacing w:val="-12"/>
          <w:sz w:val="22"/>
        </w:rPr>
        <w:t> </w:t>
      </w:r>
      <w:r>
        <w:rPr>
          <w:rFonts w:ascii="Calibri"/>
          <w:spacing w:val="13"/>
          <w:sz w:val="22"/>
        </w:rPr>
        <w:t>es</w:t>
      </w:r>
      <w:r>
        <w:rPr>
          <w:rFonts w:ascii="Calibri"/>
          <w:spacing w:val="-12"/>
          <w:sz w:val="22"/>
        </w:rPr>
        <w:t> </w:t>
      </w:r>
      <w:r>
        <w:rPr>
          <w:rFonts w:ascii="Calibri"/>
          <w:sz w:val="22"/>
        </w:rPr>
        <w:t>e</w:t>
      </w:r>
      <w:r>
        <w:rPr>
          <w:rFonts w:ascii="Calibri"/>
          <w:spacing w:val="-13"/>
          <w:sz w:val="22"/>
        </w:rPr>
        <w:t> </w:t>
      </w:r>
      <w:r>
        <w:rPr>
          <w:rFonts w:ascii="Calibri"/>
          <w:spacing w:val="17"/>
          <w:sz w:val="22"/>
        </w:rPr>
        <w:t>nte</w:t>
      </w:r>
      <w:r>
        <w:rPr>
          <w:rFonts w:ascii="Calibri"/>
          <w:spacing w:val="-12"/>
          <w:sz w:val="22"/>
        </w:rPr>
        <w:t> </w:t>
      </w:r>
      <w:r>
        <w:rPr>
          <w:rFonts w:ascii="Calibri"/>
          <w:sz w:val="22"/>
        </w:rPr>
        <w:t>d</w:t>
      </w:r>
      <w:r>
        <w:rPr>
          <w:rFonts w:ascii="Calibri"/>
          <w:spacing w:val="-13"/>
          <w:sz w:val="22"/>
        </w:rPr>
        <w:t> </w:t>
      </w:r>
      <w:r>
        <w:rPr>
          <w:rFonts w:ascii="Calibri"/>
          <w:sz w:val="22"/>
        </w:rPr>
        <w:t>i</w:t>
      </w:r>
      <w:r>
        <w:rPr>
          <w:rFonts w:ascii="Calibri"/>
          <w:spacing w:val="-12"/>
          <w:sz w:val="22"/>
        </w:rPr>
        <w:t> </w:t>
      </w:r>
      <w:r>
        <w:rPr>
          <w:rFonts w:ascii="Calibri"/>
          <w:sz w:val="22"/>
        </w:rPr>
        <w:t>n</w:t>
      </w:r>
      <w:r>
        <w:rPr>
          <w:rFonts w:ascii="Calibri"/>
          <w:spacing w:val="52"/>
          <w:sz w:val="22"/>
        </w:rPr>
        <w:t> </w:t>
      </w:r>
      <w:r>
        <w:rPr>
          <w:rFonts w:ascii="Calibri"/>
          <w:spacing w:val="13"/>
          <w:sz w:val="22"/>
        </w:rPr>
        <w:t>fo</w:t>
      </w:r>
      <w:r>
        <w:rPr>
          <w:rFonts w:ascii="Calibri"/>
          <w:spacing w:val="-13"/>
          <w:sz w:val="22"/>
        </w:rPr>
        <w:t> </w:t>
      </w:r>
      <w:r>
        <w:rPr>
          <w:rFonts w:ascii="Calibri"/>
          <w:spacing w:val="12"/>
          <w:sz w:val="22"/>
        </w:rPr>
        <w:t>ur</w:t>
      </w:r>
      <w:r>
        <w:rPr>
          <w:rFonts w:ascii="Calibri"/>
          <w:spacing w:val="56"/>
          <w:sz w:val="22"/>
        </w:rPr>
        <w:t> </w:t>
      </w:r>
      <w:r>
        <w:rPr>
          <w:rFonts w:ascii="Calibri"/>
          <w:spacing w:val="13"/>
          <w:sz w:val="22"/>
        </w:rPr>
        <w:t>co</w:t>
      </w:r>
      <w:r>
        <w:rPr>
          <w:rFonts w:ascii="Calibri"/>
          <w:spacing w:val="-13"/>
          <w:sz w:val="22"/>
        </w:rPr>
        <w:t> </w:t>
      </w:r>
      <w:r>
        <w:rPr>
          <w:rFonts w:ascii="Calibri"/>
          <w:sz w:val="22"/>
        </w:rPr>
        <w:t>l</w:t>
      </w:r>
      <w:r>
        <w:rPr>
          <w:rFonts w:ascii="Calibri"/>
          <w:spacing w:val="-12"/>
          <w:sz w:val="22"/>
        </w:rPr>
        <w:t> </w:t>
      </w:r>
      <w:r>
        <w:rPr>
          <w:rFonts w:ascii="Calibri"/>
          <w:spacing w:val="12"/>
          <w:sz w:val="22"/>
        </w:rPr>
        <w:t>um</w:t>
      </w:r>
      <w:r>
        <w:rPr>
          <w:rFonts w:ascii="Calibri"/>
          <w:spacing w:val="-13"/>
          <w:sz w:val="22"/>
        </w:rPr>
        <w:t> </w:t>
      </w:r>
      <w:r>
        <w:rPr>
          <w:rFonts w:ascii="Calibri"/>
          <w:spacing w:val="12"/>
          <w:sz w:val="22"/>
        </w:rPr>
        <w:t>ns</w:t>
      </w:r>
      <w:r>
        <w:rPr>
          <w:rFonts w:ascii="Calibri"/>
          <w:spacing w:val="-12"/>
          <w:sz w:val="22"/>
        </w:rPr>
        <w:t> </w:t>
      </w:r>
      <w:r>
        <w:rPr>
          <w:rFonts w:ascii="Calibri"/>
          <w:sz w:val="22"/>
        </w:rPr>
        <w:t>.</w:t>
      </w:r>
      <w:r>
        <w:rPr>
          <w:rFonts w:ascii="Calibri"/>
          <w:spacing w:val="55"/>
          <w:sz w:val="22"/>
        </w:rPr>
        <w:t> </w:t>
      </w:r>
      <w:r>
        <w:rPr>
          <w:rFonts w:ascii="Calibri"/>
          <w:spacing w:val="13"/>
          <w:sz w:val="22"/>
        </w:rPr>
        <w:t>Co</w:t>
      </w:r>
      <w:r>
        <w:rPr>
          <w:rFonts w:ascii="Calibri"/>
          <w:spacing w:val="-13"/>
          <w:sz w:val="22"/>
        </w:rPr>
        <w:t> </w:t>
      </w:r>
      <w:r>
        <w:rPr>
          <w:rFonts w:ascii="Calibri"/>
          <w:sz w:val="22"/>
        </w:rPr>
        <w:t>l</w:t>
      </w:r>
      <w:r>
        <w:rPr>
          <w:rFonts w:ascii="Calibri"/>
          <w:spacing w:val="-12"/>
          <w:sz w:val="22"/>
        </w:rPr>
        <w:t> </w:t>
      </w:r>
      <w:r>
        <w:rPr>
          <w:rFonts w:ascii="Calibri"/>
          <w:spacing w:val="12"/>
          <w:sz w:val="22"/>
        </w:rPr>
        <w:t>um</w:t>
      </w:r>
      <w:r>
        <w:rPr>
          <w:rFonts w:ascii="Calibri"/>
          <w:spacing w:val="-13"/>
          <w:sz w:val="22"/>
        </w:rPr>
        <w:t> </w:t>
      </w:r>
      <w:r>
        <w:rPr>
          <w:rFonts w:ascii="Calibri"/>
          <w:sz w:val="22"/>
        </w:rPr>
        <w:t>n</w:t>
      </w:r>
      <w:r>
        <w:rPr>
          <w:rFonts w:ascii="Calibri"/>
          <w:spacing w:val="-12"/>
          <w:sz w:val="22"/>
        </w:rPr>
        <w:t> </w:t>
      </w:r>
      <w:r>
        <w:rPr>
          <w:rFonts w:ascii="Calibri"/>
          <w:sz w:val="22"/>
        </w:rPr>
        <w:t>s</w:t>
      </w:r>
      <w:r>
        <w:rPr>
          <w:rFonts w:ascii="Calibri"/>
          <w:spacing w:val="53"/>
          <w:sz w:val="22"/>
        </w:rPr>
        <w:t> </w:t>
      </w:r>
      <w:r>
        <w:rPr>
          <w:rFonts w:ascii="Calibri"/>
          <w:sz w:val="22"/>
        </w:rPr>
        <w:t>1</w:t>
      </w:r>
      <w:r>
        <w:rPr>
          <w:rFonts w:ascii="Calibri"/>
          <w:spacing w:val="57"/>
          <w:sz w:val="22"/>
        </w:rPr>
        <w:t> </w:t>
      </w:r>
      <w:r>
        <w:rPr>
          <w:rFonts w:ascii="Calibri"/>
          <w:sz w:val="22"/>
        </w:rPr>
        <w:t>a</w:t>
      </w:r>
      <w:r>
        <w:rPr>
          <w:rFonts w:ascii="Calibri"/>
          <w:spacing w:val="-13"/>
          <w:sz w:val="22"/>
        </w:rPr>
        <w:t> </w:t>
      </w:r>
      <w:r>
        <w:rPr>
          <w:rFonts w:ascii="Calibri"/>
          <w:sz w:val="22"/>
        </w:rPr>
        <w:t>n</w:t>
      </w:r>
      <w:r>
        <w:rPr>
          <w:rFonts w:ascii="Calibri"/>
          <w:spacing w:val="-12"/>
          <w:sz w:val="22"/>
        </w:rPr>
        <w:t> </w:t>
      </w:r>
      <w:r>
        <w:rPr>
          <w:rFonts w:ascii="Calibri"/>
          <w:sz w:val="22"/>
        </w:rPr>
        <w:t>d</w:t>
      </w:r>
      <w:r>
        <w:rPr>
          <w:rFonts w:ascii="Calibri"/>
          <w:spacing w:val="52"/>
          <w:sz w:val="22"/>
        </w:rPr>
        <w:t> </w:t>
      </w:r>
      <w:r>
        <w:rPr>
          <w:rFonts w:ascii="Calibri"/>
          <w:sz w:val="22"/>
        </w:rPr>
        <w:t>2</w:t>
      </w:r>
      <w:r>
        <w:rPr>
          <w:rFonts w:ascii="Calibri"/>
          <w:spacing w:val="57"/>
          <w:sz w:val="22"/>
        </w:rPr>
        <w:t> </w:t>
      </w:r>
      <w:r>
        <w:rPr>
          <w:rFonts w:ascii="Calibri"/>
          <w:spacing w:val="13"/>
          <w:sz w:val="22"/>
        </w:rPr>
        <w:t>re</w:t>
      </w:r>
      <w:r>
        <w:rPr>
          <w:rFonts w:ascii="Calibri"/>
          <w:spacing w:val="-13"/>
          <w:sz w:val="22"/>
        </w:rPr>
        <w:t> </w:t>
      </w:r>
      <w:r>
        <w:rPr>
          <w:rFonts w:ascii="Calibri"/>
          <w:sz w:val="22"/>
        </w:rPr>
        <w:t>p</w:t>
      </w:r>
      <w:r>
        <w:rPr>
          <w:rFonts w:ascii="Calibri"/>
          <w:spacing w:val="-12"/>
          <w:sz w:val="22"/>
        </w:rPr>
        <w:t> </w:t>
      </w:r>
      <w:r>
        <w:rPr>
          <w:rFonts w:ascii="Calibri"/>
          <w:spacing w:val="13"/>
          <w:sz w:val="22"/>
        </w:rPr>
        <w:t>ro</w:t>
      </w:r>
      <w:r>
        <w:rPr>
          <w:rFonts w:ascii="Calibri"/>
          <w:spacing w:val="-13"/>
          <w:sz w:val="22"/>
        </w:rPr>
        <w:t> </w:t>
      </w:r>
      <w:r>
        <w:rPr>
          <w:rFonts w:ascii="Calibri"/>
          <w:sz w:val="22"/>
        </w:rPr>
        <w:t>d</w:t>
      </w:r>
      <w:r>
        <w:rPr>
          <w:rFonts w:ascii="Calibri"/>
          <w:spacing w:val="-12"/>
          <w:sz w:val="22"/>
        </w:rPr>
        <w:t> </w:t>
      </w:r>
      <w:r>
        <w:rPr>
          <w:rFonts w:ascii="Calibri"/>
          <w:spacing w:val="17"/>
          <w:sz w:val="22"/>
        </w:rPr>
        <w:t>uce</w:t>
      </w:r>
      <w:r>
        <w:rPr>
          <w:rFonts w:ascii="Calibri"/>
          <w:spacing w:val="56"/>
          <w:sz w:val="22"/>
        </w:rPr>
        <w:t> </w:t>
      </w:r>
      <w:r>
        <w:rPr>
          <w:rFonts w:ascii="Calibri"/>
          <w:sz w:val="22"/>
        </w:rPr>
        <w:t>t</w:t>
      </w:r>
      <w:r>
        <w:rPr>
          <w:rFonts w:ascii="Calibri"/>
          <w:spacing w:val="-13"/>
          <w:sz w:val="22"/>
        </w:rPr>
        <w:t> </w:t>
      </w:r>
      <w:r>
        <w:rPr>
          <w:rFonts w:ascii="Calibri"/>
          <w:spacing w:val="12"/>
          <w:sz w:val="22"/>
        </w:rPr>
        <w:t>he </w:t>
      </w:r>
      <w:r>
        <w:rPr>
          <w:rFonts w:ascii="Calibri"/>
          <w:sz w:val="22"/>
        </w:rPr>
        <w:t>a</w:t>
      </w:r>
      <w:r>
        <w:rPr>
          <w:rFonts w:ascii="Calibri"/>
          <w:spacing w:val="-19"/>
          <w:sz w:val="22"/>
        </w:rPr>
        <w:t> </w:t>
      </w:r>
      <w:r>
        <w:rPr>
          <w:rFonts w:ascii="Calibri"/>
          <w:spacing w:val="20"/>
          <w:sz w:val="22"/>
        </w:rPr>
        <w:t>ppro</w:t>
      </w:r>
      <w:r>
        <w:rPr>
          <w:rFonts w:ascii="Calibri"/>
          <w:spacing w:val="-20"/>
          <w:sz w:val="22"/>
        </w:rPr>
        <w:t> </w:t>
      </w:r>
      <w:r>
        <w:rPr>
          <w:rFonts w:ascii="Calibri"/>
          <w:spacing w:val="13"/>
          <w:sz w:val="22"/>
        </w:rPr>
        <w:t>ve</w:t>
      </w:r>
      <w:r>
        <w:rPr>
          <w:rFonts w:ascii="Calibri"/>
          <w:spacing w:val="-18"/>
          <w:sz w:val="22"/>
        </w:rPr>
        <w:t> </w:t>
      </w:r>
      <w:r>
        <w:rPr>
          <w:rFonts w:ascii="Calibri"/>
          <w:sz w:val="22"/>
        </w:rPr>
        <w:t>d</w:t>
      </w:r>
      <w:r>
        <w:rPr>
          <w:rFonts w:ascii="Calibri"/>
          <w:spacing w:val="66"/>
          <w:sz w:val="22"/>
        </w:rPr>
        <w:t> </w:t>
      </w:r>
      <w:r>
        <w:rPr>
          <w:rFonts w:ascii="Calibri"/>
          <w:spacing w:val="13"/>
          <w:sz w:val="22"/>
        </w:rPr>
        <w:t>Co</w:t>
      </w:r>
      <w:r>
        <w:rPr>
          <w:rFonts w:ascii="Calibri"/>
          <w:spacing w:val="-17"/>
          <w:sz w:val="22"/>
        </w:rPr>
        <w:t> </w:t>
      </w:r>
      <w:r>
        <w:rPr>
          <w:rFonts w:ascii="Calibri"/>
          <w:spacing w:val="12"/>
          <w:sz w:val="22"/>
        </w:rPr>
        <w:t>de</w:t>
      </w:r>
      <w:r>
        <w:rPr>
          <w:rFonts w:ascii="Calibri"/>
          <w:spacing w:val="67"/>
          <w:sz w:val="22"/>
        </w:rPr>
        <w:t> </w:t>
      </w:r>
      <w:r>
        <w:rPr>
          <w:rFonts w:ascii="Calibri"/>
          <w:sz w:val="22"/>
        </w:rPr>
        <w:t>o</w:t>
      </w:r>
      <w:r>
        <w:rPr>
          <w:rFonts w:ascii="Calibri"/>
          <w:spacing w:val="-20"/>
          <w:sz w:val="22"/>
        </w:rPr>
        <w:t> </w:t>
      </w:r>
      <w:r>
        <w:rPr>
          <w:rFonts w:ascii="Calibri"/>
          <w:sz w:val="22"/>
        </w:rPr>
        <w:t>f</w:t>
      </w:r>
      <w:r>
        <w:rPr>
          <w:rFonts w:ascii="Calibri"/>
          <w:spacing w:val="66"/>
          <w:sz w:val="22"/>
        </w:rPr>
        <w:t> </w:t>
      </w:r>
      <w:r>
        <w:rPr>
          <w:rFonts w:ascii="Calibri"/>
          <w:spacing w:val="19"/>
          <w:sz w:val="22"/>
        </w:rPr>
        <w:t>Ethi</w:t>
      </w:r>
      <w:r>
        <w:rPr>
          <w:rFonts w:ascii="Calibri"/>
          <w:spacing w:val="-19"/>
          <w:sz w:val="22"/>
        </w:rPr>
        <w:t> </w:t>
      </w:r>
      <w:r>
        <w:rPr>
          <w:rFonts w:ascii="Calibri"/>
          <w:spacing w:val="13"/>
          <w:sz w:val="22"/>
        </w:rPr>
        <w:t>cs</w:t>
      </w:r>
      <w:r>
        <w:rPr>
          <w:rFonts w:ascii="Calibri"/>
          <w:spacing w:val="-18"/>
          <w:sz w:val="22"/>
        </w:rPr>
        <w:t> </w:t>
      </w:r>
      <w:r>
        <w:rPr>
          <w:rFonts w:ascii="Calibri"/>
          <w:sz w:val="22"/>
        </w:rPr>
        <w:t>.</w:t>
      </w:r>
      <w:r>
        <w:rPr>
          <w:rFonts w:ascii="Calibri"/>
          <w:spacing w:val="66"/>
          <w:sz w:val="22"/>
        </w:rPr>
        <w:t> </w:t>
      </w:r>
      <w:r>
        <w:rPr>
          <w:rFonts w:ascii="Calibri"/>
          <w:spacing w:val="13"/>
          <w:sz w:val="22"/>
        </w:rPr>
        <w:t>Co</w:t>
      </w:r>
      <w:r>
        <w:rPr>
          <w:rFonts w:ascii="Calibri"/>
          <w:spacing w:val="-17"/>
          <w:sz w:val="22"/>
        </w:rPr>
        <w:t> </w:t>
      </w:r>
      <w:r>
        <w:rPr>
          <w:rFonts w:ascii="Calibri"/>
          <w:sz w:val="22"/>
        </w:rPr>
        <w:t>l</w:t>
      </w:r>
      <w:r>
        <w:rPr>
          <w:rFonts w:ascii="Calibri"/>
          <w:spacing w:val="-19"/>
          <w:sz w:val="22"/>
        </w:rPr>
        <w:t> </w:t>
      </w:r>
      <w:r>
        <w:rPr>
          <w:rFonts w:ascii="Calibri"/>
          <w:spacing w:val="12"/>
          <w:sz w:val="22"/>
        </w:rPr>
        <w:t>um</w:t>
      </w:r>
      <w:r>
        <w:rPr>
          <w:rFonts w:ascii="Calibri"/>
          <w:spacing w:val="-17"/>
          <w:sz w:val="22"/>
        </w:rPr>
        <w:t> </w:t>
      </w:r>
      <w:r>
        <w:rPr>
          <w:rFonts w:ascii="Calibri"/>
          <w:spacing w:val="12"/>
          <w:sz w:val="22"/>
        </w:rPr>
        <w:t>ns</w:t>
      </w:r>
      <w:r>
        <w:rPr>
          <w:rFonts w:ascii="Calibri"/>
          <w:spacing w:val="67"/>
          <w:sz w:val="22"/>
        </w:rPr>
        <w:t> </w:t>
      </w:r>
      <w:r>
        <w:rPr>
          <w:rFonts w:ascii="Calibri"/>
          <w:sz w:val="22"/>
        </w:rPr>
        <w:t>3</w:t>
      </w:r>
      <w:r>
        <w:rPr>
          <w:rFonts w:ascii="Calibri"/>
          <w:spacing w:val="68"/>
          <w:sz w:val="22"/>
        </w:rPr>
        <w:t> </w:t>
      </w:r>
      <w:r>
        <w:rPr>
          <w:rFonts w:ascii="Calibri"/>
          <w:spacing w:val="17"/>
          <w:sz w:val="22"/>
        </w:rPr>
        <w:t>and</w:t>
      </w:r>
      <w:r>
        <w:rPr>
          <w:rFonts w:ascii="Calibri"/>
          <w:spacing w:val="66"/>
          <w:sz w:val="22"/>
        </w:rPr>
        <w:t> </w:t>
      </w:r>
      <w:r>
        <w:rPr>
          <w:rFonts w:ascii="Calibri"/>
          <w:sz w:val="22"/>
        </w:rPr>
        <w:t>4</w:t>
      </w:r>
      <w:r>
        <w:rPr>
          <w:rFonts w:ascii="Calibri"/>
          <w:spacing w:val="68"/>
          <w:sz w:val="22"/>
        </w:rPr>
        <w:t> </w:t>
      </w:r>
      <w:r>
        <w:rPr>
          <w:rFonts w:ascii="Calibri"/>
          <w:sz w:val="22"/>
        </w:rPr>
        <w:t>l</w:t>
      </w:r>
      <w:r>
        <w:rPr>
          <w:rFonts w:ascii="Calibri"/>
          <w:spacing w:val="-19"/>
          <w:sz w:val="22"/>
        </w:rPr>
        <w:t> </w:t>
      </w:r>
      <w:r>
        <w:rPr>
          <w:rFonts w:ascii="Calibri"/>
          <w:sz w:val="22"/>
        </w:rPr>
        <w:t>i</w:t>
      </w:r>
      <w:r>
        <w:rPr>
          <w:rFonts w:ascii="Calibri"/>
          <w:spacing w:val="-21"/>
          <w:sz w:val="22"/>
        </w:rPr>
        <w:t> </w:t>
      </w:r>
      <w:r>
        <w:rPr>
          <w:rFonts w:ascii="Calibri"/>
          <w:sz w:val="22"/>
        </w:rPr>
        <w:t>s</w:t>
      </w:r>
      <w:r>
        <w:rPr>
          <w:rFonts w:ascii="Calibri"/>
          <w:spacing w:val="-18"/>
          <w:sz w:val="22"/>
        </w:rPr>
        <w:t> </w:t>
      </w:r>
      <w:r>
        <w:rPr>
          <w:rFonts w:ascii="Calibri"/>
          <w:sz w:val="22"/>
        </w:rPr>
        <w:t>t</w:t>
      </w:r>
      <w:r>
        <w:rPr>
          <w:rFonts w:ascii="Calibri"/>
          <w:spacing w:val="67"/>
          <w:sz w:val="22"/>
        </w:rPr>
        <w:t> </w:t>
      </w:r>
      <w:r>
        <w:rPr>
          <w:rFonts w:ascii="Calibri"/>
          <w:spacing w:val="18"/>
          <w:sz w:val="22"/>
        </w:rPr>
        <w:t>the</w:t>
      </w:r>
      <w:r>
        <w:rPr>
          <w:rFonts w:ascii="Calibri"/>
          <w:spacing w:val="67"/>
          <w:sz w:val="22"/>
        </w:rPr>
        <w:t> </w:t>
      </w:r>
      <w:r>
        <w:rPr>
          <w:rFonts w:ascii="Calibri"/>
          <w:spacing w:val="12"/>
          <w:sz w:val="22"/>
        </w:rPr>
        <w:t>be</w:t>
      </w:r>
      <w:r>
        <w:rPr>
          <w:rFonts w:ascii="Calibri"/>
          <w:spacing w:val="-18"/>
          <w:sz w:val="22"/>
        </w:rPr>
        <w:t> </w:t>
      </w:r>
      <w:r>
        <w:rPr>
          <w:rFonts w:ascii="Calibri"/>
          <w:spacing w:val="21"/>
          <w:sz w:val="22"/>
        </w:rPr>
        <w:t>havio</w:t>
      </w:r>
      <w:r>
        <w:rPr>
          <w:rFonts w:ascii="Calibri"/>
          <w:spacing w:val="-17"/>
          <w:sz w:val="22"/>
        </w:rPr>
        <w:t> </w:t>
      </w:r>
      <w:r>
        <w:rPr>
          <w:rFonts w:ascii="Calibri"/>
          <w:sz w:val="22"/>
        </w:rPr>
        <w:t>r</w:t>
      </w:r>
      <w:r>
        <w:rPr>
          <w:rFonts w:ascii="Calibri"/>
          <w:spacing w:val="-19"/>
          <w:sz w:val="22"/>
        </w:rPr>
        <w:t> </w:t>
      </w:r>
      <w:r>
        <w:rPr>
          <w:rFonts w:ascii="Calibri"/>
          <w:sz w:val="22"/>
        </w:rPr>
        <w:t>a</w:t>
      </w:r>
      <w:r>
        <w:rPr>
          <w:rFonts w:ascii="Calibri"/>
          <w:spacing w:val="-21"/>
          <w:sz w:val="22"/>
        </w:rPr>
        <w:t> </w:t>
      </w:r>
      <w:r>
        <w:rPr>
          <w:rFonts w:ascii="Calibri"/>
          <w:sz w:val="22"/>
        </w:rPr>
        <w:t>l</w:t>
      </w:r>
      <w:r>
        <w:rPr>
          <w:rFonts w:ascii="Calibri"/>
          <w:spacing w:val="66"/>
          <w:sz w:val="22"/>
        </w:rPr>
        <w:t> </w:t>
      </w:r>
      <w:r>
        <w:rPr>
          <w:rFonts w:ascii="Calibri"/>
          <w:sz w:val="22"/>
        </w:rPr>
        <w:t>s</w:t>
      </w:r>
      <w:r>
        <w:rPr>
          <w:rFonts w:ascii="Calibri"/>
          <w:spacing w:val="-18"/>
          <w:sz w:val="22"/>
        </w:rPr>
        <w:t> </w:t>
      </w:r>
      <w:r>
        <w:rPr>
          <w:rFonts w:ascii="Calibri"/>
          <w:spacing w:val="13"/>
          <w:sz w:val="22"/>
        </w:rPr>
        <w:t>ta</w:t>
      </w:r>
      <w:r>
        <w:rPr>
          <w:rFonts w:ascii="Calibri"/>
          <w:spacing w:val="-19"/>
          <w:sz w:val="22"/>
        </w:rPr>
        <w:t> </w:t>
      </w:r>
      <w:r>
        <w:rPr>
          <w:rFonts w:ascii="Calibri"/>
          <w:spacing w:val="20"/>
          <w:sz w:val="22"/>
        </w:rPr>
        <w:t>ndar</w:t>
      </w:r>
      <w:r>
        <w:rPr>
          <w:rFonts w:ascii="Calibri"/>
          <w:spacing w:val="-19"/>
          <w:sz w:val="22"/>
        </w:rPr>
        <w:t> </w:t>
      </w:r>
      <w:r>
        <w:rPr>
          <w:rFonts w:ascii="Calibri"/>
          <w:spacing w:val="14"/>
          <w:sz w:val="22"/>
        </w:rPr>
        <w:t>ds</w:t>
      </w:r>
      <w:r>
        <w:rPr>
          <w:rFonts w:ascii="Calibri"/>
          <w:spacing w:val="-18"/>
          <w:sz w:val="22"/>
        </w:rPr>
        <w:t> </w:t>
      </w:r>
      <w:r>
        <w:rPr>
          <w:rFonts w:ascii="Calibri"/>
          <w:sz w:val="22"/>
        </w:rPr>
        <w:t>.</w:t>
      </w:r>
    </w:p>
    <w:p>
      <w:pPr>
        <w:pStyle w:val="BodyText"/>
        <w:rPr>
          <w:rFonts w:ascii="Calibri"/>
          <w:sz w:val="20"/>
        </w:rPr>
      </w:pPr>
    </w:p>
    <w:p>
      <w:pPr>
        <w:pStyle w:val="BodyText"/>
        <w:spacing w:before="8"/>
        <w:rPr>
          <w:rFonts w:ascii="Calibri"/>
          <w:sz w:val="11"/>
        </w:rPr>
      </w:pPr>
      <w:r>
        <w:rPr/>
        <mc:AlternateContent>
          <mc:Choice Requires="wps">
            <w:drawing>
              <wp:anchor distT="0" distB="0" distL="0" distR="0" allowOverlap="1" layoutInCell="1" locked="0" behindDoc="1" simplePos="0" relativeHeight="487588352">
                <wp:simplePos x="0" y="0"/>
                <wp:positionH relativeFrom="page">
                  <wp:posOffset>914400</wp:posOffset>
                </wp:positionH>
                <wp:positionV relativeFrom="paragraph">
                  <wp:posOffset>106180</wp:posOffset>
                </wp:positionV>
                <wp:extent cx="1828800" cy="7620"/>
                <wp:effectExtent l="0" t="0" r="0" b="0"/>
                <wp:wrapTopAndBottom/>
                <wp:docPr id="4" name="Graphic 4"/>
                <wp:cNvGraphicFramePr>
                  <a:graphicFrameLocks/>
                </wp:cNvGraphicFramePr>
                <a:graphic>
                  <a:graphicData uri="http://schemas.microsoft.com/office/word/2010/wordprocessingShape">
                    <wps:wsp>
                      <wps:cNvPr id="4" name="Graphic 4"/>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8.360677pt;width:144pt;height:.6pt;mso-position-horizontal-relative:page;mso-position-vertical-relative:paragraph;z-index:-15728128;mso-wrap-distance-left:0;mso-wrap-distance-right:0" id="docshape4" filled="true" fillcolor="#000000" stroked="false">
                <v:fill type="solid"/>
                <w10:wrap type="topAndBottom"/>
              </v:rect>
            </w:pict>
          </mc:Fallback>
        </mc:AlternateContent>
      </w:r>
    </w:p>
    <w:p>
      <w:pPr>
        <w:spacing w:before="94"/>
        <w:ind w:left="1219" w:right="561" w:firstLine="0"/>
        <w:jc w:val="left"/>
        <w:rPr>
          <w:rFonts w:ascii="Times New Roman"/>
          <w:sz w:val="22"/>
        </w:rPr>
      </w:pPr>
      <w:bookmarkStart w:name="_bookmark0" w:id="2"/>
      <w:bookmarkEnd w:id="2"/>
      <w:r>
        <w:rPr/>
      </w:r>
      <w:r>
        <w:rPr>
          <w:rFonts w:ascii="Times New Roman"/>
          <w:sz w:val="22"/>
          <w:vertAlign w:val="superscript"/>
        </w:rPr>
        <w:t>1</w:t>
      </w:r>
      <w:r>
        <w:rPr>
          <w:rFonts w:ascii="Times New Roman"/>
          <w:spacing w:val="-10"/>
          <w:sz w:val="22"/>
          <w:vertAlign w:val="baseline"/>
        </w:rPr>
        <w:t> </w:t>
      </w:r>
      <w:r>
        <w:rPr>
          <w:rFonts w:ascii="Times New Roman"/>
          <w:sz w:val="22"/>
          <w:vertAlign w:val="baseline"/>
        </w:rPr>
        <w:t>This</w:t>
      </w:r>
      <w:r>
        <w:rPr>
          <w:rFonts w:ascii="Times New Roman"/>
          <w:spacing w:val="-10"/>
          <w:sz w:val="22"/>
          <w:vertAlign w:val="baseline"/>
        </w:rPr>
        <w:t> </w:t>
      </w:r>
      <w:r>
        <w:rPr>
          <w:rFonts w:ascii="Times New Roman"/>
          <w:sz w:val="22"/>
          <w:vertAlign w:val="baseline"/>
        </w:rPr>
        <w:t>document</w:t>
      </w:r>
      <w:r>
        <w:rPr>
          <w:rFonts w:ascii="Times New Roman"/>
          <w:spacing w:val="-12"/>
          <w:sz w:val="22"/>
          <w:vertAlign w:val="baseline"/>
        </w:rPr>
        <w:t> </w:t>
      </w:r>
      <w:r>
        <w:rPr>
          <w:rFonts w:ascii="Times New Roman"/>
          <w:sz w:val="22"/>
          <w:vertAlign w:val="baseline"/>
        </w:rPr>
        <w:t>is</w:t>
      </w:r>
      <w:r>
        <w:rPr>
          <w:rFonts w:ascii="Times New Roman"/>
          <w:spacing w:val="-13"/>
          <w:sz w:val="22"/>
          <w:vertAlign w:val="baseline"/>
        </w:rPr>
        <w:t> </w:t>
      </w:r>
      <w:r>
        <w:rPr>
          <w:rFonts w:ascii="Times New Roman"/>
          <w:sz w:val="22"/>
          <w:vertAlign w:val="baseline"/>
        </w:rPr>
        <w:t>based</w:t>
      </w:r>
      <w:r>
        <w:rPr>
          <w:rFonts w:ascii="Times New Roman"/>
          <w:spacing w:val="-13"/>
          <w:sz w:val="22"/>
          <w:vertAlign w:val="baseline"/>
        </w:rPr>
        <w:t> </w:t>
      </w:r>
      <w:r>
        <w:rPr>
          <w:rFonts w:ascii="Times New Roman"/>
          <w:sz w:val="22"/>
          <w:vertAlign w:val="baseline"/>
        </w:rPr>
        <w:t>on</w:t>
      </w:r>
      <w:r>
        <w:rPr>
          <w:rFonts w:ascii="Times New Roman"/>
          <w:spacing w:val="-13"/>
          <w:sz w:val="22"/>
          <w:vertAlign w:val="baseline"/>
        </w:rPr>
        <w:t> </w:t>
      </w:r>
      <w:r>
        <w:rPr>
          <w:rFonts w:ascii="Times New Roman"/>
          <w:sz w:val="22"/>
          <w:vertAlign w:val="baseline"/>
        </w:rPr>
        <w:t>the</w:t>
      </w:r>
      <w:r>
        <w:rPr>
          <w:rFonts w:ascii="Times New Roman"/>
          <w:spacing w:val="-10"/>
          <w:sz w:val="22"/>
          <w:vertAlign w:val="baseline"/>
        </w:rPr>
        <w:t> </w:t>
      </w:r>
      <w:r>
        <w:rPr>
          <w:rFonts w:ascii="Times New Roman"/>
          <w:i/>
          <w:sz w:val="22"/>
          <w:vertAlign w:val="baseline"/>
        </w:rPr>
        <w:t>Behavioral</w:t>
      </w:r>
      <w:r>
        <w:rPr>
          <w:rFonts w:ascii="Times New Roman"/>
          <w:i/>
          <w:spacing w:val="-7"/>
          <w:sz w:val="22"/>
          <w:vertAlign w:val="baseline"/>
        </w:rPr>
        <w:t> </w:t>
      </w:r>
      <w:r>
        <w:rPr>
          <w:rFonts w:ascii="Times New Roman"/>
          <w:i/>
          <w:sz w:val="22"/>
          <w:vertAlign w:val="baseline"/>
        </w:rPr>
        <w:t>Standards</w:t>
      </w:r>
      <w:r>
        <w:rPr>
          <w:rFonts w:ascii="Times New Roman"/>
          <w:i/>
          <w:spacing w:val="-7"/>
          <w:sz w:val="22"/>
          <w:vertAlign w:val="baseline"/>
        </w:rPr>
        <w:t> </w:t>
      </w:r>
      <w:r>
        <w:rPr>
          <w:rFonts w:ascii="Times New Roman"/>
          <w:i/>
          <w:sz w:val="22"/>
          <w:vertAlign w:val="baseline"/>
        </w:rPr>
        <w:t>for</w:t>
      </w:r>
      <w:r>
        <w:rPr>
          <w:rFonts w:ascii="Times New Roman"/>
          <w:i/>
          <w:spacing w:val="-7"/>
          <w:sz w:val="22"/>
          <w:vertAlign w:val="baseline"/>
        </w:rPr>
        <w:t> </w:t>
      </w:r>
      <w:r>
        <w:rPr>
          <w:rFonts w:ascii="Times New Roman"/>
          <w:i/>
          <w:sz w:val="22"/>
          <w:vertAlign w:val="baseline"/>
        </w:rPr>
        <w:t>Commissioners,</w:t>
      </w:r>
      <w:r>
        <w:rPr>
          <w:rFonts w:ascii="Times New Roman"/>
          <w:i/>
          <w:spacing w:val="-8"/>
          <w:sz w:val="22"/>
          <w:vertAlign w:val="baseline"/>
        </w:rPr>
        <w:t> </w:t>
      </w:r>
      <w:r>
        <w:rPr>
          <w:rFonts w:ascii="Times New Roman"/>
          <w:i/>
          <w:sz w:val="22"/>
          <w:vertAlign w:val="baseline"/>
        </w:rPr>
        <w:t>Boards,</w:t>
      </w:r>
      <w:r>
        <w:rPr>
          <w:rFonts w:ascii="Times New Roman"/>
          <w:i/>
          <w:spacing w:val="-5"/>
          <w:sz w:val="22"/>
          <w:vertAlign w:val="baseline"/>
        </w:rPr>
        <w:t> </w:t>
      </w:r>
      <w:r>
        <w:rPr>
          <w:rFonts w:ascii="Times New Roman"/>
          <w:i/>
          <w:sz w:val="22"/>
          <w:vertAlign w:val="baseline"/>
        </w:rPr>
        <w:t>and</w:t>
      </w:r>
      <w:r>
        <w:rPr>
          <w:rFonts w:ascii="Times New Roman"/>
          <w:i/>
          <w:spacing w:val="-5"/>
          <w:sz w:val="22"/>
          <w:vertAlign w:val="baseline"/>
        </w:rPr>
        <w:t> </w:t>
      </w:r>
      <w:r>
        <w:rPr>
          <w:rFonts w:ascii="Times New Roman"/>
          <w:i/>
          <w:sz w:val="22"/>
          <w:vertAlign w:val="baseline"/>
        </w:rPr>
        <w:t>Other</w:t>
      </w:r>
      <w:r>
        <w:rPr>
          <w:rFonts w:ascii="Times New Roman"/>
          <w:i/>
          <w:spacing w:val="-5"/>
          <w:sz w:val="22"/>
          <w:vertAlign w:val="baseline"/>
        </w:rPr>
        <w:t> </w:t>
      </w:r>
      <w:r>
        <w:rPr>
          <w:rFonts w:ascii="Times New Roman"/>
          <w:i/>
          <w:sz w:val="22"/>
          <w:vertAlign w:val="baseline"/>
        </w:rPr>
        <w:t>Appointed</w:t>
      </w:r>
      <w:r>
        <w:rPr>
          <w:rFonts w:ascii="Times New Roman"/>
          <w:i/>
          <w:sz w:val="22"/>
          <w:vertAlign w:val="baseline"/>
        </w:rPr>
        <w:t> Officials,</w:t>
      </w:r>
      <w:r>
        <w:rPr>
          <w:rFonts w:ascii="Times New Roman"/>
          <w:i/>
          <w:spacing w:val="-9"/>
          <w:sz w:val="22"/>
          <w:vertAlign w:val="baseline"/>
        </w:rPr>
        <w:t> </w:t>
      </w:r>
      <w:r>
        <w:rPr>
          <w:rFonts w:ascii="Times New Roman"/>
          <w:sz w:val="22"/>
          <w:vertAlign w:val="baseline"/>
        </w:rPr>
        <w:t>developed during 2000-2002, and approved by the City Council in February 2003. A</w:t>
      </w:r>
    </w:p>
    <w:p>
      <w:pPr>
        <w:spacing w:before="1"/>
        <w:ind w:left="1219" w:right="1329" w:firstLine="0"/>
        <w:jc w:val="left"/>
        <w:rPr>
          <w:rFonts w:ascii="Times New Roman"/>
          <w:sz w:val="22"/>
        </w:rPr>
      </w:pPr>
      <w:r>
        <w:rPr>
          <w:rFonts w:ascii="Times New Roman"/>
          <w:w w:val="90"/>
          <w:sz w:val="22"/>
        </w:rPr>
        <w:t>representative</w:t>
      </w:r>
      <w:r>
        <w:rPr>
          <w:rFonts w:ascii="Times New Roman"/>
          <w:spacing w:val="40"/>
          <w:sz w:val="22"/>
        </w:rPr>
        <w:t> </w:t>
      </w:r>
      <w:r>
        <w:rPr>
          <w:rFonts w:ascii="Times New Roman"/>
          <w:w w:val="90"/>
          <w:sz w:val="22"/>
        </w:rPr>
        <w:t>committee</w:t>
      </w:r>
      <w:r>
        <w:rPr>
          <w:rFonts w:ascii="Times New Roman"/>
          <w:spacing w:val="40"/>
          <w:sz w:val="22"/>
        </w:rPr>
        <w:t> </w:t>
      </w:r>
      <w:r>
        <w:rPr>
          <w:rFonts w:ascii="Times New Roman"/>
          <w:w w:val="90"/>
          <w:sz w:val="22"/>
        </w:rPr>
        <w:t>of</w:t>
      </w:r>
      <w:r>
        <w:rPr>
          <w:rFonts w:ascii="Times New Roman"/>
          <w:spacing w:val="40"/>
          <w:sz w:val="22"/>
        </w:rPr>
        <w:t> </w:t>
      </w:r>
      <w:r>
        <w:rPr>
          <w:rFonts w:ascii="Times New Roman"/>
          <w:w w:val="90"/>
          <w:sz w:val="22"/>
        </w:rPr>
        <w:t>Board</w:t>
      </w:r>
      <w:r>
        <w:rPr>
          <w:rFonts w:ascii="Times New Roman"/>
          <w:spacing w:val="40"/>
          <w:sz w:val="22"/>
        </w:rPr>
        <w:t> </w:t>
      </w:r>
      <w:r>
        <w:rPr>
          <w:rFonts w:ascii="Times New Roman"/>
          <w:w w:val="90"/>
          <w:sz w:val="22"/>
        </w:rPr>
        <w:t>Members</w:t>
      </w:r>
      <w:r>
        <w:rPr>
          <w:rFonts w:ascii="Times New Roman"/>
          <w:spacing w:val="40"/>
          <w:sz w:val="22"/>
        </w:rPr>
        <w:t> </w:t>
      </w:r>
      <w:r>
        <w:rPr>
          <w:rFonts w:ascii="Times New Roman"/>
          <w:w w:val="90"/>
          <w:sz w:val="22"/>
        </w:rPr>
        <w:t>and</w:t>
      </w:r>
      <w:r>
        <w:rPr>
          <w:rFonts w:ascii="Times New Roman"/>
          <w:spacing w:val="40"/>
          <w:sz w:val="22"/>
        </w:rPr>
        <w:t> </w:t>
      </w:r>
      <w:r>
        <w:rPr>
          <w:rFonts w:ascii="Times New Roman"/>
          <w:w w:val="90"/>
          <w:sz w:val="22"/>
        </w:rPr>
        <w:t>Commissioners,</w:t>
      </w:r>
      <w:r>
        <w:rPr>
          <w:rFonts w:ascii="Times New Roman"/>
          <w:spacing w:val="40"/>
          <w:sz w:val="22"/>
        </w:rPr>
        <w:t> </w:t>
      </w:r>
      <w:r>
        <w:rPr>
          <w:rFonts w:ascii="Times New Roman"/>
          <w:w w:val="90"/>
          <w:sz w:val="22"/>
        </w:rPr>
        <w:t>working</w:t>
      </w:r>
      <w:r>
        <w:rPr>
          <w:rFonts w:ascii="Times New Roman"/>
          <w:spacing w:val="40"/>
          <w:sz w:val="22"/>
        </w:rPr>
        <w:t> </w:t>
      </w:r>
      <w:r>
        <w:rPr>
          <w:rFonts w:ascii="Times New Roman"/>
          <w:w w:val="90"/>
          <w:sz w:val="22"/>
        </w:rPr>
        <w:t>with</w:t>
      </w:r>
      <w:r>
        <w:rPr>
          <w:rFonts w:ascii="Times New Roman"/>
          <w:spacing w:val="40"/>
          <w:sz w:val="22"/>
        </w:rPr>
        <w:t> </w:t>
      </w:r>
      <w:r>
        <w:rPr>
          <w:rFonts w:ascii="Times New Roman"/>
          <w:w w:val="90"/>
          <w:sz w:val="22"/>
        </w:rPr>
        <w:t>the</w:t>
      </w:r>
      <w:r>
        <w:rPr>
          <w:rFonts w:ascii="Times New Roman"/>
          <w:spacing w:val="40"/>
          <w:sz w:val="22"/>
        </w:rPr>
        <w:t> </w:t>
      </w:r>
      <w:r>
        <w:rPr>
          <w:rFonts w:ascii="Times New Roman"/>
          <w:w w:val="90"/>
          <w:sz w:val="22"/>
        </w:rPr>
        <w:t>City's</w:t>
      </w:r>
      <w:r>
        <w:rPr>
          <w:rFonts w:ascii="Times New Roman"/>
          <w:spacing w:val="40"/>
          <w:sz w:val="22"/>
        </w:rPr>
        <w:t> </w:t>
      </w:r>
      <w:r>
        <w:rPr>
          <w:rFonts w:ascii="Times New Roman"/>
          <w:w w:val="90"/>
          <w:sz w:val="22"/>
        </w:rPr>
        <w:t>initial</w:t>
      </w:r>
      <w:r>
        <w:rPr>
          <w:rFonts w:ascii="Times New Roman"/>
          <w:spacing w:val="40"/>
          <w:sz w:val="22"/>
        </w:rPr>
        <w:t> </w:t>
      </w:r>
      <w:r>
        <w:rPr>
          <w:rFonts w:ascii="Times New Roman"/>
          <w:w w:val="90"/>
          <w:sz w:val="22"/>
        </w:rPr>
        <w:t>Ethics Ordinance</w:t>
      </w:r>
      <w:r>
        <w:rPr>
          <w:rFonts w:ascii="Times New Roman"/>
          <w:spacing w:val="43"/>
          <w:sz w:val="22"/>
        </w:rPr>
        <w:t> </w:t>
      </w:r>
      <w:r>
        <w:rPr>
          <w:rFonts w:ascii="Times New Roman"/>
          <w:w w:val="90"/>
          <w:sz w:val="22"/>
        </w:rPr>
        <w:t>Committee,</w:t>
      </w:r>
      <w:r>
        <w:rPr>
          <w:rFonts w:ascii="Times New Roman"/>
          <w:spacing w:val="42"/>
          <w:sz w:val="22"/>
        </w:rPr>
        <w:t> </w:t>
      </w:r>
      <w:r>
        <w:rPr>
          <w:rFonts w:ascii="Times New Roman"/>
          <w:w w:val="90"/>
          <w:sz w:val="22"/>
        </w:rPr>
        <w:t>drafted</w:t>
      </w:r>
      <w:r>
        <w:rPr>
          <w:rFonts w:ascii="Times New Roman"/>
          <w:spacing w:val="39"/>
          <w:sz w:val="22"/>
        </w:rPr>
        <w:t> </w:t>
      </w:r>
      <w:r>
        <w:rPr>
          <w:rFonts w:ascii="Times New Roman"/>
          <w:w w:val="90"/>
          <w:sz w:val="22"/>
        </w:rPr>
        <w:t>that</w:t>
      </w:r>
      <w:r>
        <w:rPr>
          <w:rFonts w:ascii="Times New Roman"/>
          <w:spacing w:val="43"/>
          <w:sz w:val="22"/>
        </w:rPr>
        <w:t> </w:t>
      </w:r>
      <w:r>
        <w:rPr>
          <w:rFonts w:ascii="Times New Roman"/>
          <w:w w:val="90"/>
          <w:sz w:val="22"/>
        </w:rPr>
        <w:t>document.</w:t>
      </w:r>
      <w:r>
        <w:rPr>
          <w:rFonts w:ascii="Times New Roman"/>
          <w:spacing w:val="42"/>
          <w:sz w:val="22"/>
        </w:rPr>
        <w:t> </w:t>
      </w:r>
      <w:r>
        <w:rPr>
          <w:rFonts w:ascii="Times New Roman"/>
          <w:w w:val="90"/>
          <w:sz w:val="22"/>
        </w:rPr>
        <w:t>It</w:t>
      </w:r>
      <w:r>
        <w:rPr>
          <w:rFonts w:ascii="Times New Roman"/>
          <w:spacing w:val="44"/>
          <w:sz w:val="22"/>
        </w:rPr>
        <w:t> </w:t>
      </w:r>
      <w:r>
        <w:rPr>
          <w:rFonts w:ascii="Times New Roman"/>
          <w:w w:val="90"/>
          <w:sz w:val="22"/>
        </w:rPr>
        <w:t>was</w:t>
      </w:r>
      <w:r>
        <w:rPr>
          <w:rFonts w:ascii="Times New Roman"/>
          <w:spacing w:val="43"/>
          <w:sz w:val="22"/>
        </w:rPr>
        <w:t> </w:t>
      </w:r>
      <w:r>
        <w:rPr>
          <w:rFonts w:ascii="Times New Roman"/>
          <w:w w:val="90"/>
          <w:sz w:val="22"/>
        </w:rPr>
        <w:t>then</w:t>
      </w:r>
      <w:r>
        <w:rPr>
          <w:rFonts w:ascii="Times New Roman"/>
          <w:spacing w:val="39"/>
          <w:sz w:val="22"/>
        </w:rPr>
        <w:t> </w:t>
      </w:r>
      <w:r>
        <w:rPr>
          <w:rFonts w:ascii="Times New Roman"/>
          <w:w w:val="90"/>
          <w:sz w:val="22"/>
        </w:rPr>
        <w:t>revised</w:t>
      </w:r>
      <w:r>
        <w:rPr>
          <w:rFonts w:ascii="Times New Roman"/>
          <w:spacing w:val="39"/>
          <w:sz w:val="22"/>
        </w:rPr>
        <w:t> </w:t>
      </w:r>
      <w:r>
        <w:rPr>
          <w:rFonts w:ascii="Times New Roman"/>
          <w:w w:val="90"/>
          <w:sz w:val="22"/>
        </w:rPr>
        <w:t>based</w:t>
      </w:r>
      <w:r>
        <w:rPr>
          <w:rFonts w:ascii="Times New Roman"/>
          <w:spacing w:val="39"/>
          <w:sz w:val="22"/>
        </w:rPr>
        <w:t> </w:t>
      </w:r>
      <w:r>
        <w:rPr>
          <w:rFonts w:ascii="Times New Roman"/>
          <w:w w:val="90"/>
          <w:sz w:val="22"/>
        </w:rPr>
        <w:t>on</w:t>
      </w:r>
      <w:r>
        <w:rPr>
          <w:rFonts w:ascii="Times New Roman"/>
          <w:spacing w:val="39"/>
          <w:sz w:val="22"/>
        </w:rPr>
        <w:t> </w:t>
      </w:r>
      <w:r>
        <w:rPr>
          <w:rFonts w:ascii="Times New Roman"/>
          <w:w w:val="90"/>
          <w:sz w:val="22"/>
        </w:rPr>
        <w:t>extensive</w:t>
      </w:r>
      <w:r>
        <w:rPr>
          <w:rFonts w:ascii="Times New Roman"/>
          <w:spacing w:val="41"/>
          <w:sz w:val="22"/>
        </w:rPr>
        <w:t> </w:t>
      </w:r>
      <w:r>
        <w:rPr>
          <w:rFonts w:ascii="Times New Roman"/>
          <w:w w:val="90"/>
          <w:sz w:val="22"/>
        </w:rPr>
        <w:t>feedback</w:t>
      </w:r>
      <w:r>
        <w:rPr>
          <w:rFonts w:ascii="Times New Roman"/>
          <w:spacing w:val="39"/>
          <w:sz w:val="22"/>
        </w:rPr>
        <w:t> </w:t>
      </w:r>
      <w:r>
        <w:rPr>
          <w:rFonts w:ascii="Times New Roman"/>
          <w:w w:val="90"/>
          <w:sz w:val="22"/>
        </w:rPr>
        <w:t>from</w:t>
      </w:r>
      <w:r>
        <w:rPr>
          <w:rFonts w:ascii="Times New Roman"/>
          <w:spacing w:val="38"/>
          <w:sz w:val="22"/>
        </w:rPr>
        <w:t> </w:t>
      </w:r>
      <w:r>
        <w:rPr>
          <w:rFonts w:ascii="Times New Roman"/>
          <w:spacing w:val="-5"/>
          <w:w w:val="90"/>
          <w:sz w:val="22"/>
        </w:rPr>
        <w:t>all</w:t>
      </w:r>
    </w:p>
    <w:p>
      <w:pPr>
        <w:spacing w:line="240" w:lineRule="auto" w:before="0"/>
        <w:ind w:left="1219" w:right="1113" w:firstLine="0"/>
        <w:jc w:val="both"/>
        <w:rPr>
          <w:rFonts w:ascii="Times New Roman"/>
          <w:sz w:val="22"/>
        </w:rPr>
      </w:pPr>
      <w:r>
        <w:rPr>
          <w:rFonts w:ascii="Times New Roman"/>
          <w:sz w:val="22"/>
        </w:rPr>
        <w:t>Board</w:t>
      </w:r>
      <w:r>
        <w:rPr>
          <w:rFonts w:ascii="Times New Roman"/>
          <w:spacing w:val="-9"/>
          <w:sz w:val="22"/>
        </w:rPr>
        <w:t> </w:t>
      </w:r>
      <w:r>
        <w:rPr>
          <w:rFonts w:ascii="Times New Roman"/>
          <w:sz w:val="22"/>
        </w:rPr>
        <w:t>Members,</w:t>
      </w:r>
      <w:r>
        <w:rPr>
          <w:rFonts w:ascii="Times New Roman"/>
          <w:spacing w:val="-8"/>
          <w:sz w:val="22"/>
        </w:rPr>
        <w:t> </w:t>
      </w:r>
      <w:r>
        <w:rPr>
          <w:rFonts w:ascii="Times New Roman"/>
          <w:sz w:val="22"/>
        </w:rPr>
        <w:t>Commissioners,</w:t>
      </w:r>
      <w:r>
        <w:rPr>
          <w:rFonts w:ascii="Times New Roman"/>
          <w:spacing w:val="-9"/>
          <w:sz w:val="22"/>
        </w:rPr>
        <w:t> </w:t>
      </w:r>
      <w:r>
        <w:rPr>
          <w:rFonts w:ascii="Times New Roman"/>
          <w:sz w:val="22"/>
        </w:rPr>
        <w:t>and</w:t>
      </w:r>
      <w:r>
        <w:rPr>
          <w:rFonts w:ascii="Times New Roman"/>
          <w:spacing w:val="-9"/>
          <w:sz w:val="22"/>
        </w:rPr>
        <w:t> </w:t>
      </w:r>
      <w:r>
        <w:rPr>
          <w:rFonts w:ascii="Times New Roman"/>
          <w:sz w:val="22"/>
        </w:rPr>
        <w:t>Staff</w:t>
      </w:r>
      <w:r>
        <w:rPr>
          <w:rFonts w:ascii="Times New Roman"/>
          <w:spacing w:val="-9"/>
          <w:sz w:val="22"/>
        </w:rPr>
        <w:t> </w:t>
      </w:r>
      <w:r>
        <w:rPr>
          <w:rFonts w:ascii="Times New Roman"/>
          <w:sz w:val="22"/>
        </w:rPr>
        <w:t>Liaisons.</w:t>
      </w:r>
      <w:r>
        <w:rPr>
          <w:rFonts w:ascii="Times New Roman"/>
          <w:spacing w:val="-8"/>
          <w:sz w:val="22"/>
        </w:rPr>
        <w:t> </w:t>
      </w:r>
      <w:r>
        <w:rPr>
          <w:rFonts w:ascii="Times New Roman"/>
          <w:sz w:val="22"/>
        </w:rPr>
        <w:t>In</w:t>
      </w:r>
      <w:r>
        <w:rPr>
          <w:rFonts w:ascii="Times New Roman"/>
          <w:spacing w:val="-11"/>
          <w:sz w:val="22"/>
        </w:rPr>
        <w:t> </w:t>
      </w:r>
      <w:r>
        <w:rPr>
          <w:rFonts w:ascii="Times New Roman"/>
          <w:sz w:val="22"/>
        </w:rPr>
        <w:t>a</w:t>
      </w:r>
      <w:r>
        <w:rPr>
          <w:rFonts w:ascii="Times New Roman"/>
          <w:spacing w:val="-10"/>
          <w:sz w:val="22"/>
        </w:rPr>
        <w:t> </w:t>
      </w:r>
      <w:r>
        <w:rPr>
          <w:rFonts w:ascii="Times New Roman"/>
          <w:sz w:val="22"/>
        </w:rPr>
        <w:t>working</w:t>
      </w:r>
      <w:r>
        <w:rPr>
          <w:rFonts w:ascii="Times New Roman"/>
          <w:spacing w:val="-11"/>
          <w:sz w:val="22"/>
        </w:rPr>
        <w:t> </w:t>
      </w:r>
      <w:r>
        <w:rPr>
          <w:rFonts w:ascii="Times New Roman"/>
          <w:sz w:val="22"/>
        </w:rPr>
        <w:t>session</w:t>
      </w:r>
      <w:r>
        <w:rPr>
          <w:rFonts w:ascii="Times New Roman"/>
          <w:spacing w:val="-11"/>
          <w:sz w:val="22"/>
        </w:rPr>
        <w:t> </w:t>
      </w:r>
      <w:r>
        <w:rPr>
          <w:rFonts w:ascii="Times New Roman"/>
          <w:sz w:val="22"/>
        </w:rPr>
        <w:t>in</w:t>
      </w:r>
      <w:r>
        <w:rPr>
          <w:rFonts w:ascii="Times New Roman"/>
          <w:spacing w:val="-9"/>
          <w:sz w:val="22"/>
        </w:rPr>
        <w:t> </w:t>
      </w:r>
      <w:r>
        <w:rPr>
          <w:rFonts w:ascii="Times New Roman"/>
          <w:sz w:val="22"/>
        </w:rPr>
        <w:t>April,</w:t>
      </w:r>
      <w:r>
        <w:rPr>
          <w:rFonts w:ascii="Times New Roman"/>
          <w:spacing w:val="-9"/>
          <w:sz w:val="22"/>
        </w:rPr>
        <w:t> </w:t>
      </w:r>
      <w:r>
        <w:rPr>
          <w:rFonts w:ascii="Times New Roman"/>
          <w:sz w:val="22"/>
        </w:rPr>
        <w:t>2008,</w:t>
      </w:r>
      <w:r>
        <w:rPr>
          <w:rFonts w:ascii="Times New Roman"/>
          <w:spacing w:val="-9"/>
          <w:sz w:val="22"/>
        </w:rPr>
        <w:t> </w:t>
      </w:r>
      <w:r>
        <w:rPr>
          <w:rFonts w:ascii="Times New Roman"/>
          <w:sz w:val="22"/>
        </w:rPr>
        <w:t>the</w:t>
      </w:r>
      <w:r>
        <w:rPr>
          <w:rFonts w:ascii="Times New Roman"/>
          <w:spacing w:val="-8"/>
          <w:sz w:val="22"/>
        </w:rPr>
        <w:t> </w:t>
      </w:r>
      <w:r>
        <w:rPr>
          <w:rFonts w:ascii="Times New Roman"/>
          <w:sz w:val="22"/>
        </w:rPr>
        <w:t>Council</w:t>
      </w:r>
      <w:r>
        <w:rPr>
          <w:rFonts w:ascii="Times New Roman"/>
          <w:spacing w:val="-10"/>
          <w:sz w:val="22"/>
        </w:rPr>
        <w:t> </w:t>
      </w:r>
      <w:r>
        <w:rPr>
          <w:rFonts w:ascii="Times New Roman"/>
          <w:sz w:val="22"/>
        </w:rPr>
        <w:t>used that</w:t>
      </w:r>
      <w:r>
        <w:rPr>
          <w:rFonts w:ascii="Times New Roman"/>
          <w:spacing w:val="-10"/>
          <w:sz w:val="22"/>
        </w:rPr>
        <w:t> </w:t>
      </w:r>
      <w:r>
        <w:rPr>
          <w:rFonts w:ascii="Times New Roman"/>
          <w:sz w:val="22"/>
        </w:rPr>
        <w:t>document</w:t>
      </w:r>
      <w:r>
        <w:rPr>
          <w:rFonts w:ascii="Times New Roman"/>
          <w:spacing w:val="-10"/>
          <w:sz w:val="22"/>
        </w:rPr>
        <w:t> </w:t>
      </w:r>
      <w:r>
        <w:rPr>
          <w:rFonts w:ascii="Times New Roman"/>
          <w:sz w:val="22"/>
        </w:rPr>
        <w:t>to</w:t>
      </w:r>
      <w:r>
        <w:rPr>
          <w:rFonts w:ascii="Times New Roman"/>
          <w:spacing w:val="-10"/>
          <w:sz w:val="22"/>
        </w:rPr>
        <w:t> </w:t>
      </w:r>
      <w:r>
        <w:rPr>
          <w:rFonts w:ascii="Times New Roman"/>
          <w:sz w:val="22"/>
        </w:rPr>
        <w:t>develop</w:t>
      </w:r>
      <w:r>
        <w:rPr>
          <w:rFonts w:ascii="Times New Roman"/>
          <w:spacing w:val="-10"/>
          <w:sz w:val="22"/>
        </w:rPr>
        <w:t> </w:t>
      </w:r>
      <w:r>
        <w:rPr>
          <w:rFonts w:ascii="Times New Roman"/>
          <w:sz w:val="22"/>
        </w:rPr>
        <w:t>the</w:t>
      </w:r>
      <w:r>
        <w:rPr>
          <w:rFonts w:ascii="Times New Roman"/>
          <w:spacing w:val="-10"/>
          <w:sz w:val="22"/>
        </w:rPr>
        <w:t> </w:t>
      </w:r>
      <w:r>
        <w:rPr>
          <w:rFonts w:ascii="Times New Roman"/>
          <w:sz w:val="22"/>
        </w:rPr>
        <w:t>first</w:t>
      </w:r>
      <w:r>
        <w:rPr>
          <w:rFonts w:ascii="Times New Roman"/>
          <w:spacing w:val="-10"/>
          <w:sz w:val="22"/>
        </w:rPr>
        <w:t> </w:t>
      </w:r>
      <w:r>
        <w:rPr>
          <w:rFonts w:ascii="Times New Roman"/>
          <w:sz w:val="22"/>
        </w:rPr>
        <w:t>draft</w:t>
      </w:r>
      <w:r>
        <w:rPr>
          <w:rFonts w:ascii="Times New Roman"/>
          <w:spacing w:val="-10"/>
          <w:sz w:val="22"/>
        </w:rPr>
        <w:t> </w:t>
      </w:r>
      <w:r>
        <w:rPr>
          <w:rFonts w:ascii="Times New Roman"/>
          <w:sz w:val="22"/>
        </w:rPr>
        <w:t>of</w:t>
      </w:r>
      <w:r>
        <w:rPr>
          <w:rFonts w:ascii="Times New Roman"/>
          <w:spacing w:val="-9"/>
          <w:sz w:val="22"/>
        </w:rPr>
        <w:t> </w:t>
      </w:r>
      <w:r>
        <w:rPr>
          <w:rFonts w:ascii="Times New Roman"/>
          <w:sz w:val="22"/>
        </w:rPr>
        <w:t>its</w:t>
      </w:r>
      <w:r>
        <w:rPr>
          <w:rFonts w:ascii="Times New Roman"/>
          <w:spacing w:val="-8"/>
          <w:sz w:val="22"/>
        </w:rPr>
        <w:t> </w:t>
      </w:r>
      <w:r>
        <w:rPr>
          <w:rFonts w:ascii="Times New Roman"/>
          <w:sz w:val="22"/>
        </w:rPr>
        <w:t>own</w:t>
      </w:r>
      <w:r>
        <w:rPr>
          <w:rFonts w:ascii="Times New Roman"/>
          <w:spacing w:val="-10"/>
          <w:sz w:val="22"/>
        </w:rPr>
        <w:t> </w:t>
      </w:r>
      <w:r>
        <w:rPr>
          <w:rFonts w:ascii="Times New Roman"/>
          <w:sz w:val="22"/>
        </w:rPr>
        <w:t>standards</w:t>
      </w:r>
      <w:r>
        <w:rPr>
          <w:rFonts w:ascii="Times New Roman"/>
          <w:spacing w:val="-10"/>
          <w:sz w:val="22"/>
        </w:rPr>
        <w:t> </w:t>
      </w:r>
      <w:r>
        <w:rPr>
          <w:rFonts w:ascii="Times New Roman"/>
          <w:sz w:val="22"/>
        </w:rPr>
        <w:t>The</w:t>
      </w:r>
      <w:r>
        <w:rPr>
          <w:rFonts w:ascii="Times New Roman"/>
          <w:spacing w:val="-8"/>
          <w:sz w:val="22"/>
        </w:rPr>
        <w:t> </w:t>
      </w:r>
      <w:r>
        <w:rPr>
          <w:rFonts w:ascii="Times New Roman"/>
          <w:sz w:val="22"/>
        </w:rPr>
        <w:t>City's</w:t>
      </w:r>
      <w:r>
        <w:rPr>
          <w:rFonts w:ascii="Times New Roman"/>
          <w:spacing w:val="-8"/>
          <w:sz w:val="22"/>
        </w:rPr>
        <w:t> </w:t>
      </w:r>
      <w:r>
        <w:rPr>
          <w:rFonts w:ascii="Times New Roman"/>
          <w:sz w:val="22"/>
        </w:rPr>
        <w:t>Ethics</w:t>
      </w:r>
      <w:r>
        <w:rPr>
          <w:rFonts w:ascii="Times New Roman"/>
          <w:spacing w:val="-8"/>
          <w:sz w:val="22"/>
        </w:rPr>
        <w:t> </w:t>
      </w:r>
      <w:r>
        <w:rPr>
          <w:rFonts w:ascii="Times New Roman"/>
          <w:sz w:val="22"/>
        </w:rPr>
        <w:t>Consultant,</w:t>
      </w:r>
      <w:r>
        <w:rPr>
          <w:rFonts w:ascii="Times New Roman"/>
          <w:spacing w:val="-9"/>
          <w:sz w:val="22"/>
        </w:rPr>
        <w:t> </w:t>
      </w:r>
      <w:r>
        <w:rPr>
          <w:rFonts w:ascii="Times New Roman"/>
          <w:sz w:val="22"/>
        </w:rPr>
        <w:t>Dr.</w:t>
      </w:r>
      <w:r>
        <w:rPr>
          <w:rFonts w:ascii="Times New Roman"/>
          <w:spacing w:val="-8"/>
          <w:sz w:val="22"/>
        </w:rPr>
        <w:t> </w:t>
      </w:r>
      <w:r>
        <w:rPr>
          <w:rFonts w:ascii="Times New Roman"/>
          <w:sz w:val="22"/>
        </w:rPr>
        <w:t>Tom</w:t>
      </w:r>
      <w:r>
        <w:rPr>
          <w:rFonts w:ascii="Times New Roman"/>
          <w:spacing w:val="-9"/>
          <w:sz w:val="22"/>
        </w:rPr>
        <w:t> </w:t>
      </w:r>
      <w:r>
        <w:rPr>
          <w:rFonts w:ascii="Times New Roman"/>
          <w:sz w:val="22"/>
        </w:rPr>
        <w:t>Shanks, and City Staff drafted the final version for City Council review on May 6, 2008.</w:t>
      </w:r>
    </w:p>
    <w:p>
      <w:pPr>
        <w:spacing w:before="0"/>
        <w:ind w:left="1219" w:right="0" w:firstLine="0"/>
        <w:jc w:val="both"/>
        <w:rPr>
          <w:rFonts w:ascii="Times New Roman"/>
          <w:sz w:val="22"/>
        </w:rPr>
      </w:pPr>
      <w:r>
        <w:rPr>
          <w:rFonts w:ascii="Times New Roman"/>
          <w:w w:val="90"/>
          <w:sz w:val="22"/>
        </w:rPr>
        <w:t>Approved</w:t>
      </w:r>
      <w:r>
        <w:rPr>
          <w:rFonts w:ascii="Times New Roman"/>
          <w:spacing w:val="24"/>
          <w:sz w:val="22"/>
        </w:rPr>
        <w:t> </w:t>
      </w:r>
      <w:r>
        <w:rPr>
          <w:rFonts w:ascii="Times New Roman"/>
          <w:w w:val="90"/>
          <w:sz w:val="22"/>
        </w:rPr>
        <w:t>by</w:t>
      </w:r>
      <w:r>
        <w:rPr>
          <w:rFonts w:ascii="Times New Roman"/>
          <w:spacing w:val="24"/>
          <w:sz w:val="22"/>
        </w:rPr>
        <w:t> </w:t>
      </w:r>
      <w:r>
        <w:rPr>
          <w:rFonts w:ascii="Times New Roman"/>
          <w:w w:val="90"/>
          <w:sz w:val="22"/>
        </w:rPr>
        <w:t>City</w:t>
      </w:r>
      <w:r>
        <w:rPr>
          <w:rFonts w:ascii="Times New Roman"/>
          <w:spacing w:val="24"/>
          <w:sz w:val="22"/>
        </w:rPr>
        <w:t> </w:t>
      </w:r>
      <w:r>
        <w:rPr>
          <w:rFonts w:ascii="Times New Roman"/>
          <w:w w:val="90"/>
          <w:sz w:val="22"/>
        </w:rPr>
        <w:t>Council</w:t>
      </w:r>
      <w:r>
        <w:rPr>
          <w:rFonts w:ascii="Times New Roman"/>
          <w:spacing w:val="25"/>
          <w:sz w:val="22"/>
        </w:rPr>
        <w:t> </w:t>
      </w:r>
      <w:r>
        <w:rPr>
          <w:rFonts w:ascii="Times New Roman"/>
          <w:w w:val="90"/>
          <w:sz w:val="22"/>
        </w:rPr>
        <w:t>on</w:t>
      </w:r>
      <w:r>
        <w:rPr>
          <w:rFonts w:ascii="Times New Roman"/>
          <w:spacing w:val="24"/>
          <w:sz w:val="22"/>
        </w:rPr>
        <w:t> </w:t>
      </w:r>
      <w:r>
        <w:rPr>
          <w:rFonts w:ascii="Times New Roman"/>
          <w:w w:val="90"/>
          <w:sz w:val="22"/>
        </w:rPr>
        <w:t>May</w:t>
      </w:r>
      <w:r>
        <w:rPr>
          <w:rFonts w:ascii="Times New Roman"/>
          <w:spacing w:val="25"/>
          <w:sz w:val="22"/>
        </w:rPr>
        <w:t> </w:t>
      </w:r>
      <w:r>
        <w:rPr>
          <w:rFonts w:ascii="Times New Roman"/>
          <w:w w:val="90"/>
          <w:sz w:val="22"/>
        </w:rPr>
        <w:t>20,</w:t>
      </w:r>
      <w:r>
        <w:rPr>
          <w:rFonts w:ascii="Times New Roman"/>
          <w:spacing w:val="23"/>
          <w:sz w:val="22"/>
        </w:rPr>
        <w:t> </w:t>
      </w:r>
      <w:r>
        <w:rPr>
          <w:rFonts w:ascii="Times New Roman"/>
          <w:spacing w:val="-2"/>
          <w:w w:val="90"/>
          <w:sz w:val="22"/>
        </w:rPr>
        <w:t>2008.</w:t>
      </w:r>
    </w:p>
    <w:p>
      <w:pPr>
        <w:spacing w:after="0"/>
        <w:jc w:val="both"/>
        <w:rPr>
          <w:rFonts w:ascii="Times New Roman"/>
          <w:sz w:val="22"/>
        </w:rPr>
        <w:sectPr>
          <w:headerReference w:type="default" r:id="rId5"/>
          <w:footerReference w:type="default" r:id="rId6"/>
          <w:pgSz w:w="12240" w:h="15840"/>
          <w:pgMar w:header="1459" w:footer="765" w:top="1960" w:bottom="960" w:left="220" w:right="360"/>
          <w:pgNumType w:start="1"/>
        </w:sectPr>
      </w:pPr>
    </w:p>
    <w:p>
      <w:pPr>
        <w:pStyle w:val="BodyText"/>
        <w:spacing w:before="4"/>
        <w:rPr>
          <w:sz w:val="21"/>
        </w:rPr>
      </w:pPr>
    </w:p>
    <w:p>
      <w:pPr>
        <w:spacing w:before="51"/>
        <w:ind w:left="1197" w:right="1073" w:firstLine="0"/>
        <w:jc w:val="center"/>
        <w:rPr>
          <w:rFonts w:ascii="Calibri"/>
          <w:b/>
          <w:i/>
          <w:sz w:val="24"/>
        </w:rPr>
      </w:pPr>
      <w:r>
        <w:rPr>
          <w:rFonts w:ascii="Calibri"/>
          <w:b/>
          <w:i/>
          <w:spacing w:val="14"/>
          <w:sz w:val="24"/>
        </w:rPr>
        <w:t>BEHAVIORAL</w:t>
      </w:r>
      <w:r>
        <w:rPr>
          <w:rFonts w:ascii="Calibri"/>
          <w:b/>
          <w:i/>
          <w:spacing w:val="33"/>
          <w:sz w:val="24"/>
        </w:rPr>
        <w:t> </w:t>
      </w:r>
      <w:r>
        <w:rPr>
          <w:rFonts w:ascii="Calibri"/>
          <w:b/>
          <w:i/>
          <w:spacing w:val="13"/>
          <w:sz w:val="24"/>
        </w:rPr>
        <w:t>STANDARDS</w:t>
      </w:r>
      <w:r>
        <w:rPr>
          <w:rFonts w:ascii="Calibri"/>
          <w:b/>
          <w:i/>
          <w:spacing w:val="36"/>
          <w:sz w:val="24"/>
        </w:rPr>
        <w:t> </w:t>
      </w:r>
      <w:r>
        <w:rPr>
          <w:rFonts w:ascii="Calibri"/>
          <w:b/>
          <w:i/>
          <w:spacing w:val="10"/>
          <w:sz w:val="24"/>
        </w:rPr>
        <w:t>FOR</w:t>
      </w:r>
      <w:r>
        <w:rPr>
          <w:rFonts w:ascii="Calibri"/>
          <w:b/>
          <w:i/>
          <w:spacing w:val="33"/>
          <w:sz w:val="24"/>
        </w:rPr>
        <w:t> </w:t>
      </w:r>
      <w:r>
        <w:rPr>
          <w:rFonts w:ascii="Calibri"/>
          <w:b/>
          <w:i/>
          <w:spacing w:val="11"/>
          <w:sz w:val="24"/>
        </w:rPr>
        <w:t>CITY</w:t>
      </w:r>
      <w:r>
        <w:rPr>
          <w:rFonts w:ascii="Calibri"/>
          <w:b/>
          <w:i/>
          <w:spacing w:val="35"/>
          <w:sz w:val="24"/>
        </w:rPr>
        <w:t> </w:t>
      </w:r>
      <w:r>
        <w:rPr>
          <w:rFonts w:ascii="Calibri"/>
          <w:b/>
          <w:i/>
          <w:spacing w:val="13"/>
          <w:sz w:val="24"/>
        </w:rPr>
        <w:t>COUNCIL</w:t>
      </w:r>
      <w:r>
        <w:rPr>
          <w:rFonts w:ascii="Calibri"/>
          <w:b/>
          <w:i/>
          <w:spacing w:val="36"/>
          <w:sz w:val="24"/>
        </w:rPr>
        <w:t> </w:t>
      </w:r>
      <w:r>
        <w:rPr>
          <w:rFonts w:ascii="Calibri"/>
          <w:b/>
          <w:i/>
          <w:spacing w:val="11"/>
          <w:sz w:val="24"/>
        </w:rPr>
        <w:t>MEMBERS</w:t>
      </w:r>
    </w:p>
    <w:p>
      <w:pPr>
        <w:pStyle w:val="BodyText"/>
        <w:spacing w:before="8"/>
        <w:rPr>
          <w:rFonts w:ascii="Calibri"/>
          <w:b/>
          <w:i/>
          <w:sz w:val="23"/>
        </w:r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17" w:hRule="atLeast"/>
        </w:trPr>
        <w:tc>
          <w:tcPr>
            <w:tcW w:w="4191" w:type="dxa"/>
            <w:gridSpan w:val="2"/>
          </w:tcPr>
          <w:p>
            <w:pPr>
              <w:pStyle w:val="TableParagraph"/>
              <w:spacing w:line="198" w:lineRule="exact"/>
              <w:ind w:left="1063"/>
              <w:rPr>
                <w:rFonts w:ascii="Calibri"/>
                <w:b/>
                <w:i/>
                <w:sz w:val="18"/>
              </w:rPr>
            </w:pPr>
            <w:r>
              <w:rPr>
                <w:rFonts w:ascii="Calibri"/>
                <w:b/>
                <w:i/>
                <w:sz w:val="18"/>
              </w:rPr>
              <w:t>The Code of</w:t>
            </w:r>
            <w:r>
              <w:rPr>
                <w:rFonts w:ascii="Calibri"/>
                <w:b/>
                <w:i/>
                <w:spacing w:val="-2"/>
                <w:sz w:val="18"/>
              </w:rPr>
              <w:t> </w:t>
            </w:r>
            <w:r>
              <w:rPr>
                <w:rFonts w:ascii="Calibri"/>
                <w:b/>
                <w:i/>
                <w:sz w:val="18"/>
              </w:rPr>
              <w:t>Ethics</w:t>
            </w:r>
            <w:r>
              <w:rPr>
                <w:rFonts w:ascii="Calibri"/>
                <w:b/>
                <w:i/>
                <w:spacing w:val="-2"/>
                <w:sz w:val="18"/>
              </w:rPr>
              <w:t> </w:t>
            </w:r>
            <w:r>
              <w:rPr>
                <w:rFonts w:ascii="Calibri"/>
                <w:b/>
                <w:i/>
                <w:sz w:val="18"/>
              </w:rPr>
              <w:t>&amp; </w:t>
            </w:r>
            <w:r>
              <w:rPr>
                <w:rFonts w:ascii="Calibri"/>
                <w:b/>
                <w:i/>
                <w:spacing w:val="-2"/>
                <w:sz w:val="18"/>
              </w:rPr>
              <w:t>Values</w:t>
            </w:r>
          </w:p>
        </w:tc>
        <w:tc>
          <w:tcPr>
            <w:tcW w:w="5160" w:type="dxa"/>
            <w:gridSpan w:val="2"/>
          </w:tcPr>
          <w:p>
            <w:pPr>
              <w:pStyle w:val="TableParagraph"/>
              <w:spacing w:line="198" w:lineRule="exact"/>
              <w:ind w:left="1768" w:right="1761"/>
              <w:jc w:val="center"/>
              <w:rPr>
                <w:rFonts w:ascii="Calibri"/>
                <w:b/>
                <w:i/>
                <w:sz w:val="18"/>
              </w:rPr>
            </w:pPr>
            <w:r>
              <w:rPr>
                <w:rFonts w:ascii="Calibri"/>
                <w:b/>
                <w:i/>
                <w:sz w:val="18"/>
              </w:rPr>
              <w:t>Behavioral</w:t>
            </w:r>
            <w:r>
              <w:rPr>
                <w:rFonts w:ascii="Calibri"/>
                <w:b/>
                <w:i/>
                <w:spacing w:val="-3"/>
                <w:sz w:val="18"/>
              </w:rPr>
              <w:t> </w:t>
            </w:r>
            <w:r>
              <w:rPr>
                <w:rFonts w:ascii="Calibri"/>
                <w:b/>
                <w:i/>
                <w:spacing w:val="-2"/>
                <w:sz w:val="18"/>
              </w:rPr>
              <w:t>Standards</w:t>
            </w:r>
          </w:p>
        </w:tc>
      </w:tr>
      <w:tr>
        <w:trPr>
          <w:trHeight w:val="729" w:hRule="atLeast"/>
        </w:trPr>
        <w:tc>
          <w:tcPr>
            <w:tcW w:w="2057" w:type="dxa"/>
          </w:tcPr>
          <w:p>
            <w:pPr>
              <w:pStyle w:val="TableParagraph"/>
              <w:spacing w:before="25"/>
              <w:ind w:left="981"/>
              <w:rPr>
                <w:rFonts w:ascii="Calibri"/>
                <w:b/>
                <w:sz w:val="18"/>
              </w:rPr>
            </w:pPr>
            <w:r>
              <w:rPr>
                <w:rFonts w:ascii="Calibri"/>
                <w:b/>
                <w:sz w:val="18"/>
              </w:rPr>
              <w:t>1</w:t>
            </w:r>
          </w:p>
          <w:p>
            <w:pPr>
              <w:pStyle w:val="TableParagraph"/>
              <w:spacing w:before="25"/>
              <w:ind w:left="621" w:right="602" w:firstLine="261"/>
              <w:rPr>
                <w:rFonts w:ascii="Calibri"/>
                <w:b/>
                <w:sz w:val="18"/>
              </w:rPr>
            </w:pPr>
            <w:r>
              <w:rPr>
                <w:rFonts w:ascii="Calibri"/>
                <w:b/>
                <w:spacing w:val="-4"/>
                <w:sz w:val="18"/>
              </w:rPr>
              <w:t>City</w:t>
            </w:r>
            <w:r>
              <w:rPr>
                <w:rFonts w:ascii="Calibri"/>
                <w:b/>
                <w:sz w:val="18"/>
              </w:rPr>
              <w:t> Core</w:t>
            </w:r>
            <w:r>
              <w:rPr>
                <w:rFonts w:ascii="Calibri"/>
                <w:b/>
                <w:spacing w:val="-11"/>
                <w:sz w:val="18"/>
              </w:rPr>
              <w:t> </w:t>
            </w:r>
            <w:r>
              <w:rPr>
                <w:rFonts w:ascii="Calibri"/>
                <w:b/>
                <w:sz w:val="18"/>
              </w:rPr>
              <w:t>Value</w:t>
            </w:r>
          </w:p>
        </w:tc>
        <w:tc>
          <w:tcPr>
            <w:tcW w:w="2134" w:type="dxa"/>
          </w:tcPr>
          <w:p>
            <w:pPr>
              <w:pStyle w:val="TableParagraph"/>
              <w:spacing w:before="25"/>
              <w:ind w:left="6"/>
              <w:jc w:val="center"/>
              <w:rPr>
                <w:rFonts w:ascii="Calibri"/>
                <w:b/>
                <w:sz w:val="18"/>
              </w:rPr>
            </w:pPr>
            <w:r>
              <w:rPr>
                <w:rFonts w:ascii="Calibri"/>
                <w:b/>
                <w:sz w:val="18"/>
              </w:rPr>
              <w:t>2</w:t>
            </w:r>
          </w:p>
          <w:p>
            <w:pPr>
              <w:pStyle w:val="TableParagraph"/>
              <w:spacing w:line="240" w:lineRule="atLeast"/>
              <w:ind w:left="417" w:right="405"/>
              <w:jc w:val="center"/>
              <w:rPr>
                <w:rFonts w:ascii="Calibri"/>
                <w:b/>
                <w:sz w:val="18"/>
              </w:rPr>
            </w:pPr>
            <w:r>
              <w:rPr>
                <w:rFonts w:ascii="Calibri"/>
                <w:b/>
                <w:sz w:val="18"/>
              </w:rPr>
              <w:t>Basic</w:t>
            </w:r>
            <w:r>
              <w:rPr>
                <w:rFonts w:ascii="Calibri"/>
                <w:b/>
                <w:spacing w:val="-11"/>
                <w:sz w:val="18"/>
              </w:rPr>
              <w:t> </w:t>
            </w:r>
            <w:r>
              <w:rPr>
                <w:rFonts w:ascii="Calibri"/>
                <w:b/>
                <w:sz w:val="18"/>
              </w:rPr>
              <w:t>Actions</w:t>
            </w:r>
            <w:r>
              <w:rPr>
                <w:rFonts w:ascii="Calibri"/>
                <w:b/>
                <w:spacing w:val="-10"/>
                <w:sz w:val="18"/>
              </w:rPr>
              <w:t> </w:t>
            </w:r>
            <w:r>
              <w:rPr>
                <w:rFonts w:ascii="Calibri"/>
                <w:b/>
                <w:sz w:val="18"/>
              </w:rPr>
              <w:t>and Character Traits</w:t>
            </w:r>
          </w:p>
        </w:tc>
        <w:tc>
          <w:tcPr>
            <w:tcW w:w="2621" w:type="dxa"/>
          </w:tcPr>
          <w:p>
            <w:pPr>
              <w:pStyle w:val="TableParagraph"/>
              <w:spacing w:line="219" w:lineRule="exact" w:before="25"/>
              <w:ind w:left="8"/>
              <w:jc w:val="center"/>
              <w:rPr>
                <w:rFonts w:ascii="Calibri"/>
                <w:b/>
                <w:sz w:val="18"/>
              </w:rPr>
            </w:pPr>
            <w:r>
              <w:rPr>
                <w:rFonts w:ascii="Calibri"/>
                <w:b/>
                <w:sz w:val="18"/>
              </w:rPr>
              <w:t>3</w:t>
            </w:r>
          </w:p>
          <w:p>
            <w:pPr>
              <w:pStyle w:val="TableParagraph"/>
              <w:ind w:left="219" w:right="208"/>
              <w:jc w:val="center"/>
              <w:rPr>
                <w:rFonts w:ascii="Calibri"/>
                <w:b/>
                <w:sz w:val="18"/>
              </w:rPr>
            </w:pPr>
            <w:r>
              <w:rPr>
                <w:rFonts w:ascii="Calibri"/>
                <w:b/>
                <w:sz w:val="18"/>
              </w:rPr>
              <w:t>Council</w:t>
            </w:r>
            <w:r>
              <w:rPr>
                <w:rFonts w:ascii="Calibri"/>
                <w:b/>
                <w:spacing w:val="-11"/>
                <w:sz w:val="18"/>
              </w:rPr>
              <w:t> </w:t>
            </w:r>
            <w:r>
              <w:rPr>
                <w:rFonts w:ascii="Calibri"/>
                <w:b/>
                <w:sz w:val="18"/>
              </w:rPr>
              <w:t>Members</w:t>
            </w:r>
            <w:r>
              <w:rPr>
                <w:rFonts w:ascii="Calibri"/>
                <w:b/>
                <w:spacing w:val="-10"/>
                <w:sz w:val="18"/>
              </w:rPr>
              <w:t> </w:t>
            </w:r>
            <w:r>
              <w:rPr>
                <w:rFonts w:ascii="Calibri"/>
                <w:b/>
                <w:sz w:val="18"/>
              </w:rPr>
              <w:t>Engage</w:t>
            </w:r>
            <w:r>
              <w:rPr>
                <w:rFonts w:ascii="Calibri"/>
                <w:b/>
                <w:spacing w:val="-10"/>
                <w:sz w:val="18"/>
              </w:rPr>
              <w:t> </w:t>
            </w:r>
            <w:r>
              <w:rPr>
                <w:rFonts w:ascii="Calibri"/>
                <w:b/>
                <w:sz w:val="18"/>
              </w:rPr>
              <w:t>in Positive Behaviors Like</w:t>
            </w:r>
          </w:p>
        </w:tc>
        <w:tc>
          <w:tcPr>
            <w:tcW w:w="2539" w:type="dxa"/>
          </w:tcPr>
          <w:p>
            <w:pPr>
              <w:pStyle w:val="TableParagraph"/>
              <w:spacing w:line="219" w:lineRule="exact" w:before="25"/>
              <w:ind w:left="834"/>
              <w:rPr>
                <w:rFonts w:ascii="Calibri"/>
                <w:b/>
                <w:sz w:val="18"/>
              </w:rPr>
            </w:pPr>
            <w:r>
              <w:rPr>
                <w:rFonts w:ascii="Calibri"/>
                <w:b/>
                <w:sz w:val="18"/>
              </w:rPr>
              <w:t>4</w:t>
            </w:r>
          </w:p>
          <w:p>
            <w:pPr>
              <w:pStyle w:val="TableParagraph"/>
              <w:ind w:left="375" w:firstLine="2"/>
              <w:rPr>
                <w:rFonts w:ascii="Calibri"/>
                <w:b/>
                <w:sz w:val="18"/>
              </w:rPr>
            </w:pPr>
            <w:r>
              <w:rPr>
                <w:rFonts w:ascii="Calibri"/>
                <w:b/>
                <w:sz w:val="18"/>
              </w:rPr>
              <w:t>Council</w:t>
            </w:r>
            <w:r>
              <w:rPr>
                <w:rFonts w:ascii="Calibri"/>
                <w:b/>
                <w:spacing w:val="-11"/>
                <w:sz w:val="18"/>
              </w:rPr>
              <w:t> </w:t>
            </w:r>
            <w:r>
              <w:rPr>
                <w:rFonts w:ascii="Calibri"/>
                <w:b/>
                <w:sz w:val="18"/>
              </w:rPr>
              <w:t>Members</w:t>
            </w:r>
            <w:r>
              <w:rPr>
                <w:rFonts w:ascii="Calibri"/>
                <w:b/>
                <w:spacing w:val="-10"/>
                <w:sz w:val="18"/>
              </w:rPr>
              <w:t> </w:t>
            </w:r>
            <w:r>
              <w:rPr>
                <w:rFonts w:ascii="Calibri"/>
                <w:b/>
                <w:sz w:val="18"/>
              </w:rPr>
              <w:t>Avoid Negative</w:t>
            </w:r>
            <w:r>
              <w:rPr>
                <w:rFonts w:ascii="Calibri"/>
                <w:b/>
                <w:spacing w:val="-3"/>
                <w:sz w:val="18"/>
              </w:rPr>
              <w:t> </w:t>
            </w:r>
            <w:r>
              <w:rPr>
                <w:rFonts w:ascii="Calibri"/>
                <w:b/>
                <w:sz w:val="18"/>
              </w:rPr>
              <w:t>Behaviors</w:t>
            </w:r>
            <w:r>
              <w:rPr>
                <w:rFonts w:ascii="Calibri"/>
                <w:b/>
                <w:spacing w:val="-3"/>
                <w:sz w:val="18"/>
              </w:rPr>
              <w:t> </w:t>
            </w:r>
            <w:r>
              <w:rPr>
                <w:rFonts w:ascii="Calibri"/>
                <w:b/>
                <w:spacing w:val="-4"/>
                <w:sz w:val="18"/>
              </w:rPr>
              <w:t>Like</w:t>
            </w:r>
          </w:p>
        </w:tc>
      </w:tr>
      <w:tr>
        <w:trPr>
          <w:trHeight w:val="328" w:hRule="atLeast"/>
        </w:trPr>
        <w:tc>
          <w:tcPr>
            <w:tcW w:w="9351" w:type="dxa"/>
            <w:gridSpan w:val="4"/>
          </w:tcPr>
          <w:p>
            <w:pPr>
              <w:pStyle w:val="TableParagraph"/>
              <w:spacing w:before="73"/>
              <w:ind w:left="179"/>
              <w:rPr>
                <w:rFonts w:ascii="Calibri"/>
                <w:b/>
                <w:i/>
                <w:sz w:val="18"/>
              </w:rPr>
            </w:pPr>
            <w:r>
              <w:rPr>
                <w:rFonts w:ascii="Calibri"/>
                <w:b/>
                <w:i/>
                <w:sz w:val="18"/>
              </w:rPr>
              <w:t>As</w:t>
            </w:r>
            <w:r>
              <w:rPr>
                <w:rFonts w:ascii="Calibri"/>
                <w:b/>
                <w:i/>
                <w:spacing w:val="32"/>
                <w:sz w:val="18"/>
              </w:rPr>
              <w:t> </w:t>
            </w:r>
            <w:r>
              <w:rPr>
                <w:rFonts w:ascii="Calibri"/>
                <w:b/>
                <w:i/>
                <w:sz w:val="18"/>
              </w:rPr>
              <w:t>a</w:t>
            </w:r>
            <w:r>
              <w:rPr>
                <w:rFonts w:ascii="Calibri"/>
                <w:b/>
                <w:i/>
                <w:spacing w:val="35"/>
                <w:sz w:val="18"/>
              </w:rPr>
              <w:t> </w:t>
            </w:r>
            <w:r>
              <w:rPr>
                <w:rFonts w:ascii="Calibri"/>
                <w:b/>
                <w:i/>
                <w:spacing w:val="12"/>
                <w:sz w:val="18"/>
              </w:rPr>
              <w:t>Santa</w:t>
            </w:r>
            <w:r>
              <w:rPr>
                <w:rFonts w:ascii="Calibri"/>
                <w:b/>
                <w:i/>
                <w:spacing w:val="35"/>
                <w:sz w:val="18"/>
              </w:rPr>
              <w:t> </w:t>
            </w:r>
            <w:r>
              <w:rPr>
                <w:rFonts w:ascii="Calibri"/>
                <w:b/>
                <w:i/>
                <w:spacing w:val="12"/>
                <w:sz w:val="18"/>
              </w:rPr>
              <w:t>Clara</w:t>
            </w:r>
            <w:r>
              <w:rPr>
                <w:rFonts w:ascii="Calibri"/>
                <w:b/>
                <w:i/>
                <w:spacing w:val="35"/>
                <w:sz w:val="18"/>
              </w:rPr>
              <w:t> </w:t>
            </w:r>
            <w:r>
              <w:rPr>
                <w:rFonts w:ascii="Calibri"/>
                <w:b/>
                <w:i/>
                <w:spacing w:val="14"/>
                <w:sz w:val="18"/>
              </w:rPr>
              <w:t>representative,</w:t>
            </w:r>
            <w:r>
              <w:rPr>
                <w:rFonts w:ascii="Calibri"/>
                <w:b/>
                <w:i/>
                <w:spacing w:val="36"/>
                <w:sz w:val="18"/>
              </w:rPr>
              <w:t> </w:t>
            </w:r>
            <w:r>
              <w:rPr>
                <w:rFonts w:ascii="Calibri"/>
                <w:b/>
                <w:i/>
                <w:sz w:val="18"/>
              </w:rPr>
              <w:t>I</w:t>
            </w:r>
            <w:r>
              <w:rPr>
                <w:rFonts w:ascii="Calibri"/>
                <w:b/>
                <w:i/>
                <w:spacing w:val="34"/>
                <w:sz w:val="18"/>
              </w:rPr>
              <w:t> </w:t>
            </w:r>
            <w:r>
              <w:rPr>
                <w:rFonts w:ascii="Calibri"/>
                <w:b/>
                <w:i/>
                <w:spacing w:val="11"/>
                <w:sz w:val="18"/>
              </w:rPr>
              <w:t>will</w:t>
            </w:r>
            <w:r>
              <w:rPr>
                <w:rFonts w:ascii="Calibri"/>
                <w:b/>
                <w:i/>
                <w:spacing w:val="33"/>
                <w:sz w:val="18"/>
              </w:rPr>
              <w:t> </w:t>
            </w:r>
            <w:r>
              <w:rPr>
                <w:rFonts w:ascii="Calibri"/>
                <w:b/>
                <w:i/>
                <w:spacing w:val="5"/>
                <w:sz w:val="18"/>
              </w:rPr>
              <w:t>be:</w:t>
            </w:r>
          </w:p>
        </w:tc>
      </w:tr>
      <w:tr>
        <w:trPr>
          <w:trHeight w:val="1869" w:hRule="atLeast"/>
        </w:trPr>
        <w:tc>
          <w:tcPr>
            <w:tcW w:w="2057" w:type="dxa"/>
          </w:tcPr>
          <w:p>
            <w:pPr>
              <w:pStyle w:val="TableParagraph"/>
              <w:spacing w:before="1"/>
              <w:ind w:left="107"/>
              <w:rPr>
                <w:rFonts w:ascii="Calibri"/>
                <w:b/>
                <w:i/>
                <w:sz w:val="18"/>
              </w:rPr>
            </w:pPr>
            <w:r>
              <w:rPr>
                <w:rFonts w:ascii="Calibri"/>
                <w:b/>
                <w:i/>
                <w:spacing w:val="-2"/>
                <w:sz w:val="18"/>
              </w:rPr>
              <w:t>Ethical</w:t>
            </w:r>
          </w:p>
        </w:tc>
        <w:tc>
          <w:tcPr>
            <w:tcW w:w="2134" w:type="dxa"/>
          </w:tcPr>
          <w:p>
            <w:pPr>
              <w:pStyle w:val="TableParagraph"/>
              <w:spacing w:line="309" w:lineRule="auto" w:before="54"/>
              <w:ind w:left="107"/>
              <w:rPr>
                <w:rFonts w:ascii="Calibri"/>
                <w:i/>
                <w:sz w:val="18"/>
              </w:rPr>
            </w:pPr>
            <w:r>
              <w:rPr>
                <w:rFonts w:ascii="Calibri"/>
                <w:i/>
                <w:sz w:val="18"/>
              </w:rPr>
              <w:t>I</w:t>
            </w:r>
            <w:r>
              <w:rPr>
                <w:rFonts w:ascii="Calibri"/>
                <w:i/>
                <w:spacing w:val="33"/>
                <w:sz w:val="18"/>
              </w:rPr>
              <w:t> </w:t>
            </w:r>
            <w:r>
              <w:rPr>
                <w:rFonts w:ascii="Calibri"/>
                <w:i/>
                <w:spacing w:val="11"/>
                <w:sz w:val="18"/>
              </w:rPr>
              <w:t>am</w:t>
            </w:r>
            <w:r>
              <w:rPr>
                <w:rFonts w:ascii="Calibri"/>
                <w:i/>
                <w:spacing w:val="19"/>
                <w:sz w:val="18"/>
              </w:rPr>
              <w:t> trustworthy,</w:t>
            </w:r>
            <w:r>
              <w:rPr>
                <w:rFonts w:ascii="Calibri"/>
                <w:i/>
                <w:spacing w:val="19"/>
                <w:sz w:val="18"/>
              </w:rPr>
              <w:t> </w:t>
            </w:r>
            <w:r>
              <w:rPr>
                <w:rFonts w:ascii="Calibri"/>
                <w:i/>
                <w:spacing w:val="17"/>
                <w:sz w:val="18"/>
              </w:rPr>
              <w:t>acting</w:t>
            </w:r>
            <w:r>
              <w:rPr>
                <w:rFonts w:ascii="Calibri"/>
                <w:i/>
                <w:spacing w:val="17"/>
                <w:sz w:val="18"/>
              </w:rPr>
              <w:t> </w:t>
            </w:r>
            <w:r>
              <w:rPr>
                <w:rFonts w:ascii="Calibri"/>
                <w:i/>
                <w:spacing w:val="16"/>
                <w:sz w:val="18"/>
              </w:rPr>
              <w:t>with</w:t>
            </w:r>
            <w:r>
              <w:rPr>
                <w:rFonts w:ascii="Calibri"/>
                <w:i/>
                <w:spacing w:val="16"/>
                <w:sz w:val="18"/>
              </w:rPr>
              <w:t> </w:t>
            </w:r>
            <w:r>
              <w:rPr>
                <w:rFonts w:ascii="Calibri"/>
                <w:i/>
                <w:spacing w:val="14"/>
                <w:sz w:val="18"/>
              </w:rPr>
              <w:t>the </w:t>
            </w:r>
          </w:p>
          <w:p>
            <w:pPr>
              <w:pStyle w:val="TableParagraph"/>
              <w:spacing w:line="219" w:lineRule="exact"/>
              <w:ind w:left="107"/>
              <w:rPr>
                <w:rFonts w:ascii="Calibri"/>
                <w:i/>
                <w:sz w:val="18"/>
              </w:rPr>
            </w:pPr>
            <w:r>
              <w:rPr>
                <w:rFonts w:ascii="Calibri"/>
                <w:i/>
                <w:spacing w:val="17"/>
                <w:sz w:val="18"/>
              </w:rPr>
              <w:t>utmost</w:t>
            </w:r>
            <w:r>
              <w:rPr>
                <w:rFonts w:ascii="Calibri"/>
                <w:i/>
                <w:spacing w:val="44"/>
                <w:sz w:val="18"/>
              </w:rPr>
              <w:t> </w:t>
            </w:r>
            <w:r>
              <w:rPr>
                <w:rFonts w:ascii="Calibri"/>
                <w:i/>
                <w:spacing w:val="17"/>
                <w:sz w:val="18"/>
              </w:rPr>
              <w:t>integrity </w:t>
            </w:r>
          </w:p>
          <w:p>
            <w:pPr>
              <w:pStyle w:val="TableParagraph"/>
              <w:spacing w:before="63"/>
              <w:ind w:left="107"/>
              <w:rPr>
                <w:rFonts w:ascii="Calibri"/>
                <w:i/>
                <w:sz w:val="18"/>
              </w:rPr>
            </w:pPr>
            <w:r>
              <w:rPr>
                <w:rFonts w:ascii="Calibri"/>
                <w:i/>
                <w:spacing w:val="14"/>
                <w:sz w:val="18"/>
              </w:rPr>
              <w:t>and</w:t>
            </w:r>
            <w:r>
              <w:rPr>
                <w:rFonts w:ascii="Calibri"/>
                <w:i/>
                <w:spacing w:val="44"/>
                <w:sz w:val="18"/>
              </w:rPr>
              <w:t> </w:t>
            </w:r>
            <w:r>
              <w:rPr>
                <w:rFonts w:ascii="Calibri"/>
                <w:i/>
                <w:spacing w:val="17"/>
                <w:sz w:val="18"/>
              </w:rPr>
              <w:t>moral</w:t>
            </w:r>
            <w:r>
              <w:rPr>
                <w:rFonts w:ascii="Calibri"/>
                <w:i/>
                <w:spacing w:val="44"/>
                <w:sz w:val="18"/>
              </w:rPr>
              <w:t> </w:t>
            </w:r>
            <w:r>
              <w:rPr>
                <w:rFonts w:ascii="Calibri"/>
                <w:i/>
                <w:spacing w:val="16"/>
                <w:sz w:val="18"/>
              </w:rPr>
              <w:t>courage </w:t>
            </w:r>
          </w:p>
        </w:tc>
        <w:tc>
          <w:tcPr>
            <w:tcW w:w="2621" w:type="dxa"/>
          </w:tcPr>
          <w:p>
            <w:pPr>
              <w:pStyle w:val="TableParagraph"/>
              <w:numPr>
                <w:ilvl w:val="0"/>
                <w:numId w:val="1"/>
              </w:numPr>
              <w:tabs>
                <w:tab w:pos="251" w:val="left" w:leader="none"/>
              </w:tabs>
              <w:spacing w:line="290" w:lineRule="auto" w:before="32" w:after="0"/>
              <w:ind w:left="251" w:right="145" w:hanging="144"/>
              <w:jc w:val="both"/>
              <w:rPr>
                <w:rFonts w:ascii="Calibri" w:hAnsi="Calibri"/>
                <w:sz w:val="18"/>
              </w:rPr>
            </w:pPr>
            <w:r>
              <w:rPr>
                <w:rFonts w:ascii="Calibri" w:hAnsi="Calibri"/>
                <w:spacing w:val="10"/>
                <w:sz w:val="18"/>
              </w:rPr>
              <w:t>Making</w:t>
            </w:r>
            <w:r>
              <w:rPr>
                <w:rFonts w:ascii="Calibri" w:hAnsi="Calibri"/>
                <w:spacing w:val="10"/>
                <w:sz w:val="18"/>
              </w:rPr>
              <w:t> careful</w:t>
            </w:r>
            <w:r>
              <w:rPr>
                <w:rFonts w:ascii="Calibri" w:hAnsi="Calibri"/>
                <w:spacing w:val="10"/>
                <w:sz w:val="18"/>
              </w:rPr>
              <w:t> </w:t>
            </w:r>
            <w:r>
              <w:rPr>
                <w:rFonts w:ascii="Calibri" w:hAnsi="Calibri"/>
                <w:spacing w:val="11"/>
                <w:sz w:val="18"/>
              </w:rPr>
              <w:t>decisions, advancing</w:t>
            </w:r>
            <w:r>
              <w:rPr>
                <w:rFonts w:ascii="Calibri" w:hAnsi="Calibri"/>
                <w:spacing w:val="11"/>
                <w:sz w:val="18"/>
              </w:rPr>
              <w:t> </w:t>
            </w:r>
            <w:r>
              <w:rPr>
                <w:rFonts w:ascii="Calibri" w:hAnsi="Calibri"/>
                <w:sz w:val="18"/>
              </w:rPr>
              <w:t>the </w:t>
            </w:r>
            <w:r>
              <w:rPr>
                <w:rFonts w:ascii="Calibri" w:hAnsi="Calibri"/>
                <w:spacing w:val="9"/>
                <w:sz w:val="18"/>
              </w:rPr>
              <w:t>best</w:t>
            </w:r>
            <w:r>
              <w:rPr>
                <w:rFonts w:ascii="Calibri" w:hAnsi="Calibri"/>
                <w:spacing w:val="9"/>
                <w:sz w:val="18"/>
              </w:rPr>
              <w:t> </w:t>
            </w:r>
            <w:r>
              <w:rPr>
                <w:rFonts w:ascii="Calibri" w:hAnsi="Calibri"/>
                <w:spacing w:val="12"/>
                <w:sz w:val="18"/>
              </w:rPr>
              <w:t>long-</w:t>
            </w:r>
            <w:r>
              <w:rPr>
                <w:rFonts w:ascii="Calibri" w:hAnsi="Calibri"/>
                <w:sz w:val="18"/>
              </w:rPr>
              <w:t>- term </w:t>
            </w:r>
            <w:r>
              <w:rPr>
                <w:rFonts w:ascii="Calibri" w:hAnsi="Calibri"/>
                <w:spacing w:val="11"/>
                <w:sz w:val="18"/>
              </w:rPr>
              <w:t>interests</w:t>
            </w:r>
            <w:r>
              <w:rPr>
                <w:rFonts w:ascii="Calibri" w:hAnsi="Calibri"/>
                <w:spacing w:val="11"/>
                <w:sz w:val="18"/>
              </w:rPr>
              <w:t> </w:t>
            </w:r>
            <w:r>
              <w:rPr>
                <w:rFonts w:ascii="Calibri" w:hAnsi="Calibri"/>
                <w:sz w:val="18"/>
              </w:rPr>
              <w:t>of the </w:t>
            </w:r>
            <w:r>
              <w:rPr>
                <w:rFonts w:ascii="Calibri" w:hAnsi="Calibri"/>
                <w:spacing w:val="9"/>
                <w:sz w:val="18"/>
              </w:rPr>
              <w:t>City, after</w:t>
            </w:r>
            <w:r>
              <w:rPr>
                <w:rFonts w:ascii="Calibri" w:hAnsi="Calibri"/>
                <w:spacing w:val="9"/>
                <w:sz w:val="18"/>
              </w:rPr>
              <w:t> </w:t>
            </w:r>
            <w:r>
              <w:rPr>
                <w:rFonts w:ascii="Calibri" w:hAnsi="Calibri"/>
                <w:spacing w:val="11"/>
                <w:sz w:val="18"/>
              </w:rPr>
              <w:t>considering</w:t>
            </w:r>
            <w:r>
              <w:rPr>
                <w:rFonts w:ascii="Calibri" w:hAnsi="Calibri"/>
                <w:spacing w:val="11"/>
                <w:sz w:val="18"/>
              </w:rPr>
              <w:t> </w:t>
            </w:r>
            <w:r>
              <w:rPr>
                <w:rFonts w:ascii="Calibri" w:hAnsi="Calibri"/>
                <w:spacing w:val="12"/>
                <w:sz w:val="18"/>
              </w:rPr>
              <w:t>all</w:t>
            </w:r>
          </w:p>
          <w:p>
            <w:pPr>
              <w:pStyle w:val="TableParagraph"/>
              <w:spacing w:line="292" w:lineRule="auto" w:before="4"/>
              <w:ind w:left="251" w:right="229"/>
              <w:jc w:val="both"/>
              <w:rPr>
                <w:rFonts w:ascii="Calibri"/>
                <w:sz w:val="18"/>
              </w:rPr>
            </w:pPr>
            <w:r>
              <w:rPr>
                <w:rFonts w:ascii="Calibri"/>
                <w:spacing w:val="11"/>
                <w:sz w:val="18"/>
              </w:rPr>
              <w:t>available</w:t>
            </w:r>
            <w:r>
              <w:rPr>
                <w:rFonts w:ascii="Calibri"/>
                <w:spacing w:val="11"/>
                <w:sz w:val="18"/>
              </w:rPr>
              <w:t> </w:t>
            </w:r>
            <w:r>
              <w:rPr>
                <w:rFonts w:ascii="Calibri"/>
                <w:spacing w:val="10"/>
                <w:sz w:val="18"/>
              </w:rPr>
              <w:t>facts,</w:t>
            </w:r>
            <w:r>
              <w:rPr>
                <w:rFonts w:ascii="Calibri"/>
                <w:spacing w:val="10"/>
                <w:sz w:val="18"/>
              </w:rPr>
              <w:t> </w:t>
            </w:r>
            <w:r>
              <w:rPr>
                <w:rFonts w:ascii="Calibri"/>
                <w:spacing w:val="9"/>
                <w:sz w:val="18"/>
              </w:rPr>
              <w:t>City</w:t>
            </w:r>
            <w:r>
              <w:rPr>
                <w:rFonts w:ascii="Calibri"/>
                <w:spacing w:val="9"/>
                <w:sz w:val="18"/>
              </w:rPr>
              <w:t> </w:t>
            </w:r>
            <w:r>
              <w:rPr>
                <w:rFonts w:ascii="Calibri"/>
                <w:spacing w:val="12"/>
                <w:sz w:val="18"/>
              </w:rPr>
              <w:t>Staff </w:t>
            </w:r>
            <w:r>
              <w:rPr>
                <w:rFonts w:ascii="Calibri"/>
                <w:spacing w:val="11"/>
                <w:sz w:val="18"/>
              </w:rPr>
              <w:t>recommendations,</w:t>
            </w:r>
            <w:r>
              <w:rPr>
                <w:rFonts w:ascii="Calibri"/>
                <w:spacing w:val="11"/>
                <w:sz w:val="18"/>
              </w:rPr>
              <w:t> </w:t>
            </w:r>
            <w:r>
              <w:rPr>
                <w:rFonts w:ascii="Calibri"/>
                <w:spacing w:val="13"/>
                <w:sz w:val="18"/>
              </w:rPr>
              <w:t>and</w:t>
            </w:r>
          </w:p>
          <w:p>
            <w:pPr>
              <w:pStyle w:val="TableParagraph"/>
              <w:spacing w:line="203" w:lineRule="exact"/>
              <w:ind w:left="251"/>
              <w:jc w:val="both"/>
              <w:rPr>
                <w:rFonts w:ascii="Calibri"/>
                <w:sz w:val="18"/>
              </w:rPr>
            </w:pPr>
            <w:r>
              <w:rPr>
                <w:rFonts w:ascii="Calibri"/>
                <w:spacing w:val="10"/>
                <w:sz w:val="18"/>
              </w:rPr>
              <w:t>public</w:t>
            </w:r>
            <w:r>
              <w:rPr>
                <w:rFonts w:ascii="Calibri"/>
                <w:spacing w:val="25"/>
                <w:sz w:val="18"/>
              </w:rPr>
              <w:t> </w:t>
            </w:r>
            <w:r>
              <w:rPr>
                <w:rFonts w:ascii="Calibri"/>
                <w:spacing w:val="9"/>
                <w:sz w:val="18"/>
              </w:rPr>
              <w:t>comment</w:t>
            </w:r>
          </w:p>
        </w:tc>
        <w:tc>
          <w:tcPr>
            <w:tcW w:w="2539" w:type="dxa"/>
          </w:tcPr>
          <w:p>
            <w:pPr>
              <w:pStyle w:val="TableParagraph"/>
              <w:numPr>
                <w:ilvl w:val="0"/>
                <w:numId w:val="2"/>
              </w:numPr>
              <w:tabs>
                <w:tab w:pos="249" w:val="left" w:leader="none"/>
              </w:tabs>
              <w:spacing w:line="240" w:lineRule="auto" w:before="30" w:after="0"/>
              <w:ind w:left="249" w:right="0" w:hanging="143"/>
              <w:jc w:val="left"/>
              <w:rPr>
                <w:rFonts w:ascii="Calibri" w:hAnsi="Calibri"/>
                <w:sz w:val="18"/>
              </w:rPr>
            </w:pPr>
            <w:r>
              <w:rPr>
                <w:rFonts w:ascii="Calibri" w:hAnsi="Calibri"/>
                <w:spacing w:val="13"/>
                <w:sz w:val="18"/>
              </w:rPr>
              <w:t>Making</w:t>
            </w:r>
            <w:r>
              <w:rPr>
                <w:rFonts w:ascii="Calibri" w:hAnsi="Calibri"/>
                <w:spacing w:val="34"/>
                <w:sz w:val="18"/>
              </w:rPr>
              <w:t> </w:t>
            </w:r>
            <w:r>
              <w:rPr>
                <w:rFonts w:ascii="Calibri" w:hAnsi="Calibri"/>
                <w:spacing w:val="13"/>
                <w:sz w:val="18"/>
              </w:rPr>
              <w:t>hasty,</w:t>
            </w:r>
            <w:r>
              <w:rPr>
                <w:rFonts w:ascii="Calibri" w:hAnsi="Calibri"/>
                <w:spacing w:val="36"/>
                <w:sz w:val="18"/>
              </w:rPr>
              <w:t> </w:t>
            </w:r>
            <w:r>
              <w:rPr>
                <w:rFonts w:ascii="Calibri" w:hAnsi="Calibri"/>
                <w:sz w:val="18"/>
              </w:rPr>
              <w:t>i</w:t>
            </w:r>
            <w:r>
              <w:rPr>
                <w:rFonts w:ascii="Calibri" w:hAnsi="Calibri"/>
                <w:spacing w:val="-24"/>
                <w:sz w:val="18"/>
              </w:rPr>
              <w:t> </w:t>
            </w:r>
            <w:r>
              <w:rPr>
                <w:rFonts w:ascii="Calibri" w:hAnsi="Calibri"/>
                <w:sz w:val="18"/>
              </w:rPr>
              <w:t>l</w:t>
            </w:r>
            <w:r>
              <w:rPr>
                <w:rFonts w:ascii="Calibri" w:hAnsi="Calibri"/>
                <w:spacing w:val="-21"/>
                <w:sz w:val="18"/>
              </w:rPr>
              <w:t> </w:t>
            </w:r>
            <w:r>
              <w:rPr>
                <w:rFonts w:ascii="Calibri" w:hAnsi="Calibri"/>
                <w:sz w:val="18"/>
              </w:rPr>
              <w:t>l</w:t>
            </w:r>
            <w:r>
              <w:rPr>
                <w:rFonts w:ascii="Calibri" w:hAnsi="Calibri"/>
                <w:spacing w:val="-24"/>
                <w:sz w:val="18"/>
              </w:rPr>
              <w:t> </w:t>
            </w:r>
            <w:r>
              <w:rPr>
                <w:rFonts w:ascii="Calibri" w:hAnsi="Calibri"/>
                <w:spacing w:val="-10"/>
                <w:sz w:val="18"/>
              </w:rPr>
              <w:t>-</w:t>
            </w:r>
          </w:p>
          <w:p>
            <w:pPr>
              <w:pStyle w:val="TableParagraph"/>
              <w:spacing w:before="39"/>
              <w:ind w:left="250"/>
              <w:rPr>
                <w:rFonts w:ascii="Calibri"/>
                <w:sz w:val="18"/>
              </w:rPr>
            </w:pPr>
            <w:r>
              <w:rPr>
                <w:rFonts w:ascii="Calibri"/>
                <w:spacing w:val="12"/>
                <w:sz w:val="18"/>
              </w:rPr>
              <w:t>informed</w:t>
            </w:r>
            <w:r>
              <w:rPr>
                <w:rFonts w:ascii="Calibri"/>
                <w:spacing w:val="34"/>
                <w:sz w:val="18"/>
              </w:rPr>
              <w:t> </w:t>
            </w:r>
            <w:r>
              <w:rPr>
                <w:rFonts w:ascii="Calibri"/>
                <w:spacing w:val="10"/>
                <w:sz w:val="18"/>
              </w:rPr>
              <w:t>decisions</w:t>
            </w:r>
          </w:p>
          <w:p>
            <w:pPr>
              <w:pStyle w:val="TableParagraph"/>
              <w:spacing w:line="290" w:lineRule="auto" w:before="49"/>
              <w:ind w:left="250"/>
              <w:rPr>
                <w:rFonts w:ascii="Calibri"/>
                <w:sz w:val="18"/>
              </w:rPr>
            </w:pPr>
            <w:r>
              <w:rPr>
                <w:rFonts w:ascii="Calibri"/>
                <w:spacing w:val="11"/>
                <w:sz w:val="18"/>
              </w:rPr>
              <w:t>based</w:t>
            </w:r>
            <w:r>
              <w:rPr>
                <w:rFonts w:ascii="Calibri"/>
                <w:spacing w:val="11"/>
                <w:sz w:val="18"/>
              </w:rPr>
              <w:t> </w:t>
            </w:r>
            <w:r>
              <w:rPr>
                <w:rFonts w:ascii="Calibri"/>
                <w:sz w:val="18"/>
              </w:rPr>
              <w:t>on</w:t>
            </w:r>
            <w:r>
              <w:rPr>
                <w:rFonts w:ascii="Calibri"/>
                <w:spacing w:val="12"/>
                <w:sz w:val="18"/>
              </w:rPr>
              <w:t> politics,</w:t>
            </w:r>
            <w:r>
              <w:rPr>
                <w:rFonts w:ascii="Calibri"/>
                <w:spacing w:val="12"/>
                <w:sz w:val="18"/>
              </w:rPr>
              <w:t> </w:t>
            </w:r>
            <w:r>
              <w:rPr>
                <w:rFonts w:ascii="Calibri"/>
                <w:spacing w:val="11"/>
                <w:sz w:val="18"/>
              </w:rPr>
              <w:t>bias, faulty</w:t>
            </w:r>
            <w:r>
              <w:rPr>
                <w:rFonts w:ascii="Calibri"/>
                <w:spacing w:val="11"/>
                <w:sz w:val="18"/>
              </w:rPr>
              <w:t> </w:t>
            </w:r>
            <w:r>
              <w:rPr>
                <w:rFonts w:ascii="Calibri"/>
                <w:spacing w:val="13"/>
                <w:sz w:val="18"/>
              </w:rPr>
              <w:t>assumptions,</w:t>
            </w:r>
          </w:p>
          <w:p>
            <w:pPr>
              <w:pStyle w:val="TableParagraph"/>
              <w:spacing w:line="290" w:lineRule="auto" w:before="1"/>
              <w:ind w:left="250"/>
              <w:rPr>
                <w:rFonts w:ascii="Calibri"/>
                <w:sz w:val="18"/>
              </w:rPr>
            </w:pPr>
            <w:r>
              <w:rPr>
                <w:rFonts w:ascii="Calibri"/>
                <w:spacing w:val="12"/>
                <w:sz w:val="18"/>
              </w:rPr>
              <w:t>prejudice,</w:t>
            </w:r>
            <w:r>
              <w:rPr>
                <w:rFonts w:ascii="Calibri"/>
                <w:spacing w:val="12"/>
                <w:sz w:val="18"/>
              </w:rPr>
              <w:t> </w:t>
            </w:r>
            <w:r>
              <w:rPr>
                <w:rFonts w:ascii="Calibri"/>
                <w:spacing w:val="11"/>
                <w:sz w:val="18"/>
              </w:rPr>
              <w:t>self-</w:t>
            </w:r>
            <w:r>
              <w:rPr>
                <w:rFonts w:ascii="Calibri"/>
                <w:spacing w:val="-24"/>
                <w:sz w:val="18"/>
              </w:rPr>
              <w:t> </w:t>
            </w:r>
            <w:r>
              <w:rPr>
                <w:rFonts w:ascii="Calibri"/>
                <w:spacing w:val="14"/>
                <w:sz w:val="18"/>
              </w:rPr>
              <w:t>interest, </w:t>
            </w:r>
            <w:r>
              <w:rPr>
                <w:rFonts w:ascii="Calibri"/>
                <w:spacing w:val="12"/>
                <w:sz w:val="18"/>
              </w:rPr>
              <w:t>gossip,</w:t>
            </w:r>
            <w:r>
              <w:rPr>
                <w:rFonts w:ascii="Calibri"/>
                <w:spacing w:val="12"/>
                <w:sz w:val="18"/>
              </w:rPr>
              <w:t> </w:t>
            </w:r>
            <w:r>
              <w:rPr>
                <w:rFonts w:ascii="Calibri"/>
                <w:spacing w:val="9"/>
                <w:sz w:val="18"/>
              </w:rPr>
              <w:t>and</w:t>
            </w:r>
            <w:r>
              <w:rPr>
                <w:rFonts w:ascii="Calibri"/>
                <w:spacing w:val="9"/>
                <w:sz w:val="18"/>
              </w:rPr>
              <w:t> </w:t>
            </w:r>
            <w:r>
              <w:rPr>
                <w:rFonts w:ascii="Calibri"/>
                <w:spacing w:val="11"/>
                <w:sz w:val="18"/>
              </w:rPr>
              <w:t>half-</w:t>
            </w:r>
            <w:r>
              <w:rPr>
                <w:rFonts w:ascii="Calibri"/>
                <w:spacing w:val="-17"/>
                <w:sz w:val="18"/>
              </w:rPr>
              <w:t> </w:t>
            </w:r>
            <w:r>
              <w:rPr>
                <w:rFonts w:ascii="Calibri"/>
                <w:spacing w:val="14"/>
                <w:sz w:val="18"/>
              </w:rPr>
              <w:t>truths</w:t>
            </w:r>
          </w:p>
        </w:tc>
      </w:tr>
      <w:tr>
        <w:trPr>
          <w:trHeight w:val="1888"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3"/>
              </w:numPr>
              <w:tabs>
                <w:tab w:pos="250" w:val="left" w:leader="none"/>
              </w:tabs>
              <w:spacing w:line="240" w:lineRule="auto" w:before="32" w:after="0"/>
              <w:ind w:left="250" w:right="0" w:hanging="143"/>
              <w:jc w:val="left"/>
              <w:rPr>
                <w:rFonts w:ascii="Calibri" w:hAnsi="Calibri"/>
                <w:sz w:val="18"/>
              </w:rPr>
            </w:pPr>
            <w:r>
              <w:rPr>
                <w:rFonts w:ascii="Calibri" w:hAnsi="Calibri"/>
                <w:spacing w:val="13"/>
                <w:sz w:val="18"/>
              </w:rPr>
              <w:t>Voting</w:t>
            </w:r>
            <w:r>
              <w:rPr>
                <w:rFonts w:ascii="Calibri" w:hAnsi="Calibri"/>
                <w:spacing w:val="39"/>
                <w:sz w:val="18"/>
              </w:rPr>
              <w:t> </w:t>
            </w:r>
            <w:r>
              <w:rPr>
                <w:rFonts w:ascii="Calibri" w:hAnsi="Calibri"/>
                <w:sz w:val="18"/>
              </w:rPr>
              <w:t>my</w:t>
            </w:r>
            <w:r>
              <w:rPr>
                <w:rFonts w:ascii="Calibri" w:hAnsi="Calibri"/>
                <w:spacing w:val="44"/>
                <w:sz w:val="18"/>
              </w:rPr>
              <w:t> </w:t>
            </w:r>
            <w:r>
              <w:rPr>
                <w:rFonts w:ascii="Calibri" w:hAnsi="Calibri"/>
                <w:spacing w:val="11"/>
                <w:sz w:val="18"/>
              </w:rPr>
              <w:t>honest </w:t>
            </w:r>
          </w:p>
          <w:p>
            <w:pPr>
              <w:pStyle w:val="TableParagraph"/>
              <w:spacing w:line="292" w:lineRule="auto" w:before="40"/>
              <w:ind w:left="251" w:right="240"/>
              <w:rPr>
                <w:rFonts w:ascii="Calibri"/>
                <w:sz w:val="18"/>
              </w:rPr>
            </w:pPr>
            <w:r>
              <w:rPr>
                <w:rFonts w:ascii="Calibri"/>
                <w:spacing w:val="14"/>
                <w:sz w:val="18"/>
              </w:rPr>
              <w:t>conviction,</w:t>
            </w:r>
            <w:r>
              <w:rPr>
                <w:rFonts w:ascii="Calibri"/>
                <w:spacing w:val="14"/>
                <w:sz w:val="18"/>
              </w:rPr>
              <w:t> </w:t>
            </w:r>
            <w:r>
              <w:rPr>
                <w:rFonts w:ascii="Calibri"/>
                <w:spacing w:val="16"/>
                <w:sz w:val="18"/>
              </w:rPr>
              <w:t>explaining </w:t>
            </w:r>
            <w:r>
              <w:rPr>
                <w:rFonts w:ascii="Calibri"/>
                <w:sz w:val="18"/>
              </w:rPr>
              <w:t>my</w:t>
            </w:r>
            <w:r>
              <w:rPr>
                <w:rFonts w:ascii="Calibri"/>
                <w:spacing w:val="14"/>
                <w:sz w:val="18"/>
              </w:rPr>
              <w:t> ethical</w:t>
            </w:r>
            <w:r>
              <w:rPr>
                <w:rFonts w:ascii="Calibri"/>
                <w:spacing w:val="14"/>
                <w:sz w:val="18"/>
              </w:rPr>
              <w:t> reasoning, </w:t>
            </w:r>
          </w:p>
          <w:p>
            <w:pPr>
              <w:pStyle w:val="TableParagraph"/>
              <w:spacing w:line="290" w:lineRule="auto" w:before="1"/>
              <w:ind w:left="251" w:right="240"/>
              <w:rPr>
                <w:rFonts w:ascii="Calibri"/>
                <w:sz w:val="18"/>
              </w:rPr>
            </w:pPr>
            <w:r>
              <w:rPr>
                <w:rFonts w:ascii="Calibri"/>
                <w:spacing w:val="14"/>
                <w:sz w:val="18"/>
              </w:rPr>
              <w:t>respecting</w:t>
            </w:r>
            <w:r>
              <w:rPr>
                <w:rFonts w:ascii="Calibri"/>
                <w:spacing w:val="14"/>
                <w:sz w:val="18"/>
              </w:rPr>
              <w:t> </w:t>
            </w:r>
            <w:r>
              <w:rPr>
                <w:rFonts w:ascii="Calibri"/>
                <w:spacing w:val="11"/>
                <w:sz w:val="18"/>
              </w:rPr>
              <w:t>the</w:t>
            </w:r>
            <w:r>
              <w:rPr>
                <w:rFonts w:ascii="Calibri"/>
                <w:spacing w:val="11"/>
                <w:sz w:val="18"/>
              </w:rPr>
              <w:t> </w:t>
            </w:r>
            <w:r>
              <w:rPr>
                <w:rFonts w:ascii="Calibri"/>
                <w:spacing w:val="14"/>
                <w:sz w:val="18"/>
              </w:rPr>
              <w:t>minority, </w:t>
            </w:r>
            <w:r>
              <w:rPr>
                <w:rFonts w:ascii="Calibri"/>
                <w:spacing w:val="10"/>
                <w:sz w:val="18"/>
              </w:rPr>
              <w:t>and</w:t>
            </w:r>
            <w:r>
              <w:rPr>
                <w:rFonts w:ascii="Calibri"/>
                <w:spacing w:val="10"/>
                <w:sz w:val="18"/>
              </w:rPr>
              <w:t> </w:t>
            </w:r>
            <w:r>
              <w:rPr>
                <w:rFonts w:ascii="Calibri"/>
                <w:spacing w:val="14"/>
                <w:sz w:val="18"/>
              </w:rPr>
              <w:t>upholding</w:t>
            </w:r>
            <w:r>
              <w:rPr>
                <w:rFonts w:ascii="Calibri"/>
                <w:spacing w:val="14"/>
                <w:sz w:val="18"/>
              </w:rPr>
              <w:t> </w:t>
            </w:r>
            <w:r>
              <w:rPr>
                <w:rFonts w:ascii="Calibri"/>
                <w:spacing w:val="16"/>
                <w:sz w:val="18"/>
              </w:rPr>
              <w:t>the</w:t>
            </w:r>
          </w:p>
          <w:p>
            <w:pPr>
              <w:pStyle w:val="TableParagraph"/>
              <w:spacing w:before="3"/>
              <w:ind w:left="251"/>
              <w:rPr>
                <w:rFonts w:ascii="Calibri"/>
                <w:sz w:val="18"/>
              </w:rPr>
            </w:pPr>
            <w:r>
              <w:rPr>
                <w:rFonts w:ascii="Calibri"/>
                <w:spacing w:val="14"/>
                <w:sz w:val="18"/>
              </w:rPr>
              <w:t>majority</w:t>
            </w:r>
            <w:r>
              <w:rPr>
                <w:rFonts w:ascii="Calibri"/>
                <w:spacing w:val="37"/>
                <w:sz w:val="18"/>
              </w:rPr>
              <w:t> </w:t>
            </w:r>
            <w:r>
              <w:rPr>
                <w:rFonts w:ascii="Calibri"/>
                <w:sz w:val="18"/>
              </w:rPr>
              <w:t>as</w:t>
            </w:r>
            <w:r>
              <w:rPr>
                <w:rFonts w:ascii="Calibri"/>
                <w:spacing w:val="38"/>
                <w:sz w:val="18"/>
              </w:rPr>
              <w:t> </w:t>
            </w:r>
            <w:r>
              <w:rPr>
                <w:rFonts w:ascii="Calibri"/>
                <w:spacing w:val="11"/>
                <w:sz w:val="18"/>
              </w:rPr>
              <w:t>the</w:t>
            </w:r>
            <w:r>
              <w:rPr>
                <w:rFonts w:ascii="Calibri"/>
                <w:spacing w:val="41"/>
                <w:sz w:val="18"/>
              </w:rPr>
              <w:t> </w:t>
            </w:r>
            <w:r>
              <w:rPr>
                <w:rFonts w:ascii="Calibri"/>
                <w:spacing w:val="12"/>
                <w:sz w:val="18"/>
              </w:rPr>
              <w:t>decision</w:t>
            </w:r>
          </w:p>
          <w:p>
            <w:pPr>
              <w:pStyle w:val="TableParagraph"/>
              <w:spacing w:before="49"/>
              <w:ind w:left="251"/>
              <w:rPr>
                <w:rFonts w:ascii="Calibri"/>
                <w:sz w:val="18"/>
              </w:rPr>
            </w:pPr>
            <w:r>
              <w:rPr>
                <w:rFonts w:ascii="Calibri"/>
                <w:sz w:val="18"/>
              </w:rPr>
              <w:t>of</w:t>
            </w:r>
            <w:r>
              <w:rPr>
                <w:rFonts w:ascii="Calibri"/>
                <w:spacing w:val="42"/>
                <w:sz w:val="18"/>
              </w:rPr>
              <w:t> </w:t>
            </w:r>
            <w:r>
              <w:rPr>
                <w:rFonts w:ascii="Calibri"/>
                <w:spacing w:val="10"/>
                <w:sz w:val="18"/>
              </w:rPr>
              <w:t>the</w:t>
            </w:r>
            <w:r>
              <w:rPr>
                <w:rFonts w:ascii="Calibri"/>
                <w:spacing w:val="41"/>
                <w:sz w:val="18"/>
              </w:rPr>
              <w:t> </w:t>
            </w:r>
            <w:r>
              <w:rPr>
                <w:rFonts w:ascii="Calibri"/>
                <w:spacing w:val="12"/>
                <w:sz w:val="18"/>
              </w:rPr>
              <w:t>Council</w:t>
            </w:r>
          </w:p>
        </w:tc>
        <w:tc>
          <w:tcPr>
            <w:tcW w:w="2539" w:type="dxa"/>
          </w:tcPr>
          <w:p>
            <w:pPr>
              <w:pStyle w:val="TableParagraph"/>
              <w:numPr>
                <w:ilvl w:val="0"/>
                <w:numId w:val="4"/>
              </w:numPr>
              <w:tabs>
                <w:tab w:pos="250" w:val="left" w:leader="none"/>
              </w:tabs>
              <w:spacing w:line="240" w:lineRule="auto" w:before="32" w:after="0"/>
              <w:ind w:left="250" w:right="0" w:hanging="143"/>
              <w:jc w:val="left"/>
              <w:rPr>
                <w:rFonts w:ascii="Calibri" w:hAnsi="Calibri"/>
                <w:sz w:val="18"/>
              </w:rPr>
            </w:pPr>
            <w:r>
              <w:rPr>
                <w:rFonts w:ascii="Calibri" w:hAnsi="Calibri"/>
                <w:spacing w:val="11"/>
                <w:sz w:val="18"/>
              </w:rPr>
              <w:t>Promising</w:t>
            </w:r>
            <w:r>
              <w:rPr>
                <w:rFonts w:ascii="Calibri" w:hAnsi="Calibri"/>
                <w:spacing w:val="29"/>
                <w:sz w:val="18"/>
              </w:rPr>
              <w:t> </w:t>
            </w:r>
            <w:r>
              <w:rPr>
                <w:rFonts w:ascii="Calibri" w:hAnsi="Calibri"/>
                <w:sz w:val="18"/>
              </w:rPr>
              <w:t>my</w:t>
            </w:r>
            <w:r>
              <w:rPr>
                <w:rFonts w:ascii="Calibri" w:hAnsi="Calibri"/>
                <w:spacing w:val="31"/>
                <w:sz w:val="18"/>
              </w:rPr>
              <w:t> </w:t>
            </w:r>
            <w:r>
              <w:rPr>
                <w:rFonts w:ascii="Calibri" w:hAnsi="Calibri"/>
                <w:spacing w:val="6"/>
                <w:sz w:val="18"/>
              </w:rPr>
              <w:t>vote</w:t>
            </w:r>
          </w:p>
          <w:p>
            <w:pPr>
              <w:pStyle w:val="TableParagraph"/>
              <w:spacing w:line="290" w:lineRule="auto" w:before="47"/>
              <w:ind w:left="251" w:right="299"/>
              <w:rPr>
                <w:rFonts w:ascii="Calibri"/>
                <w:sz w:val="18"/>
              </w:rPr>
            </w:pPr>
            <w:r>
              <w:rPr>
                <w:rFonts w:ascii="Calibri"/>
                <w:spacing w:val="10"/>
                <w:sz w:val="18"/>
              </w:rPr>
              <w:t>before</w:t>
            </w:r>
            <w:r>
              <w:rPr>
                <w:rFonts w:ascii="Calibri"/>
                <w:spacing w:val="10"/>
                <w:sz w:val="18"/>
              </w:rPr>
              <w:t> facts</w:t>
            </w:r>
            <w:r>
              <w:rPr>
                <w:rFonts w:ascii="Calibri"/>
                <w:spacing w:val="10"/>
                <w:sz w:val="18"/>
              </w:rPr>
              <w:t> </w:t>
            </w:r>
            <w:r>
              <w:rPr>
                <w:rFonts w:ascii="Calibri"/>
                <w:spacing w:val="9"/>
                <w:sz w:val="18"/>
              </w:rPr>
              <w:t>are</w:t>
            </w:r>
            <w:r>
              <w:rPr>
                <w:rFonts w:ascii="Calibri"/>
                <w:spacing w:val="9"/>
                <w:sz w:val="18"/>
              </w:rPr>
              <w:t> </w:t>
            </w:r>
            <w:r>
              <w:rPr>
                <w:rFonts w:ascii="Calibri"/>
                <w:spacing w:val="10"/>
                <w:sz w:val="18"/>
              </w:rPr>
              <w:t>known </w:t>
            </w:r>
            <w:r>
              <w:rPr>
                <w:rFonts w:ascii="Calibri"/>
                <w:sz w:val="18"/>
              </w:rPr>
              <w:t>in</w:t>
            </w:r>
            <w:r>
              <w:rPr>
                <w:rFonts w:ascii="Calibri"/>
                <w:spacing w:val="10"/>
                <w:sz w:val="18"/>
              </w:rPr>
              <w:t> order</w:t>
            </w:r>
            <w:r>
              <w:rPr>
                <w:rFonts w:ascii="Calibri"/>
                <w:spacing w:val="10"/>
                <w:sz w:val="18"/>
              </w:rPr>
              <w:t> </w:t>
            </w:r>
            <w:r>
              <w:rPr>
                <w:rFonts w:ascii="Calibri"/>
                <w:sz w:val="18"/>
              </w:rPr>
              <w:t>to</w:t>
            </w:r>
            <w:r>
              <w:rPr>
                <w:rFonts w:ascii="Calibri"/>
                <w:spacing w:val="9"/>
                <w:sz w:val="18"/>
              </w:rPr>
              <w:t> gain</w:t>
            </w:r>
            <w:r>
              <w:rPr>
                <w:rFonts w:ascii="Calibri"/>
                <w:spacing w:val="9"/>
                <w:sz w:val="18"/>
              </w:rPr>
              <w:t> </w:t>
            </w:r>
            <w:r>
              <w:rPr>
                <w:rFonts w:ascii="Calibri"/>
                <w:spacing w:val="10"/>
                <w:sz w:val="18"/>
              </w:rPr>
              <w:t>favor </w:t>
            </w:r>
            <w:r>
              <w:rPr>
                <w:rFonts w:ascii="Calibri"/>
                <w:spacing w:val="9"/>
                <w:sz w:val="18"/>
              </w:rPr>
              <w:t>with</w:t>
            </w:r>
            <w:r>
              <w:rPr>
                <w:rFonts w:ascii="Calibri"/>
                <w:spacing w:val="9"/>
                <w:sz w:val="18"/>
              </w:rPr>
              <w:t> </w:t>
            </w:r>
            <w:r>
              <w:rPr>
                <w:rFonts w:ascii="Calibri"/>
                <w:sz w:val="18"/>
              </w:rPr>
              <w:t>a</w:t>
            </w:r>
            <w:r>
              <w:rPr>
                <w:rFonts w:ascii="Calibri"/>
                <w:spacing w:val="10"/>
                <w:sz w:val="18"/>
              </w:rPr>
              <w:t> crony,</w:t>
            </w:r>
            <w:r>
              <w:rPr>
                <w:rFonts w:ascii="Calibri"/>
                <w:spacing w:val="10"/>
                <w:sz w:val="18"/>
              </w:rPr>
              <w:t> </w:t>
            </w:r>
            <w:r>
              <w:rPr>
                <w:rFonts w:ascii="Calibri"/>
                <w:spacing w:val="11"/>
                <w:sz w:val="18"/>
              </w:rPr>
              <w:t>endorser, lobbyist,</w:t>
            </w:r>
            <w:r>
              <w:rPr>
                <w:rFonts w:ascii="Calibri"/>
                <w:spacing w:val="11"/>
                <w:sz w:val="18"/>
              </w:rPr>
              <w:t> </w:t>
            </w:r>
            <w:r>
              <w:rPr>
                <w:rFonts w:ascii="Calibri"/>
                <w:sz w:val="18"/>
              </w:rPr>
              <w:t>or</w:t>
            </w:r>
            <w:r>
              <w:rPr>
                <w:rFonts w:ascii="Calibri"/>
                <w:spacing w:val="10"/>
                <w:sz w:val="18"/>
              </w:rPr>
              <w:t> special</w:t>
            </w:r>
          </w:p>
          <w:p>
            <w:pPr>
              <w:pStyle w:val="TableParagraph"/>
              <w:spacing w:line="220" w:lineRule="exact"/>
              <w:ind w:left="251"/>
              <w:rPr>
                <w:rFonts w:ascii="Calibri"/>
                <w:sz w:val="18"/>
              </w:rPr>
            </w:pPr>
            <w:r>
              <w:rPr>
                <w:rFonts w:ascii="Calibri"/>
                <w:spacing w:val="10"/>
                <w:sz w:val="18"/>
              </w:rPr>
              <w:t>interest</w:t>
            </w:r>
          </w:p>
        </w:tc>
      </w:tr>
      <w:tr>
        <w:trPr>
          <w:trHeight w:val="1862"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5"/>
              </w:numPr>
              <w:tabs>
                <w:tab w:pos="322" w:val="left" w:leader="none"/>
              </w:tabs>
              <w:spacing w:line="240" w:lineRule="auto" w:before="32" w:after="0"/>
              <w:ind w:left="322" w:right="0" w:hanging="143"/>
              <w:jc w:val="left"/>
              <w:rPr>
                <w:rFonts w:ascii="Calibri" w:hAnsi="Calibri"/>
                <w:sz w:val="18"/>
              </w:rPr>
            </w:pPr>
            <w:r>
              <w:rPr>
                <w:rFonts w:ascii="Calibri" w:hAnsi="Calibri"/>
                <w:spacing w:val="12"/>
                <w:sz w:val="18"/>
              </w:rPr>
              <w:t>Vigorously</w:t>
            </w:r>
            <w:r>
              <w:rPr>
                <w:rFonts w:ascii="Calibri" w:hAnsi="Calibri"/>
                <w:spacing w:val="35"/>
                <w:sz w:val="18"/>
              </w:rPr>
              <w:t> </w:t>
            </w:r>
            <w:r>
              <w:rPr>
                <w:rFonts w:ascii="Calibri" w:hAnsi="Calibri"/>
                <w:spacing w:val="12"/>
                <w:sz w:val="18"/>
              </w:rPr>
              <w:t>debating</w:t>
            </w:r>
            <w:r>
              <w:rPr>
                <w:rFonts w:ascii="Calibri" w:hAnsi="Calibri"/>
                <w:spacing w:val="34"/>
                <w:sz w:val="18"/>
              </w:rPr>
              <w:t> </w:t>
            </w:r>
            <w:r>
              <w:rPr>
                <w:rFonts w:ascii="Calibri" w:hAnsi="Calibri"/>
                <w:spacing w:val="-5"/>
                <w:sz w:val="18"/>
              </w:rPr>
              <w:t>an</w:t>
            </w:r>
          </w:p>
          <w:p>
            <w:pPr>
              <w:pStyle w:val="TableParagraph"/>
              <w:spacing w:line="290" w:lineRule="auto" w:before="47"/>
              <w:ind w:left="323" w:right="150"/>
              <w:rPr>
                <w:rFonts w:ascii="Calibri"/>
                <w:sz w:val="18"/>
              </w:rPr>
            </w:pPr>
            <w:r>
              <w:rPr>
                <w:rFonts w:ascii="Calibri"/>
                <w:spacing w:val="11"/>
                <w:sz w:val="18"/>
              </w:rPr>
              <w:t>issue,</w:t>
            </w:r>
            <w:r>
              <w:rPr>
                <w:rFonts w:ascii="Calibri"/>
                <w:spacing w:val="11"/>
                <w:sz w:val="18"/>
              </w:rPr>
              <w:t> </w:t>
            </w:r>
            <w:r>
              <w:rPr>
                <w:rFonts w:ascii="Calibri"/>
                <w:spacing w:val="12"/>
                <w:sz w:val="18"/>
              </w:rPr>
              <w:t>listening</w:t>
            </w:r>
            <w:r>
              <w:rPr>
                <w:rFonts w:ascii="Calibri"/>
                <w:spacing w:val="12"/>
                <w:sz w:val="18"/>
              </w:rPr>
              <w:t> </w:t>
            </w:r>
            <w:r>
              <w:rPr>
                <w:rFonts w:ascii="Calibri"/>
                <w:spacing w:val="13"/>
                <w:sz w:val="18"/>
              </w:rPr>
              <w:t>carefully </w:t>
            </w:r>
            <w:r>
              <w:rPr>
                <w:rFonts w:ascii="Calibri"/>
                <w:sz w:val="18"/>
              </w:rPr>
              <w:t>to</w:t>
            </w:r>
            <w:r>
              <w:rPr>
                <w:rFonts w:ascii="Calibri"/>
                <w:spacing w:val="40"/>
                <w:sz w:val="18"/>
              </w:rPr>
              <w:t> </w:t>
            </w:r>
            <w:r>
              <w:rPr>
                <w:rFonts w:ascii="Calibri"/>
                <w:sz w:val="18"/>
              </w:rPr>
              <w:t>all</w:t>
            </w:r>
            <w:r>
              <w:rPr>
                <w:rFonts w:ascii="Calibri"/>
                <w:spacing w:val="12"/>
                <w:sz w:val="18"/>
              </w:rPr>
              <w:t> sides,</w:t>
            </w:r>
            <w:r>
              <w:rPr>
                <w:rFonts w:ascii="Calibri"/>
                <w:spacing w:val="12"/>
                <w:sz w:val="18"/>
              </w:rPr>
              <w:t> making</w:t>
            </w:r>
            <w:r>
              <w:rPr>
                <w:rFonts w:ascii="Calibri"/>
                <w:spacing w:val="12"/>
                <w:sz w:val="18"/>
              </w:rPr>
              <w:t> </w:t>
            </w:r>
            <w:r>
              <w:rPr>
                <w:rFonts w:ascii="Calibri"/>
                <w:sz w:val="18"/>
              </w:rPr>
              <w:t>my</w:t>
            </w:r>
          </w:p>
          <w:p>
            <w:pPr>
              <w:pStyle w:val="TableParagraph"/>
              <w:spacing w:line="290" w:lineRule="auto" w:before="1"/>
              <w:ind w:left="323" w:right="150"/>
              <w:rPr>
                <w:rFonts w:ascii="Calibri"/>
                <w:sz w:val="18"/>
              </w:rPr>
            </w:pPr>
            <w:r>
              <w:rPr>
                <w:rFonts w:ascii="Calibri"/>
                <w:spacing w:val="10"/>
                <w:sz w:val="18"/>
              </w:rPr>
              <w:t>best</w:t>
            </w:r>
            <w:r>
              <w:rPr>
                <w:rFonts w:ascii="Calibri"/>
                <w:spacing w:val="10"/>
                <w:sz w:val="18"/>
              </w:rPr>
              <w:t> </w:t>
            </w:r>
            <w:r>
              <w:rPr>
                <w:rFonts w:ascii="Calibri"/>
                <w:spacing w:val="12"/>
                <w:sz w:val="18"/>
              </w:rPr>
              <w:t>judgment</w:t>
            </w:r>
            <w:r>
              <w:rPr>
                <w:rFonts w:ascii="Calibri"/>
                <w:spacing w:val="12"/>
                <w:sz w:val="18"/>
              </w:rPr>
              <w:t> call,</w:t>
            </w:r>
            <w:r>
              <w:rPr>
                <w:rFonts w:ascii="Calibri"/>
                <w:spacing w:val="12"/>
                <w:sz w:val="18"/>
              </w:rPr>
              <w:t> </w:t>
            </w:r>
            <w:r>
              <w:rPr>
                <w:rFonts w:ascii="Calibri"/>
                <w:spacing w:val="11"/>
                <w:sz w:val="18"/>
              </w:rPr>
              <w:t>even </w:t>
            </w:r>
            <w:r>
              <w:rPr>
                <w:rFonts w:ascii="Calibri"/>
                <w:sz w:val="18"/>
              </w:rPr>
              <w:t>if</w:t>
            </w:r>
            <w:r>
              <w:rPr>
                <w:rFonts w:ascii="Calibri"/>
                <w:spacing w:val="40"/>
                <w:sz w:val="18"/>
              </w:rPr>
              <w:t> </w:t>
            </w:r>
            <w:r>
              <w:rPr>
                <w:rFonts w:ascii="Calibri"/>
                <w:sz w:val="18"/>
              </w:rPr>
              <w:t>i</w:t>
            </w:r>
            <w:r>
              <w:rPr>
                <w:rFonts w:ascii="Calibri"/>
                <w:spacing w:val="-16"/>
                <w:sz w:val="18"/>
              </w:rPr>
              <w:t> </w:t>
            </w:r>
            <w:r>
              <w:rPr>
                <w:rFonts w:ascii="Calibri"/>
                <w:sz w:val="18"/>
              </w:rPr>
              <w:t>t'</w:t>
            </w:r>
            <w:r>
              <w:rPr>
                <w:rFonts w:ascii="Calibri"/>
                <w:spacing w:val="-18"/>
                <w:sz w:val="18"/>
              </w:rPr>
              <w:t> </w:t>
            </w:r>
            <w:r>
              <w:rPr>
                <w:rFonts w:ascii="Calibri"/>
                <w:sz w:val="18"/>
              </w:rPr>
              <w:t>s</w:t>
            </w:r>
            <w:r>
              <w:rPr>
                <w:rFonts w:ascii="Calibri"/>
                <w:spacing w:val="9"/>
                <w:sz w:val="18"/>
              </w:rPr>
              <w:t> not</w:t>
            </w:r>
            <w:r>
              <w:rPr>
                <w:rFonts w:ascii="Calibri"/>
                <w:spacing w:val="9"/>
                <w:sz w:val="18"/>
              </w:rPr>
              <w:t> </w:t>
            </w:r>
            <w:r>
              <w:rPr>
                <w:rFonts w:ascii="Calibri"/>
                <w:spacing w:val="12"/>
                <w:sz w:val="18"/>
              </w:rPr>
              <w:t>popular,</w:t>
            </w:r>
            <w:r>
              <w:rPr>
                <w:rFonts w:ascii="Calibri"/>
                <w:spacing w:val="12"/>
                <w:sz w:val="18"/>
              </w:rPr>
              <w:t> </w:t>
            </w:r>
            <w:r>
              <w:rPr>
                <w:rFonts w:ascii="Calibri"/>
                <w:spacing w:val="10"/>
                <w:sz w:val="18"/>
              </w:rPr>
              <w:t>and</w:t>
            </w:r>
          </w:p>
          <w:p>
            <w:pPr>
              <w:pStyle w:val="TableParagraph"/>
              <w:spacing w:line="218" w:lineRule="exact"/>
              <w:ind w:left="323"/>
              <w:rPr>
                <w:rFonts w:ascii="Calibri"/>
                <w:sz w:val="18"/>
              </w:rPr>
            </w:pPr>
            <w:r>
              <w:rPr>
                <w:rFonts w:ascii="Calibri"/>
                <w:spacing w:val="12"/>
                <w:sz w:val="18"/>
              </w:rPr>
              <w:t>taking</w:t>
            </w:r>
            <w:r>
              <w:rPr>
                <w:rFonts w:ascii="Calibri"/>
                <w:spacing w:val="30"/>
                <w:sz w:val="18"/>
              </w:rPr>
              <w:t> </w:t>
            </w:r>
            <w:r>
              <w:rPr>
                <w:rFonts w:ascii="Calibri"/>
                <w:spacing w:val="13"/>
                <w:sz w:val="18"/>
              </w:rPr>
              <w:t>responsibility</w:t>
            </w:r>
            <w:r>
              <w:rPr>
                <w:rFonts w:ascii="Calibri"/>
                <w:spacing w:val="32"/>
                <w:sz w:val="18"/>
              </w:rPr>
              <w:t> </w:t>
            </w:r>
            <w:r>
              <w:rPr>
                <w:rFonts w:ascii="Calibri"/>
                <w:spacing w:val="5"/>
                <w:sz w:val="18"/>
              </w:rPr>
              <w:t>for</w:t>
            </w:r>
          </w:p>
          <w:p>
            <w:pPr>
              <w:pStyle w:val="TableParagraph"/>
              <w:spacing w:line="204" w:lineRule="exact" w:before="46"/>
              <w:ind w:left="323"/>
              <w:rPr>
                <w:rFonts w:ascii="Calibri"/>
                <w:sz w:val="18"/>
              </w:rPr>
            </w:pPr>
            <w:r>
              <w:rPr>
                <w:rFonts w:ascii="Calibri"/>
                <w:sz w:val="18"/>
              </w:rPr>
              <w:t>my</w:t>
            </w:r>
            <w:r>
              <w:rPr>
                <w:rFonts w:ascii="Calibri"/>
                <w:spacing w:val="40"/>
                <w:sz w:val="18"/>
              </w:rPr>
              <w:t> </w:t>
            </w:r>
            <w:r>
              <w:rPr>
                <w:rFonts w:ascii="Calibri"/>
                <w:spacing w:val="10"/>
                <w:sz w:val="18"/>
              </w:rPr>
              <w:t>actions</w:t>
            </w:r>
          </w:p>
        </w:tc>
        <w:tc>
          <w:tcPr>
            <w:tcW w:w="2539" w:type="dxa"/>
          </w:tcPr>
          <w:p>
            <w:pPr>
              <w:pStyle w:val="TableParagraph"/>
              <w:numPr>
                <w:ilvl w:val="0"/>
                <w:numId w:val="6"/>
              </w:numPr>
              <w:tabs>
                <w:tab w:pos="251" w:val="left" w:leader="none"/>
              </w:tabs>
              <w:spacing w:line="288" w:lineRule="auto" w:before="32" w:after="0"/>
              <w:ind w:left="251" w:right="455" w:hanging="144"/>
              <w:jc w:val="left"/>
              <w:rPr>
                <w:rFonts w:ascii="Calibri" w:hAnsi="Calibri"/>
                <w:sz w:val="18"/>
              </w:rPr>
            </w:pPr>
            <w:r>
              <w:rPr>
                <w:rFonts w:ascii="Calibri" w:hAnsi="Calibri"/>
                <w:spacing w:val="11"/>
                <w:sz w:val="18"/>
              </w:rPr>
              <w:t>Saying</w:t>
            </w:r>
            <w:r>
              <w:rPr>
                <w:rFonts w:ascii="Calibri" w:hAnsi="Calibri"/>
                <w:spacing w:val="11"/>
                <w:sz w:val="18"/>
              </w:rPr>
              <w:t> </w:t>
            </w:r>
            <w:r>
              <w:rPr>
                <w:rFonts w:ascii="Calibri" w:hAnsi="Calibri"/>
                <w:spacing w:val="12"/>
                <w:sz w:val="18"/>
              </w:rPr>
              <w:t>whatever</w:t>
            </w:r>
            <w:r>
              <w:rPr>
                <w:rFonts w:ascii="Calibri" w:hAnsi="Calibri"/>
                <w:spacing w:val="12"/>
                <w:sz w:val="18"/>
              </w:rPr>
              <w:t> </w:t>
            </w:r>
            <w:r>
              <w:rPr>
                <w:rFonts w:ascii="Calibri" w:hAnsi="Calibri"/>
                <w:sz w:val="18"/>
              </w:rPr>
              <w:t>the </w:t>
            </w:r>
            <w:r>
              <w:rPr>
                <w:rFonts w:ascii="Calibri" w:hAnsi="Calibri"/>
                <w:spacing w:val="11"/>
                <w:sz w:val="18"/>
              </w:rPr>
              <w:t>vocal</w:t>
            </w:r>
            <w:r>
              <w:rPr>
                <w:rFonts w:ascii="Calibri" w:hAnsi="Calibri"/>
                <w:spacing w:val="11"/>
                <w:sz w:val="18"/>
              </w:rPr>
              <w:t> </w:t>
            </w:r>
            <w:r>
              <w:rPr>
                <w:rFonts w:ascii="Calibri" w:hAnsi="Calibri"/>
                <w:spacing w:val="10"/>
                <w:sz w:val="18"/>
              </w:rPr>
              <w:t>public</w:t>
            </w:r>
            <w:r>
              <w:rPr>
                <w:rFonts w:ascii="Calibri" w:hAnsi="Calibri"/>
                <w:spacing w:val="10"/>
                <w:sz w:val="18"/>
              </w:rPr>
              <w:t> </w:t>
            </w:r>
            <w:r>
              <w:rPr>
                <w:rFonts w:ascii="Calibri" w:hAnsi="Calibri"/>
                <w:spacing w:val="11"/>
                <w:sz w:val="18"/>
              </w:rPr>
              <w:t>wants</w:t>
            </w:r>
            <w:r>
              <w:rPr>
                <w:rFonts w:ascii="Calibri" w:hAnsi="Calibri"/>
                <w:spacing w:val="11"/>
                <w:sz w:val="18"/>
              </w:rPr>
              <w:t> </w:t>
            </w:r>
            <w:r>
              <w:rPr>
                <w:rFonts w:ascii="Calibri" w:hAnsi="Calibri"/>
                <w:sz w:val="18"/>
              </w:rPr>
              <w:t>to</w:t>
            </w:r>
          </w:p>
          <w:p>
            <w:pPr>
              <w:pStyle w:val="TableParagraph"/>
              <w:spacing w:line="290" w:lineRule="auto" w:before="5"/>
              <w:ind w:left="251" w:right="299"/>
              <w:rPr>
                <w:rFonts w:ascii="Calibri"/>
                <w:sz w:val="18"/>
              </w:rPr>
            </w:pPr>
            <w:r>
              <w:rPr>
                <w:rFonts w:ascii="Calibri"/>
                <w:spacing w:val="10"/>
                <w:sz w:val="18"/>
              </w:rPr>
              <w:t>hear,</w:t>
            </w:r>
            <w:r>
              <w:rPr>
                <w:rFonts w:ascii="Calibri"/>
                <w:spacing w:val="10"/>
                <w:sz w:val="18"/>
              </w:rPr>
              <w:t> </w:t>
            </w:r>
            <w:r>
              <w:rPr>
                <w:rFonts w:ascii="Calibri"/>
                <w:spacing w:val="11"/>
                <w:sz w:val="18"/>
              </w:rPr>
              <w:t>dodging</w:t>
            </w:r>
            <w:r>
              <w:rPr>
                <w:rFonts w:ascii="Calibri"/>
                <w:spacing w:val="11"/>
                <w:sz w:val="18"/>
              </w:rPr>
              <w:t> </w:t>
            </w:r>
            <w:r>
              <w:rPr>
                <w:rFonts w:ascii="Calibri"/>
                <w:spacing w:val="12"/>
                <w:sz w:val="18"/>
              </w:rPr>
              <w:t>criticism </w:t>
            </w:r>
            <w:r>
              <w:rPr>
                <w:rFonts w:ascii="Calibri"/>
                <w:sz w:val="18"/>
              </w:rPr>
              <w:t>of</w:t>
            </w:r>
            <w:r>
              <w:rPr>
                <w:rFonts w:ascii="Calibri"/>
                <w:spacing w:val="40"/>
                <w:sz w:val="18"/>
              </w:rPr>
              <w:t> </w:t>
            </w:r>
            <w:r>
              <w:rPr>
                <w:rFonts w:ascii="Calibri"/>
                <w:sz w:val="18"/>
              </w:rPr>
              <w:t>an</w:t>
            </w:r>
            <w:r>
              <w:rPr>
                <w:rFonts w:ascii="Calibri"/>
                <w:spacing w:val="11"/>
                <w:sz w:val="18"/>
              </w:rPr>
              <w:t> unpopular</w:t>
            </w:r>
            <w:r>
              <w:rPr>
                <w:rFonts w:ascii="Calibri"/>
                <w:spacing w:val="11"/>
                <w:sz w:val="18"/>
              </w:rPr>
              <w:t> </w:t>
            </w:r>
            <w:r>
              <w:rPr>
                <w:rFonts w:ascii="Calibri"/>
                <w:spacing w:val="13"/>
                <w:sz w:val="18"/>
              </w:rPr>
              <w:t>vote,</w:t>
            </w:r>
          </w:p>
          <w:p>
            <w:pPr>
              <w:pStyle w:val="TableParagraph"/>
              <w:spacing w:line="288" w:lineRule="auto" w:before="1"/>
              <w:ind w:left="251"/>
              <w:rPr>
                <w:rFonts w:ascii="Calibri"/>
                <w:sz w:val="18"/>
              </w:rPr>
            </w:pPr>
            <w:r>
              <w:rPr>
                <w:rFonts w:ascii="Calibri"/>
                <w:spacing w:val="11"/>
                <w:sz w:val="18"/>
              </w:rPr>
              <w:t>shifting</w:t>
            </w:r>
            <w:r>
              <w:rPr>
                <w:rFonts w:ascii="Calibri"/>
                <w:spacing w:val="11"/>
                <w:sz w:val="18"/>
              </w:rPr>
              <w:t> </w:t>
            </w:r>
            <w:r>
              <w:rPr>
                <w:rFonts w:ascii="Calibri"/>
                <w:sz w:val="18"/>
              </w:rPr>
              <w:t>the</w:t>
            </w:r>
            <w:r>
              <w:rPr>
                <w:rFonts w:ascii="Calibri"/>
                <w:spacing w:val="10"/>
                <w:sz w:val="18"/>
              </w:rPr>
              <w:t> blame</w:t>
            </w:r>
            <w:r>
              <w:rPr>
                <w:rFonts w:ascii="Calibri"/>
                <w:spacing w:val="10"/>
                <w:sz w:val="18"/>
              </w:rPr>
              <w:t> </w:t>
            </w:r>
            <w:r>
              <w:rPr>
                <w:rFonts w:ascii="Calibri"/>
                <w:sz w:val="18"/>
              </w:rPr>
              <w:t>to</w:t>
            </w:r>
            <w:r>
              <w:rPr>
                <w:rFonts w:ascii="Calibri"/>
                <w:spacing w:val="13"/>
                <w:sz w:val="18"/>
              </w:rPr>
              <w:t> the </w:t>
            </w:r>
            <w:r>
              <w:rPr>
                <w:rFonts w:ascii="Calibri"/>
                <w:spacing w:val="12"/>
                <w:sz w:val="18"/>
              </w:rPr>
              <w:t>majority,</w:t>
            </w:r>
            <w:r>
              <w:rPr>
                <w:rFonts w:ascii="Calibri"/>
                <w:spacing w:val="12"/>
                <w:sz w:val="18"/>
              </w:rPr>
              <w:t> </w:t>
            </w:r>
            <w:r>
              <w:rPr>
                <w:rFonts w:ascii="Calibri"/>
                <w:spacing w:val="11"/>
                <w:sz w:val="18"/>
              </w:rPr>
              <w:t>other</w:t>
            </w:r>
          </w:p>
          <w:p>
            <w:pPr>
              <w:pStyle w:val="TableParagraph"/>
              <w:spacing w:line="204" w:lineRule="exact" w:before="4"/>
              <w:ind w:left="250"/>
              <w:rPr>
                <w:rFonts w:ascii="Calibri"/>
                <w:sz w:val="18"/>
              </w:rPr>
            </w:pPr>
            <w:r>
              <w:rPr>
                <w:rFonts w:ascii="Calibri"/>
                <w:spacing w:val="11"/>
                <w:sz w:val="18"/>
              </w:rPr>
              <w:t>members,</w:t>
            </w:r>
            <w:r>
              <w:rPr>
                <w:rFonts w:ascii="Calibri"/>
                <w:spacing w:val="35"/>
                <w:sz w:val="18"/>
              </w:rPr>
              <w:t> </w:t>
            </w:r>
            <w:r>
              <w:rPr>
                <w:rFonts w:ascii="Calibri"/>
                <w:sz w:val="18"/>
              </w:rPr>
              <w:t>or</w:t>
            </w:r>
            <w:r>
              <w:rPr>
                <w:rFonts w:ascii="Calibri"/>
                <w:spacing w:val="35"/>
                <w:sz w:val="18"/>
              </w:rPr>
              <w:t> </w:t>
            </w:r>
            <w:r>
              <w:rPr>
                <w:rFonts w:ascii="Calibri"/>
                <w:spacing w:val="9"/>
                <w:sz w:val="18"/>
              </w:rPr>
              <w:t>City</w:t>
            </w:r>
            <w:r>
              <w:rPr>
                <w:rFonts w:ascii="Calibri"/>
                <w:spacing w:val="36"/>
                <w:sz w:val="18"/>
              </w:rPr>
              <w:t> </w:t>
            </w:r>
            <w:r>
              <w:rPr>
                <w:rFonts w:ascii="Calibri"/>
                <w:spacing w:val="7"/>
                <w:sz w:val="18"/>
              </w:rPr>
              <w:t>Staff</w:t>
            </w:r>
          </w:p>
        </w:tc>
      </w:tr>
      <w:tr>
        <w:trPr>
          <w:trHeight w:val="2128"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7"/>
              </w:numPr>
              <w:tabs>
                <w:tab w:pos="323" w:val="left" w:leader="none"/>
              </w:tabs>
              <w:spacing w:line="288" w:lineRule="auto" w:before="32" w:after="0"/>
              <w:ind w:left="323" w:right="477" w:hanging="144"/>
              <w:jc w:val="left"/>
              <w:rPr>
                <w:rFonts w:ascii="Calibri" w:hAnsi="Calibri"/>
                <w:sz w:val="18"/>
              </w:rPr>
            </w:pPr>
            <w:r>
              <w:rPr>
                <w:rFonts w:ascii="Calibri" w:hAnsi="Calibri"/>
                <w:sz w:val="18"/>
              </w:rPr>
              <w:t>Preparing to vote by assessing how various</w:t>
            </w:r>
          </w:p>
          <w:p>
            <w:pPr>
              <w:pStyle w:val="TableParagraph"/>
              <w:spacing w:line="290" w:lineRule="auto" w:before="5"/>
              <w:ind w:left="323" w:right="273"/>
              <w:rPr>
                <w:rFonts w:ascii="Calibri"/>
                <w:sz w:val="18"/>
              </w:rPr>
            </w:pPr>
            <w:r>
              <w:rPr>
                <w:rFonts w:ascii="Calibri"/>
                <w:sz w:val="18"/>
              </w:rPr>
              <w:t>options advance or harm</w:t>
            </w:r>
            <w:r>
              <w:rPr>
                <w:rFonts w:ascii="Calibri"/>
                <w:spacing w:val="40"/>
                <w:sz w:val="18"/>
              </w:rPr>
              <w:t> </w:t>
            </w:r>
            <w:r>
              <w:rPr>
                <w:rFonts w:ascii="Calibri"/>
                <w:sz w:val="18"/>
              </w:rPr>
              <w:t>the best interests of the</w:t>
            </w:r>
            <w:r>
              <w:rPr>
                <w:rFonts w:ascii="Calibri"/>
                <w:spacing w:val="80"/>
                <w:sz w:val="18"/>
              </w:rPr>
              <w:t> </w:t>
            </w:r>
            <w:r>
              <w:rPr>
                <w:rFonts w:ascii="Calibri"/>
                <w:sz w:val="18"/>
              </w:rPr>
              <w:t>City as well as the City's</w:t>
            </w:r>
            <w:r>
              <w:rPr>
                <w:rFonts w:ascii="Calibri"/>
                <w:spacing w:val="40"/>
                <w:sz w:val="18"/>
              </w:rPr>
              <w:t> </w:t>
            </w:r>
            <w:r>
              <w:rPr>
                <w:rFonts w:ascii="Calibri"/>
                <w:sz w:val="18"/>
              </w:rPr>
              <w:t>Mission and Core </w:t>
            </w:r>
            <w:r>
              <w:rPr>
                <w:rFonts w:ascii="Calibri"/>
                <w:spacing w:val="9"/>
                <w:sz w:val="18"/>
              </w:rPr>
              <w:t>Values, </w:t>
            </w:r>
            <w:r>
              <w:rPr>
                <w:rFonts w:ascii="Calibri"/>
                <w:sz w:val="18"/>
              </w:rPr>
              <w:t>working</w:t>
            </w:r>
            <w:r>
              <w:rPr>
                <w:rFonts w:ascii="Calibri"/>
                <w:spacing w:val="40"/>
                <w:sz w:val="18"/>
              </w:rPr>
              <w:t> </w:t>
            </w:r>
            <w:r>
              <w:rPr>
                <w:rFonts w:ascii="Calibri"/>
                <w:sz w:val="18"/>
              </w:rPr>
              <w:t>to</w:t>
            </w:r>
            <w:r>
              <w:rPr>
                <w:rFonts w:ascii="Calibri"/>
                <w:spacing w:val="40"/>
                <w:sz w:val="18"/>
              </w:rPr>
              <w:t> </w:t>
            </w:r>
            <w:r>
              <w:rPr>
                <w:rFonts w:ascii="Calibri"/>
                <w:sz w:val="18"/>
              </w:rPr>
              <w:t>minimize</w:t>
            </w:r>
            <w:r>
              <w:rPr>
                <w:rFonts w:ascii="Calibri"/>
                <w:spacing w:val="40"/>
                <w:sz w:val="18"/>
              </w:rPr>
              <w:t> </w:t>
            </w:r>
            <w:r>
              <w:rPr>
                <w:rFonts w:ascii="Calibri"/>
                <w:sz w:val="18"/>
              </w:rPr>
              <w:t>any</w:t>
            </w:r>
          </w:p>
          <w:p>
            <w:pPr>
              <w:pStyle w:val="TableParagraph"/>
              <w:spacing w:line="204" w:lineRule="exact" w:before="1"/>
              <w:ind w:left="323"/>
              <w:rPr>
                <w:rFonts w:ascii="Calibri"/>
                <w:sz w:val="18"/>
              </w:rPr>
            </w:pPr>
            <w:r>
              <w:rPr>
                <w:rFonts w:ascii="Calibri"/>
                <w:spacing w:val="-4"/>
                <w:sz w:val="18"/>
              </w:rPr>
              <w:t>harm</w:t>
            </w:r>
          </w:p>
        </w:tc>
        <w:tc>
          <w:tcPr>
            <w:tcW w:w="2539" w:type="dxa"/>
          </w:tcPr>
          <w:p>
            <w:pPr>
              <w:pStyle w:val="TableParagraph"/>
              <w:numPr>
                <w:ilvl w:val="0"/>
                <w:numId w:val="8"/>
              </w:numPr>
              <w:tabs>
                <w:tab w:pos="251" w:val="left" w:leader="none"/>
              </w:tabs>
              <w:spacing w:line="288" w:lineRule="auto" w:before="30" w:after="0"/>
              <w:ind w:left="251" w:right="212" w:hanging="144"/>
              <w:jc w:val="both"/>
              <w:rPr>
                <w:rFonts w:ascii="Calibri" w:hAnsi="Calibri"/>
                <w:sz w:val="18"/>
              </w:rPr>
            </w:pPr>
            <w:r>
              <w:rPr>
                <w:rFonts w:ascii="Calibri" w:hAnsi="Calibri"/>
                <w:spacing w:val="10"/>
                <w:sz w:val="18"/>
              </w:rPr>
              <w:t>Always</w:t>
            </w:r>
            <w:r>
              <w:rPr>
                <w:rFonts w:ascii="Calibri" w:hAnsi="Calibri"/>
                <w:spacing w:val="10"/>
                <w:sz w:val="18"/>
              </w:rPr>
              <w:t> taking</w:t>
            </w:r>
            <w:r>
              <w:rPr>
                <w:rFonts w:ascii="Calibri" w:hAnsi="Calibri"/>
                <w:spacing w:val="10"/>
                <w:sz w:val="18"/>
              </w:rPr>
              <w:t> </w:t>
            </w:r>
            <w:r>
              <w:rPr>
                <w:rFonts w:ascii="Calibri" w:hAnsi="Calibri"/>
                <w:sz w:val="18"/>
              </w:rPr>
              <w:t>the </w:t>
            </w:r>
            <w:r>
              <w:rPr>
                <w:rFonts w:ascii="Calibri" w:hAnsi="Calibri"/>
                <w:spacing w:val="10"/>
                <w:sz w:val="18"/>
              </w:rPr>
              <w:t>short- </w:t>
            </w:r>
            <w:r>
              <w:rPr>
                <w:rFonts w:ascii="Calibri" w:hAnsi="Calibri"/>
                <w:sz w:val="18"/>
              </w:rPr>
              <w:t>term </w:t>
            </w:r>
            <w:r>
              <w:rPr>
                <w:rFonts w:ascii="Calibri" w:hAnsi="Calibri"/>
                <w:spacing w:val="9"/>
                <w:sz w:val="18"/>
              </w:rPr>
              <w:t>view,</w:t>
            </w:r>
            <w:r>
              <w:rPr>
                <w:rFonts w:ascii="Calibri" w:hAnsi="Calibri"/>
                <w:spacing w:val="9"/>
                <w:sz w:val="18"/>
              </w:rPr>
              <w:t> </w:t>
            </w:r>
            <w:r>
              <w:rPr>
                <w:rFonts w:ascii="Calibri" w:hAnsi="Calibri"/>
                <w:spacing w:val="11"/>
                <w:sz w:val="18"/>
              </w:rPr>
              <w:t>representing </w:t>
            </w:r>
            <w:r>
              <w:rPr>
                <w:rFonts w:ascii="Calibri" w:hAnsi="Calibri"/>
                <w:sz w:val="18"/>
              </w:rPr>
              <w:t>few</w:t>
            </w:r>
            <w:r>
              <w:rPr>
                <w:rFonts w:ascii="Calibri" w:hAnsi="Calibri"/>
                <w:spacing w:val="11"/>
                <w:sz w:val="18"/>
              </w:rPr>
              <w:t> stakeholders,</w:t>
            </w:r>
          </w:p>
          <w:p>
            <w:pPr>
              <w:pStyle w:val="TableParagraph"/>
              <w:spacing w:line="290" w:lineRule="auto" w:before="5"/>
              <w:ind w:left="251" w:right="214"/>
              <w:rPr>
                <w:rFonts w:ascii="Calibri"/>
                <w:sz w:val="18"/>
              </w:rPr>
            </w:pPr>
            <w:r>
              <w:rPr>
                <w:rFonts w:ascii="Calibri"/>
                <w:spacing w:val="11"/>
                <w:sz w:val="18"/>
              </w:rPr>
              <w:t>believing</w:t>
            </w:r>
            <w:r>
              <w:rPr>
                <w:rFonts w:ascii="Calibri"/>
                <w:spacing w:val="11"/>
                <w:sz w:val="18"/>
              </w:rPr>
              <w:t> </w:t>
            </w:r>
            <w:r>
              <w:rPr>
                <w:rFonts w:ascii="Calibri"/>
                <w:spacing w:val="10"/>
                <w:sz w:val="18"/>
              </w:rPr>
              <w:t>ethics</w:t>
            </w:r>
            <w:r>
              <w:rPr>
                <w:rFonts w:ascii="Calibri"/>
                <w:spacing w:val="10"/>
                <w:sz w:val="18"/>
              </w:rPr>
              <w:t> </w:t>
            </w:r>
            <w:r>
              <w:rPr>
                <w:rFonts w:ascii="Calibri"/>
                <w:sz w:val="18"/>
              </w:rPr>
              <w:t>and</w:t>
            </w:r>
            <w:r>
              <w:rPr>
                <w:rFonts w:ascii="Calibri"/>
                <w:spacing w:val="9"/>
                <w:sz w:val="18"/>
              </w:rPr>
              <w:t> City </w:t>
            </w:r>
            <w:r>
              <w:rPr>
                <w:rFonts w:ascii="Calibri"/>
                <w:spacing w:val="10"/>
                <w:sz w:val="18"/>
              </w:rPr>
              <w:t>values</w:t>
            </w:r>
            <w:r>
              <w:rPr>
                <w:rFonts w:ascii="Calibri"/>
                <w:spacing w:val="10"/>
                <w:sz w:val="18"/>
              </w:rPr>
              <w:t> </w:t>
            </w:r>
            <w:r>
              <w:rPr>
                <w:rFonts w:ascii="Calibri"/>
                <w:spacing w:val="9"/>
                <w:sz w:val="18"/>
              </w:rPr>
              <w:t>have</w:t>
            </w:r>
            <w:r>
              <w:rPr>
                <w:rFonts w:ascii="Calibri"/>
                <w:spacing w:val="9"/>
                <w:sz w:val="18"/>
              </w:rPr>
              <w:t> </w:t>
            </w:r>
            <w:r>
              <w:rPr>
                <w:rFonts w:ascii="Calibri"/>
                <w:sz w:val="18"/>
              </w:rPr>
              <w:t>no</w:t>
            </w:r>
            <w:r>
              <w:rPr>
                <w:rFonts w:ascii="Calibri"/>
                <w:spacing w:val="10"/>
                <w:sz w:val="18"/>
              </w:rPr>
              <w:t> bearing</w:t>
            </w:r>
            <w:r>
              <w:rPr>
                <w:rFonts w:ascii="Calibri"/>
                <w:spacing w:val="40"/>
                <w:sz w:val="18"/>
              </w:rPr>
              <w:t> </w:t>
            </w:r>
            <w:r>
              <w:rPr>
                <w:rFonts w:ascii="Calibri"/>
                <w:sz w:val="18"/>
              </w:rPr>
              <w:t>on</w:t>
            </w:r>
            <w:r>
              <w:rPr>
                <w:rFonts w:ascii="Calibri"/>
                <w:spacing w:val="11"/>
                <w:sz w:val="18"/>
              </w:rPr>
              <w:t> decisions</w:t>
            </w:r>
          </w:p>
        </w:tc>
      </w:tr>
      <w:tr>
        <w:trPr>
          <w:trHeight w:val="2385"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9"/>
              </w:numPr>
              <w:tabs>
                <w:tab w:pos="323" w:val="left" w:leader="none"/>
              </w:tabs>
              <w:spacing w:line="290" w:lineRule="auto" w:before="32" w:after="0"/>
              <w:ind w:left="323" w:right="345" w:hanging="144"/>
              <w:jc w:val="left"/>
              <w:rPr>
                <w:rFonts w:ascii="Calibri" w:hAnsi="Calibri"/>
                <w:sz w:val="18"/>
              </w:rPr>
            </w:pPr>
            <w:r>
              <w:rPr>
                <w:rFonts w:ascii="Calibri" w:hAnsi="Calibri"/>
                <w:spacing w:val="11"/>
                <w:sz w:val="18"/>
              </w:rPr>
              <w:t>Finding</w:t>
            </w:r>
            <w:r>
              <w:rPr>
                <w:rFonts w:ascii="Calibri" w:hAnsi="Calibri"/>
                <w:spacing w:val="11"/>
                <w:sz w:val="18"/>
              </w:rPr>
              <w:t> </w:t>
            </w:r>
            <w:r>
              <w:rPr>
                <w:rFonts w:ascii="Calibri" w:hAnsi="Calibri"/>
                <w:sz w:val="18"/>
              </w:rPr>
              <w:t>an</w:t>
            </w:r>
            <w:r>
              <w:rPr>
                <w:rFonts w:ascii="Calibri" w:hAnsi="Calibri"/>
                <w:spacing w:val="12"/>
                <w:sz w:val="18"/>
              </w:rPr>
              <w:t> imaginative solution</w:t>
            </w:r>
            <w:r>
              <w:rPr>
                <w:rFonts w:ascii="Calibri" w:hAnsi="Calibri"/>
                <w:spacing w:val="12"/>
                <w:sz w:val="18"/>
              </w:rPr>
              <w:t> </w:t>
            </w:r>
            <w:r>
              <w:rPr>
                <w:rFonts w:ascii="Calibri" w:hAnsi="Calibri"/>
                <w:spacing w:val="10"/>
                <w:sz w:val="18"/>
              </w:rPr>
              <w:t>that</w:t>
            </w:r>
            <w:r>
              <w:rPr>
                <w:rFonts w:ascii="Calibri" w:hAnsi="Calibri"/>
                <w:spacing w:val="10"/>
                <w:sz w:val="18"/>
              </w:rPr>
              <w:t> </w:t>
            </w:r>
            <w:r>
              <w:rPr>
                <w:rFonts w:ascii="Calibri" w:hAnsi="Calibri"/>
                <w:sz w:val="18"/>
              </w:rPr>
              <w:t>is</w:t>
            </w:r>
            <w:r>
              <w:rPr>
                <w:rFonts w:ascii="Calibri" w:hAnsi="Calibri"/>
                <w:spacing w:val="40"/>
                <w:sz w:val="18"/>
              </w:rPr>
              <w:t> </w:t>
            </w:r>
            <w:r>
              <w:rPr>
                <w:rFonts w:ascii="Calibri" w:hAnsi="Calibri"/>
                <w:sz w:val="18"/>
              </w:rPr>
              <w:t>in</w:t>
            </w:r>
            <w:r>
              <w:rPr>
                <w:rFonts w:ascii="Calibri" w:hAnsi="Calibri"/>
                <w:spacing w:val="13"/>
                <w:sz w:val="18"/>
              </w:rPr>
              <w:t> the </w:t>
            </w:r>
            <w:r>
              <w:rPr>
                <w:rFonts w:ascii="Calibri" w:hAnsi="Calibri"/>
                <w:spacing w:val="9"/>
                <w:sz w:val="18"/>
              </w:rPr>
              <w:t>best</w:t>
            </w:r>
            <w:r>
              <w:rPr>
                <w:rFonts w:ascii="Calibri" w:hAnsi="Calibri"/>
                <w:spacing w:val="9"/>
                <w:sz w:val="18"/>
              </w:rPr>
              <w:t> </w:t>
            </w:r>
            <w:r>
              <w:rPr>
                <w:rFonts w:ascii="Calibri" w:hAnsi="Calibri"/>
                <w:spacing w:val="11"/>
                <w:sz w:val="18"/>
              </w:rPr>
              <w:t>interests</w:t>
            </w:r>
            <w:r>
              <w:rPr>
                <w:rFonts w:ascii="Calibri" w:hAnsi="Calibri"/>
                <w:spacing w:val="11"/>
                <w:sz w:val="18"/>
              </w:rPr>
              <w:t> </w:t>
            </w:r>
            <w:r>
              <w:rPr>
                <w:rFonts w:ascii="Calibri" w:hAnsi="Calibri"/>
                <w:sz w:val="18"/>
              </w:rPr>
              <w:t>of</w:t>
            </w:r>
            <w:r>
              <w:rPr>
                <w:rFonts w:ascii="Calibri" w:hAnsi="Calibri"/>
                <w:spacing w:val="40"/>
                <w:sz w:val="18"/>
              </w:rPr>
              <w:t> </w:t>
            </w:r>
            <w:r>
              <w:rPr>
                <w:rFonts w:ascii="Calibri" w:hAnsi="Calibri"/>
                <w:sz w:val="18"/>
              </w:rPr>
              <w:t>the</w:t>
            </w:r>
          </w:p>
          <w:p>
            <w:pPr>
              <w:pStyle w:val="TableParagraph"/>
              <w:spacing w:before="2"/>
              <w:ind w:left="323"/>
              <w:rPr>
                <w:rFonts w:ascii="Calibri"/>
                <w:sz w:val="18"/>
              </w:rPr>
            </w:pPr>
            <w:r>
              <w:rPr>
                <w:rFonts w:ascii="Calibri"/>
                <w:spacing w:val="11"/>
                <w:sz w:val="18"/>
              </w:rPr>
              <w:t>City,</w:t>
            </w:r>
            <w:r>
              <w:rPr>
                <w:rFonts w:ascii="Calibri"/>
                <w:spacing w:val="33"/>
                <w:sz w:val="18"/>
              </w:rPr>
              <w:t> </w:t>
            </w:r>
            <w:r>
              <w:rPr>
                <w:rFonts w:ascii="Calibri"/>
                <w:sz w:val="18"/>
              </w:rPr>
              <w:t>is</w:t>
            </w:r>
            <w:r>
              <w:rPr>
                <w:rFonts w:ascii="Calibri"/>
                <w:spacing w:val="32"/>
                <w:sz w:val="18"/>
              </w:rPr>
              <w:t> </w:t>
            </w:r>
            <w:r>
              <w:rPr>
                <w:rFonts w:ascii="Calibri"/>
                <w:spacing w:val="10"/>
                <w:sz w:val="18"/>
              </w:rPr>
              <w:t>fair,</w:t>
            </w:r>
            <w:r>
              <w:rPr>
                <w:rFonts w:ascii="Calibri"/>
                <w:spacing w:val="34"/>
                <w:sz w:val="18"/>
              </w:rPr>
              <w:t> </w:t>
            </w:r>
            <w:r>
              <w:rPr>
                <w:rFonts w:ascii="Calibri"/>
                <w:spacing w:val="9"/>
                <w:sz w:val="18"/>
              </w:rPr>
              <w:t>respects</w:t>
            </w:r>
          </w:p>
          <w:p>
            <w:pPr>
              <w:pStyle w:val="TableParagraph"/>
              <w:spacing w:line="290" w:lineRule="auto" w:before="44"/>
              <w:ind w:left="323"/>
              <w:rPr>
                <w:rFonts w:ascii="Calibri"/>
                <w:sz w:val="18"/>
              </w:rPr>
            </w:pPr>
            <w:r>
              <w:rPr>
                <w:rFonts w:ascii="Calibri"/>
                <w:spacing w:val="11"/>
                <w:sz w:val="18"/>
              </w:rPr>
              <w:t>individual</w:t>
            </w:r>
            <w:r>
              <w:rPr>
                <w:rFonts w:ascii="Calibri"/>
                <w:spacing w:val="11"/>
                <w:sz w:val="18"/>
              </w:rPr>
              <w:t> rights</w:t>
            </w:r>
            <w:r>
              <w:rPr>
                <w:rFonts w:ascii="Calibri"/>
                <w:spacing w:val="11"/>
                <w:sz w:val="18"/>
              </w:rPr>
              <w:t> </w:t>
            </w:r>
            <w:r>
              <w:rPr>
                <w:rFonts w:ascii="Calibri"/>
                <w:sz w:val="18"/>
              </w:rPr>
              <w:t>and</w:t>
            </w:r>
            <w:r>
              <w:rPr>
                <w:rFonts w:ascii="Calibri"/>
                <w:spacing w:val="13"/>
                <w:sz w:val="18"/>
              </w:rPr>
              <w:t> the </w:t>
            </w:r>
            <w:r>
              <w:rPr>
                <w:rFonts w:ascii="Calibri"/>
                <w:spacing w:val="12"/>
                <w:sz w:val="18"/>
              </w:rPr>
              <w:t>Council'</w:t>
            </w:r>
            <w:r>
              <w:rPr>
                <w:rFonts w:ascii="Calibri"/>
                <w:spacing w:val="-16"/>
                <w:sz w:val="18"/>
              </w:rPr>
              <w:t> </w:t>
            </w:r>
            <w:r>
              <w:rPr>
                <w:rFonts w:ascii="Calibri"/>
                <w:sz w:val="18"/>
              </w:rPr>
              <w:t>s</w:t>
            </w:r>
            <w:r>
              <w:rPr>
                <w:rFonts w:ascii="Calibri"/>
                <w:spacing w:val="11"/>
                <w:sz w:val="18"/>
              </w:rPr>
              <w:t> duties,</w:t>
            </w:r>
            <w:r>
              <w:rPr>
                <w:rFonts w:ascii="Calibri"/>
                <w:spacing w:val="11"/>
                <w:sz w:val="18"/>
              </w:rPr>
              <w:t> </w:t>
            </w:r>
            <w:r>
              <w:rPr>
                <w:rFonts w:ascii="Calibri"/>
                <w:spacing w:val="13"/>
                <w:sz w:val="18"/>
              </w:rPr>
              <w:t>and</w:t>
            </w:r>
          </w:p>
          <w:p>
            <w:pPr>
              <w:pStyle w:val="TableParagraph"/>
              <w:spacing w:before="1"/>
              <w:ind w:left="323"/>
              <w:rPr>
                <w:rFonts w:ascii="Calibri"/>
                <w:sz w:val="18"/>
              </w:rPr>
            </w:pPr>
            <w:r>
              <w:rPr>
                <w:rFonts w:ascii="Calibri"/>
                <w:spacing w:val="12"/>
                <w:sz w:val="18"/>
              </w:rPr>
              <w:t>advances</w:t>
            </w:r>
            <w:r>
              <w:rPr>
                <w:rFonts w:ascii="Calibri"/>
                <w:spacing w:val="27"/>
                <w:sz w:val="18"/>
              </w:rPr>
              <w:t> </w:t>
            </w:r>
            <w:r>
              <w:rPr>
                <w:rFonts w:ascii="Calibri"/>
                <w:spacing w:val="10"/>
                <w:sz w:val="18"/>
              </w:rPr>
              <w:t>City</w:t>
            </w:r>
            <w:r>
              <w:rPr>
                <w:rFonts w:ascii="Calibri"/>
                <w:spacing w:val="26"/>
                <w:sz w:val="18"/>
              </w:rPr>
              <w:t> </w:t>
            </w:r>
            <w:r>
              <w:rPr>
                <w:rFonts w:ascii="Calibri"/>
                <w:spacing w:val="9"/>
                <w:sz w:val="18"/>
              </w:rPr>
              <w:t>values</w:t>
            </w:r>
          </w:p>
        </w:tc>
        <w:tc>
          <w:tcPr>
            <w:tcW w:w="2539" w:type="dxa"/>
          </w:tcPr>
          <w:p>
            <w:pPr>
              <w:pStyle w:val="TableParagraph"/>
              <w:numPr>
                <w:ilvl w:val="0"/>
                <w:numId w:val="10"/>
              </w:numPr>
              <w:tabs>
                <w:tab w:pos="322" w:val="left" w:leader="none"/>
              </w:tabs>
              <w:spacing w:line="240" w:lineRule="auto" w:before="30" w:after="0"/>
              <w:ind w:left="322" w:right="0" w:hanging="143"/>
              <w:jc w:val="left"/>
              <w:rPr>
                <w:rFonts w:ascii="Calibri" w:hAnsi="Calibri"/>
                <w:sz w:val="18"/>
              </w:rPr>
            </w:pPr>
            <w:r>
              <w:rPr>
                <w:rFonts w:ascii="Calibri" w:hAnsi="Calibri"/>
                <w:spacing w:val="9"/>
                <w:sz w:val="18"/>
              </w:rPr>
              <w:t>Saying</w:t>
            </w:r>
            <w:r>
              <w:rPr>
                <w:rFonts w:ascii="Calibri" w:hAnsi="Calibri"/>
                <w:spacing w:val="35"/>
                <w:sz w:val="18"/>
              </w:rPr>
              <w:t> </w:t>
            </w:r>
            <w:r>
              <w:rPr>
                <w:rFonts w:ascii="Calibri" w:hAnsi="Calibri"/>
                <w:sz w:val="18"/>
              </w:rPr>
              <w:t>and</w:t>
            </w:r>
            <w:r>
              <w:rPr>
                <w:rFonts w:ascii="Calibri" w:hAnsi="Calibri"/>
                <w:spacing w:val="36"/>
                <w:sz w:val="18"/>
              </w:rPr>
              <w:t> </w:t>
            </w:r>
            <w:r>
              <w:rPr>
                <w:rFonts w:ascii="Calibri" w:hAnsi="Calibri"/>
                <w:spacing w:val="7"/>
                <w:sz w:val="18"/>
              </w:rPr>
              <w:t>doing</w:t>
            </w:r>
          </w:p>
          <w:p>
            <w:pPr>
              <w:pStyle w:val="TableParagraph"/>
              <w:spacing w:before="46"/>
              <w:ind w:left="323"/>
              <w:rPr>
                <w:rFonts w:ascii="Calibri"/>
                <w:sz w:val="18"/>
              </w:rPr>
            </w:pPr>
            <w:r>
              <w:rPr>
                <w:rFonts w:ascii="Calibri"/>
                <w:spacing w:val="10"/>
                <w:sz w:val="18"/>
              </w:rPr>
              <w:t>whatever</w:t>
            </w:r>
            <w:r>
              <w:rPr>
                <w:rFonts w:ascii="Calibri"/>
                <w:spacing w:val="25"/>
                <w:sz w:val="18"/>
              </w:rPr>
              <w:t> </w:t>
            </w:r>
            <w:r>
              <w:rPr>
                <w:rFonts w:ascii="Calibri"/>
                <w:sz w:val="18"/>
              </w:rPr>
              <w:t>it</w:t>
            </w:r>
            <w:r>
              <w:rPr>
                <w:rFonts w:ascii="Calibri"/>
                <w:spacing w:val="28"/>
                <w:sz w:val="18"/>
              </w:rPr>
              <w:t> </w:t>
            </w:r>
            <w:r>
              <w:rPr>
                <w:rFonts w:ascii="Calibri"/>
                <w:spacing w:val="9"/>
                <w:sz w:val="18"/>
              </w:rPr>
              <w:t>takes,</w:t>
            </w:r>
            <w:r>
              <w:rPr>
                <w:rFonts w:ascii="Calibri"/>
                <w:spacing w:val="30"/>
                <w:sz w:val="18"/>
              </w:rPr>
              <w:t> </w:t>
            </w:r>
            <w:r>
              <w:rPr>
                <w:rFonts w:ascii="Calibri"/>
                <w:spacing w:val="-5"/>
                <w:sz w:val="18"/>
              </w:rPr>
              <w:t>no</w:t>
            </w:r>
          </w:p>
          <w:p>
            <w:pPr>
              <w:pStyle w:val="TableParagraph"/>
              <w:spacing w:line="290" w:lineRule="auto" w:before="45"/>
              <w:ind w:left="323"/>
              <w:rPr>
                <w:rFonts w:ascii="Calibri"/>
                <w:sz w:val="18"/>
              </w:rPr>
            </w:pPr>
            <w:r>
              <w:rPr>
                <w:rFonts w:ascii="Calibri"/>
                <w:spacing w:val="9"/>
                <w:sz w:val="18"/>
              </w:rPr>
              <w:t>holds</w:t>
            </w:r>
            <w:r>
              <w:rPr>
                <w:rFonts w:ascii="Calibri"/>
                <w:spacing w:val="9"/>
                <w:sz w:val="18"/>
              </w:rPr>
              <w:t> </w:t>
            </w:r>
            <w:r>
              <w:rPr>
                <w:rFonts w:ascii="Calibri"/>
                <w:spacing w:val="10"/>
                <w:sz w:val="18"/>
              </w:rPr>
              <w:t>barred,</w:t>
            </w:r>
            <w:r>
              <w:rPr>
                <w:rFonts w:ascii="Calibri"/>
                <w:spacing w:val="10"/>
                <w:sz w:val="18"/>
              </w:rPr>
              <w:t> </w:t>
            </w:r>
            <w:r>
              <w:rPr>
                <w:rFonts w:ascii="Calibri"/>
                <w:sz w:val="18"/>
              </w:rPr>
              <w:t>to</w:t>
            </w:r>
            <w:r>
              <w:rPr>
                <w:rFonts w:ascii="Calibri"/>
                <w:spacing w:val="40"/>
                <w:sz w:val="18"/>
              </w:rPr>
              <w:t> </w:t>
            </w:r>
            <w:r>
              <w:rPr>
                <w:rFonts w:ascii="Calibri"/>
                <w:sz w:val="18"/>
              </w:rPr>
              <w:t>advance </w:t>
            </w:r>
            <w:r>
              <w:rPr>
                <w:rFonts w:ascii="Calibri"/>
                <w:spacing w:val="9"/>
                <w:sz w:val="18"/>
              </w:rPr>
              <w:t>one's</w:t>
            </w:r>
            <w:r>
              <w:rPr>
                <w:rFonts w:ascii="Calibri"/>
                <w:spacing w:val="9"/>
                <w:sz w:val="18"/>
              </w:rPr>
              <w:t> </w:t>
            </w:r>
            <w:r>
              <w:rPr>
                <w:rFonts w:ascii="Calibri"/>
                <w:spacing w:val="10"/>
                <w:sz w:val="18"/>
              </w:rPr>
              <w:t>personal</w:t>
            </w:r>
            <w:r>
              <w:rPr>
                <w:rFonts w:ascii="Calibri"/>
                <w:spacing w:val="10"/>
                <w:sz w:val="18"/>
              </w:rPr>
              <w:t> position, </w:t>
            </w:r>
            <w:r>
              <w:rPr>
                <w:rFonts w:ascii="Calibri"/>
                <w:spacing w:val="9"/>
                <w:sz w:val="18"/>
              </w:rPr>
              <w:t>power,</w:t>
            </w:r>
            <w:r>
              <w:rPr>
                <w:rFonts w:ascii="Calibri"/>
                <w:spacing w:val="9"/>
                <w:sz w:val="18"/>
              </w:rPr>
              <w:t> </w:t>
            </w:r>
            <w:r>
              <w:rPr>
                <w:rFonts w:ascii="Calibri"/>
                <w:spacing w:val="10"/>
                <w:sz w:val="18"/>
              </w:rPr>
              <w:t>influence</w:t>
            </w:r>
            <w:r>
              <w:rPr>
                <w:rFonts w:ascii="Calibri"/>
                <w:spacing w:val="10"/>
                <w:sz w:val="18"/>
              </w:rPr>
              <w:t> </w:t>
            </w:r>
            <w:r>
              <w:rPr>
                <w:rFonts w:ascii="Calibri"/>
                <w:sz w:val="18"/>
              </w:rPr>
              <w:t>or</w:t>
            </w:r>
          </w:p>
          <w:p>
            <w:pPr>
              <w:pStyle w:val="TableParagraph"/>
              <w:spacing w:line="217" w:lineRule="exact"/>
              <w:ind w:left="323"/>
              <w:rPr>
                <w:rFonts w:ascii="Calibri"/>
                <w:sz w:val="18"/>
              </w:rPr>
            </w:pPr>
            <w:r>
              <w:rPr>
                <w:rFonts w:ascii="Calibri"/>
                <w:spacing w:val="10"/>
                <w:sz w:val="18"/>
              </w:rPr>
              <w:t>political</w:t>
            </w:r>
            <w:r>
              <w:rPr>
                <w:rFonts w:ascii="Calibri"/>
                <w:spacing w:val="22"/>
                <w:sz w:val="18"/>
              </w:rPr>
              <w:t> </w:t>
            </w:r>
            <w:r>
              <w:rPr>
                <w:rFonts w:ascii="Calibri"/>
                <w:spacing w:val="7"/>
                <w:sz w:val="18"/>
              </w:rPr>
              <w:t>career</w:t>
            </w:r>
          </w:p>
        </w:tc>
      </w:tr>
    </w:tbl>
    <w:p>
      <w:pPr>
        <w:spacing w:after="0" w:line="217" w:lineRule="exact"/>
        <w:rPr>
          <w:rFonts w:ascii="Calibri"/>
          <w:sz w:val="18"/>
        </w:rPr>
        <w:sectPr>
          <w:pgSz w:w="12240" w:h="15840"/>
          <w:pgMar w:header="1459" w:footer="765" w:top="196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68" w:hRule="atLeast"/>
        </w:trPr>
        <w:tc>
          <w:tcPr>
            <w:tcW w:w="4191" w:type="dxa"/>
            <w:gridSpan w:val="2"/>
          </w:tcPr>
          <w:p>
            <w:pPr>
              <w:pStyle w:val="TableParagraph"/>
              <w:spacing w:line="248" w:lineRule="exact"/>
              <w:ind w:left="835"/>
              <w:rPr>
                <w:rFonts w:ascii="Calibri"/>
                <w:b/>
                <w:i/>
                <w:sz w:val="22"/>
              </w:rPr>
            </w:pPr>
            <w:r>
              <w:rPr>
                <w:rFonts w:ascii="Calibri"/>
                <w:b/>
                <w:i/>
                <w:sz w:val="22"/>
              </w:rPr>
              <w:t>The</w:t>
            </w:r>
            <w:r>
              <w:rPr>
                <w:rFonts w:ascii="Calibri"/>
                <w:b/>
                <w:i/>
                <w:spacing w:val="-3"/>
                <w:sz w:val="22"/>
              </w:rPr>
              <w:t> </w:t>
            </w:r>
            <w:r>
              <w:rPr>
                <w:rFonts w:ascii="Calibri"/>
                <w:b/>
                <w:i/>
                <w:sz w:val="22"/>
              </w:rPr>
              <w:t>Code</w:t>
            </w:r>
            <w:r>
              <w:rPr>
                <w:rFonts w:ascii="Calibri"/>
                <w:b/>
                <w:i/>
                <w:spacing w:val="-3"/>
                <w:sz w:val="22"/>
              </w:rPr>
              <w:t> </w:t>
            </w:r>
            <w:r>
              <w:rPr>
                <w:rFonts w:ascii="Calibri"/>
                <w:b/>
                <w:i/>
                <w:sz w:val="22"/>
              </w:rPr>
              <w:t>of</w:t>
            </w:r>
            <w:r>
              <w:rPr>
                <w:rFonts w:ascii="Calibri"/>
                <w:b/>
                <w:i/>
                <w:spacing w:val="-3"/>
                <w:sz w:val="22"/>
              </w:rPr>
              <w:t> </w:t>
            </w:r>
            <w:r>
              <w:rPr>
                <w:rFonts w:ascii="Calibri"/>
                <w:b/>
                <w:i/>
                <w:sz w:val="22"/>
              </w:rPr>
              <w:t>Ethics</w:t>
            </w:r>
            <w:r>
              <w:rPr>
                <w:rFonts w:ascii="Calibri"/>
                <w:b/>
                <w:i/>
                <w:spacing w:val="-3"/>
                <w:sz w:val="22"/>
              </w:rPr>
              <w:t> </w:t>
            </w:r>
            <w:r>
              <w:rPr>
                <w:rFonts w:ascii="Calibri"/>
                <w:b/>
                <w:i/>
                <w:sz w:val="22"/>
              </w:rPr>
              <w:t>&amp;</w:t>
            </w:r>
            <w:r>
              <w:rPr>
                <w:rFonts w:ascii="Calibri"/>
                <w:b/>
                <w:i/>
                <w:spacing w:val="2"/>
                <w:sz w:val="22"/>
              </w:rPr>
              <w:t> </w:t>
            </w:r>
            <w:r>
              <w:rPr>
                <w:rFonts w:ascii="Calibri"/>
                <w:b/>
                <w:i/>
                <w:spacing w:val="-2"/>
                <w:sz w:val="22"/>
              </w:rPr>
              <w:t>Values</w:t>
            </w:r>
          </w:p>
        </w:tc>
        <w:tc>
          <w:tcPr>
            <w:tcW w:w="5160" w:type="dxa"/>
            <w:gridSpan w:val="2"/>
          </w:tcPr>
          <w:p>
            <w:pPr>
              <w:pStyle w:val="TableParagraph"/>
              <w:spacing w:line="248" w:lineRule="exact"/>
              <w:ind w:left="1600"/>
              <w:rPr>
                <w:rFonts w:ascii="Calibri"/>
                <w:b/>
                <w:i/>
                <w:sz w:val="22"/>
              </w:rPr>
            </w:pPr>
            <w:r>
              <w:rPr>
                <w:rFonts w:ascii="Calibri"/>
                <w:b/>
                <w:i/>
                <w:sz w:val="22"/>
              </w:rPr>
              <w:t>Behavioral</w:t>
            </w:r>
            <w:r>
              <w:rPr>
                <w:rFonts w:ascii="Calibri"/>
                <w:b/>
                <w:i/>
                <w:spacing w:val="-7"/>
                <w:sz w:val="22"/>
              </w:rPr>
              <w:t> </w:t>
            </w:r>
            <w:r>
              <w:rPr>
                <w:rFonts w:ascii="Calibri"/>
                <w:b/>
                <w:i/>
                <w:spacing w:val="-2"/>
                <w:sz w:val="22"/>
              </w:rPr>
              <w:t>Standards</w:t>
            </w:r>
          </w:p>
        </w:tc>
      </w:tr>
      <w:tr>
        <w:trPr>
          <w:trHeight w:val="1074" w:hRule="atLeast"/>
        </w:trPr>
        <w:tc>
          <w:tcPr>
            <w:tcW w:w="2057" w:type="dxa"/>
          </w:tcPr>
          <w:p>
            <w:pPr>
              <w:pStyle w:val="TableParagraph"/>
              <w:spacing w:line="268" w:lineRule="exact"/>
              <w:ind w:left="971"/>
              <w:rPr>
                <w:rFonts w:ascii="Calibri"/>
                <w:b/>
                <w:sz w:val="22"/>
              </w:rPr>
            </w:pPr>
            <w:r>
              <w:rPr>
                <w:rFonts w:ascii="Calibri"/>
                <w:b/>
                <w:w w:val="100"/>
                <w:sz w:val="22"/>
              </w:rPr>
              <w:t>1</w:t>
            </w:r>
          </w:p>
          <w:p>
            <w:pPr>
              <w:pStyle w:val="TableParagraph"/>
              <w:ind w:left="530" w:right="515" w:firstLine="321"/>
              <w:rPr>
                <w:rFonts w:ascii="Calibri"/>
                <w:b/>
                <w:sz w:val="22"/>
              </w:rPr>
            </w:pPr>
            <w:r>
              <w:rPr>
                <w:rFonts w:ascii="Calibri"/>
                <w:b/>
                <w:spacing w:val="-4"/>
                <w:sz w:val="22"/>
              </w:rPr>
              <w:t>City </w:t>
            </w:r>
            <w:r>
              <w:rPr>
                <w:rFonts w:ascii="Calibri"/>
                <w:b/>
                <w:sz w:val="22"/>
              </w:rPr>
              <w:t>Core</w:t>
            </w:r>
            <w:r>
              <w:rPr>
                <w:rFonts w:ascii="Calibri"/>
                <w:b/>
                <w:spacing w:val="-13"/>
                <w:sz w:val="22"/>
              </w:rPr>
              <w:t> </w:t>
            </w:r>
            <w:r>
              <w:rPr>
                <w:rFonts w:ascii="Calibri"/>
                <w:b/>
                <w:sz w:val="22"/>
              </w:rPr>
              <w:t>Value</w:t>
            </w:r>
          </w:p>
        </w:tc>
        <w:tc>
          <w:tcPr>
            <w:tcW w:w="2134" w:type="dxa"/>
          </w:tcPr>
          <w:p>
            <w:pPr>
              <w:pStyle w:val="TableParagraph"/>
              <w:spacing w:line="268" w:lineRule="exact"/>
              <w:ind w:left="1010"/>
              <w:rPr>
                <w:rFonts w:ascii="Calibri"/>
                <w:b/>
                <w:sz w:val="22"/>
              </w:rPr>
            </w:pPr>
            <w:r>
              <w:rPr>
                <w:rFonts w:ascii="Calibri"/>
                <w:b/>
                <w:w w:val="100"/>
                <w:sz w:val="22"/>
              </w:rPr>
              <w:t>2</w:t>
            </w:r>
          </w:p>
          <w:p>
            <w:pPr>
              <w:pStyle w:val="TableParagraph"/>
              <w:ind w:left="520" w:hanging="250"/>
              <w:rPr>
                <w:rFonts w:ascii="Calibri"/>
                <w:b/>
                <w:sz w:val="22"/>
              </w:rPr>
            </w:pPr>
            <w:r>
              <w:rPr>
                <w:rFonts w:ascii="Calibri"/>
                <w:b/>
                <w:sz w:val="22"/>
              </w:rPr>
              <w:t>Basic Actions and Character</w:t>
            </w:r>
            <w:r>
              <w:rPr>
                <w:rFonts w:ascii="Calibri"/>
                <w:b/>
                <w:spacing w:val="-5"/>
                <w:sz w:val="22"/>
              </w:rPr>
              <w:t> </w:t>
            </w:r>
            <w:r>
              <w:rPr>
                <w:rFonts w:ascii="Calibri"/>
                <w:b/>
                <w:spacing w:val="-2"/>
                <w:sz w:val="22"/>
              </w:rPr>
              <w:t>Traits</w:t>
            </w:r>
          </w:p>
        </w:tc>
        <w:tc>
          <w:tcPr>
            <w:tcW w:w="2621" w:type="dxa"/>
          </w:tcPr>
          <w:p>
            <w:pPr>
              <w:pStyle w:val="TableParagraph"/>
              <w:spacing w:line="268" w:lineRule="exact"/>
              <w:ind w:left="1254"/>
              <w:rPr>
                <w:rFonts w:ascii="Calibri"/>
                <w:b/>
                <w:sz w:val="22"/>
              </w:rPr>
            </w:pPr>
            <w:r>
              <w:rPr>
                <w:rFonts w:ascii="Calibri"/>
                <w:b/>
                <w:w w:val="100"/>
                <w:sz w:val="22"/>
              </w:rPr>
              <w:t>3</w:t>
            </w:r>
          </w:p>
          <w:p>
            <w:pPr>
              <w:pStyle w:val="TableParagraph"/>
              <w:ind w:left="539" w:right="26" w:hanging="382"/>
              <w:rPr>
                <w:rFonts w:ascii="Calibri"/>
                <w:b/>
                <w:sz w:val="22"/>
              </w:rPr>
            </w:pPr>
            <w:r>
              <w:rPr>
                <w:rFonts w:ascii="Calibri"/>
                <w:b/>
                <w:sz w:val="22"/>
              </w:rPr>
              <w:t>Council</w:t>
            </w:r>
            <w:r>
              <w:rPr>
                <w:rFonts w:ascii="Calibri"/>
                <w:b/>
                <w:spacing w:val="-13"/>
                <w:sz w:val="22"/>
              </w:rPr>
              <w:t> </w:t>
            </w:r>
            <w:r>
              <w:rPr>
                <w:rFonts w:ascii="Calibri"/>
                <w:b/>
                <w:sz w:val="22"/>
              </w:rPr>
              <w:t>Members</w:t>
            </w:r>
            <w:r>
              <w:rPr>
                <w:rFonts w:ascii="Calibri"/>
                <w:b/>
                <w:spacing w:val="-12"/>
                <w:sz w:val="22"/>
              </w:rPr>
              <w:t> </w:t>
            </w:r>
            <w:r>
              <w:rPr>
                <w:rFonts w:ascii="Calibri"/>
                <w:b/>
                <w:sz w:val="22"/>
              </w:rPr>
              <w:t>Engage in</w:t>
            </w:r>
            <w:r>
              <w:rPr>
                <w:rFonts w:ascii="Calibri"/>
                <w:b/>
                <w:spacing w:val="-4"/>
                <w:sz w:val="22"/>
              </w:rPr>
              <w:t> </w:t>
            </w:r>
            <w:r>
              <w:rPr>
                <w:rFonts w:ascii="Calibri"/>
                <w:b/>
                <w:sz w:val="22"/>
              </w:rPr>
              <w:t>Positive</w:t>
            </w:r>
            <w:r>
              <w:rPr>
                <w:rFonts w:ascii="Calibri"/>
                <w:b/>
                <w:spacing w:val="-3"/>
                <w:sz w:val="22"/>
              </w:rPr>
              <w:t> </w:t>
            </w:r>
            <w:r>
              <w:rPr>
                <w:rFonts w:ascii="Calibri"/>
                <w:b/>
                <w:spacing w:val="-2"/>
                <w:sz w:val="22"/>
              </w:rPr>
              <w:t>Behaviors</w:t>
            </w:r>
          </w:p>
          <w:p>
            <w:pPr>
              <w:pStyle w:val="TableParagraph"/>
              <w:spacing w:line="249" w:lineRule="exact"/>
              <w:ind w:left="1307"/>
              <w:rPr>
                <w:rFonts w:ascii="Calibri"/>
                <w:b/>
                <w:sz w:val="22"/>
              </w:rPr>
            </w:pPr>
            <w:r>
              <w:rPr>
                <w:rFonts w:ascii="Calibri"/>
                <w:b/>
                <w:spacing w:val="-4"/>
                <w:sz w:val="22"/>
              </w:rPr>
              <w:t>Like</w:t>
            </w:r>
          </w:p>
        </w:tc>
        <w:tc>
          <w:tcPr>
            <w:tcW w:w="2539" w:type="dxa"/>
          </w:tcPr>
          <w:p>
            <w:pPr>
              <w:pStyle w:val="TableParagraph"/>
              <w:spacing w:line="268" w:lineRule="exact"/>
              <w:ind w:left="1213"/>
              <w:rPr>
                <w:rFonts w:ascii="Calibri"/>
                <w:b/>
                <w:sz w:val="22"/>
              </w:rPr>
            </w:pPr>
            <w:r>
              <w:rPr>
                <w:rFonts w:ascii="Calibri"/>
                <w:b/>
                <w:w w:val="100"/>
                <w:sz w:val="22"/>
              </w:rPr>
              <w:t>4</w:t>
            </w:r>
          </w:p>
          <w:p>
            <w:pPr>
              <w:pStyle w:val="TableParagraph"/>
              <w:ind w:left="562" w:hanging="384"/>
              <w:rPr>
                <w:rFonts w:ascii="Calibri"/>
                <w:b/>
                <w:sz w:val="22"/>
              </w:rPr>
            </w:pPr>
            <w:r>
              <w:rPr>
                <w:rFonts w:ascii="Calibri"/>
                <w:b/>
                <w:sz w:val="22"/>
              </w:rPr>
              <w:t>Council</w:t>
            </w:r>
            <w:r>
              <w:rPr>
                <w:rFonts w:ascii="Calibri"/>
                <w:b/>
                <w:spacing w:val="-13"/>
                <w:sz w:val="22"/>
              </w:rPr>
              <w:t> </w:t>
            </w:r>
            <w:r>
              <w:rPr>
                <w:rFonts w:ascii="Calibri"/>
                <w:b/>
                <w:sz w:val="22"/>
              </w:rPr>
              <w:t>Members</w:t>
            </w:r>
            <w:r>
              <w:rPr>
                <w:rFonts w:ascii="Calibri"/>
                <w:b/>
                <w:spacing w:val="-12"/>
                <w:sz w:val="22"/>
              </w:rPr>
              <w:t> </w:t>
            </w:r>
            <w:r>
              <w:rPr>
                <w:rFonts w:ascii="Calibri"/>
                <w:b/>
                <w:sz w:val="22"/>
              </w:rPr>
              <w:t>Avoid Negative</w:t>
            </w:r>
            <w:r>
              <w:rPr>
                <w:rFonts w:ascii="Calibri"/>
                <w:b/>
                <w:spacing w:val="-6"/>
                <w:sz w:val="22"/>
              </w:rPr>
              <w:t> </w:t>
            </w:r>
            <w:r>
              <w:rPr>
                <w:rFonts w:ascii="Calibri"/>
                <w:b/>
                <w:spacing w:val="-2"/>
                <w:sz w:val="22"/>
              </w:rPr>
              <w:t>Behaviors</w:t>
            </w:r>
          </w:p>
          <w:p>
            <w:pPr>
              <w:pStyle w:val="TableParagraph"/>
              <w:spacing w:line="249" w:lineRule="exact"/>
              <w:ind w:left="1266"/>
              <w:rPr>
                <w:rFonts w:ascii="Calibri"/>
                <w:b/>
                <w:sz w:val="22"/>
              </w:rPr>
            </w:pPr>
            <w:r>
              <w:rPr>
                <w:rFonts w:ascii="Calibri"/>
                <w:b/>
                <w:spacing w:val="-4"/>
                <w:sz w:val="22"/>
              </w:rPr>
              <w:t>Like</w:t>
            </w:r>
          </w:p>
        </w:tc>
      </w:tr>
      <w:tr>
        <w:trPr>
          <w:trHeight w:val="1679" w:hRule="atLeast"/>
        </w:trPr>
        <w:tc>
          <w:tcPr>
            <w:tcW w:w="2057" w:type="dxa"/>
          </w:tcPr>
          <w:p>
            <w:pPr>
              <w:pStyle w:val="TableParagraph"/>
              <w:spacing w:line="251" w:lineRule="exact"/>
              <w:ind w:left="107"/>
              <w:rPr>
                <w:rFonts w:ascii="Calibri"/>
                <w:b/>
                <w:i/>
                <w:sz w:val="22"/>
              </w:rPr>
            </w:pPr>
            <w:r>
              <w:rPr>
                <w:rFonts w:ascii="Calibri"/>
                <w:b/>
                <w:i/>
                <w:sz w:val="22"/>
              </w:rPr>
              <w:t>Ethical</w:t>
            </w:r>
            <w:r>
              <w:rPr>
                <w:rFonts w:ascii="Calibri"/>
                <w:b/>
                <w:i/>
                <w:spacing w:val="-7"/>
                <w:sz w:val="22"/>
              </w:rPr>
              <w:t> </w:t>
            </w:r>
            <w:r>
              <w:rPr>
                <w:rFonts w:ascii="Calibri"/>
                <w:b/>
                <w:i/>
                <w:spacing w:val="-2"/>
                <w:sz w:val="22"/>
              </w:rPr>
              <w:t>(continued)</w:t>
            </w:r>
          </w:p>
        </w:tc>
        <w:tc>
          <w:tcPr>
            <w:tcW w:w="2134" w:type="dxa"/>
          </w:tcPr>
          <w:p>
            <w:pPr>
              <w:pStyle w:val="TableParagraph"/>
              <w:spacing w:line="213" w:lineRule="auto" w:before="5"/>
              <w:ind w:left="107" w:right="191"/>
              <w:rPr>
                <w:rFonts w:ascii="Calibri"/>
                <w:i/>
                <w:sz w:val="22"/>
              </w:rPr>
            </w:pPr>
            <w:r>
              <w:rPr>
                <w:rFonts w:ascii="Calibri"/>
                <w:i/>
                <w:sz w:val="22"/>
              </w:rPr>
              <w:t>I</w:t>
            </w:r>
            <w:r>
              <w:rPr>
                <w:rFonts w:ascii="Calibri"/>
                <w:i/>
                <w:spacing w:val="40"/>
                <w:sz w:val="22"/>
              </w:rPr>
              <w:t> </w:t>
            </w:r>
            <w:r>
              <w:rPr>
                <w:rFonts w:ascii="Calibri"/>
                <w:i/>
                <w:spacing w:val="12"/>
                <w:sz w:val="22"/>
              </w:rPr>
              <w:t>am</w:t>
            </w:r>
            <w:r>
              <w:rPr>
                <w:rFonts w:ascii="Calibri"/>
                <w:i/>
                <w:spacing w:val="40"/>
                <w:sz w:val="22"/>
              </w:rPr>
              <w:t> </w:t>
            </w:r>
            <w:r>
              <w:rPr>
                <w:rFonts w:ascii="Calibri"/>
                <w:i/>
                <w:sz w:val="22"/>
              </w:rPr>
              <w:t>t</w:t>
            </w:r>
            <w:r>
              <w:rPr>
                <w:rFonts w:ascii="Calibri"/>
                <w:i/>
                <w:spacing w:val="-23"/>
                <w:sz w:val="22"/>
              </w:rPr>
              <w:t> </w:t>
            </w:r>
            <w:r>
              <w:rPr>
                <w:rFonts w:ascii="Calibri"/>
                <w:i/>
                <w:spacing w:val="22"/>
                <w:sz w:val="22"/>
              </w:rPr>
              <w:t>ruthful,</w:t>
            </w:r>
            <w:r>
              <w:rPr>
                <w:rFonts w:ascii="Calibri"/>
                <w:i/>
                <w:spacing w:val="22"/>
                <w:sz w:val="22"/>
              </w:rPr>
              <w:t> </w:t>
            </w:r>
            <w:r>
              <w:rPr>
                <w:rFonts w:ascii="Calibri"/>
                <w:i/>
                <w:sz w:val="22"/>
              </w:rPr>
              <w:t>do</w:t>
            </w:r>
            <w:r>
              <w:rPr>
                <w:rFonts w:ascii="Calibri"/>
                <w:i/>
                <w:sz w:val="22"/>
              </w:rPr>
              <w:t> </w:t>
            </w:r>
            <w:r>
              <w:rPr>
                <w:rFonts w:ascii="Calibri"/>
                <w:i/>
                <w:spacing w:val="19"/>
                <w:sz w:val="22"/>
              </w:rPr>
              <w:t>what</w:t>
            </w:r>
            <w:r>
              <w:rPr>
                <w:rFonts w:ascii="Calibri"/>
                <w:i/>
                <w:spacing w:val="19"/>
                <w:sz w:val="22"/>
              </w:rPr>
              <w:t> </w:t>
            </w:r>
            <w:r>
              <w:rPr>
                <w:rFonts w:ascii="Calibri"/>
                <w:i/>
                <w:sz w:val="22"/>
              </w:rPr>
              <w:t>I</w:t>
            </w:r>
            <w:r>
              <w:rPr>
                <w:rFonts w:ascii="Calibri"/>
                <w:i/>
                <w:spacing w:val="17"/>
                <w:sz w:val="22"/>
              </w:rPr>
              <w:t> say</w:t>
            </w:r>
            <w:r>
              <w:rPr>
                <w:rFonts w:ascii="Calibri"/>
                <w:i/>
                <w:spacing w:val="40"/>
                <w:sz w:val="22"/>
              </w:rPr>
              <w:t> </w:t>
            </w:r>
            <w:r>
              <w:rPr>
                <w:rFonts w:ascii="Calibri"/>
                <w:i/>
                <w:sz w:val="22"/>
              </w:rPr>
              <w:t>I</w:t>
            </w:r>
            <w:r>
              <w:rPr>
                <w:rFonts w:ascii="Calibri"/>
                <w:i/>
                <w:spacing w:val="19"/>
                <w:sz w:val="22"/>
              </w:rPr>
              <w:t> will </w:t>
            </w:r>
            <w:r>
              <w:rPr>
                <w:rFonts w:ascii="Calibri"/>
                <w:i/>
                <w:spacing w:val="16"/>
                <w:sz w:val="22"/>
              </w:rPr>
              <w:t>do,</w:t>
            </w:r>
            <w:r>
              <w:rPr>
                <w:rFonts w:ascii="Calibri"/>
                <w:i/>
                <w:spacing w:val="17"/>
                <w:sz w:val="22"/>
              </w:rPr>
              <w:t> and</w:t>
            </w:r>
            <w:r>
              <w:rPr>
                <w:rFonts w:ascii="Calibri"/>
                <w:i/>
                <w:spacing w:val="17"/>
                <w:sz w:val="22"/>
              </w:rPr>
              <w:t> </w:t>
            </w:r>
            <w:r>
              <w:rPr>
                <w:rFonts w:ascii="Calibri"/>
                <w:i/>
                <w:spacing w:val="12"/>
                <w:sz w:val="22"/>
              </w:rPr>
              <w:t>am </w:t>
            </w:r>
          </w:p>
          <w:p>
            <w:pPr>
              <w:pStyle w:val="TableParagraph"/>
              <w:spacing w:line="248" w:lineRule="exact"/>
              <w:ind w:left="107"/>
              <w:rPr>
                <w:rFonts w:ascii="Calibri"/>
                <w:i/>
                <w:sz w:val="22"/>
              </w:rPr>
            </w:pPr>
            <w:r>
              <w:rPr>
                <w:rFonts w:ascii="Calibri"/>
                <w:i/>
                <w:spacing w:val="21"/>
                <w:sz w:val="22"/>
              </w:rPr>
              <w:t>dependable</w:t>
            </w:r>
          </w:p>
        </w:tc>
        <w:tc>
          <w:tcPr>
            <w:tcW w:w="2621" w:type="dxa"/>
          </w:tcPr>
          <w:p>
            <w:pPr>
              <w:pStyle w:val="TableParagraph"/>
              <w:numPr>
                <w:ilvl w:val="0"/>
                <w:numId w:val="11"/>
              </w:numPr>
              <w:tabs>
                <w:tab w:pos="467" w:val="left" w:leader="none"/>
              </w:tabs>
              <w:spacing w:line="213" w:lineRule="auto" w:before="0" w:after="0"/>
              <w:ind w:left="467" w:right="632" w:hanging="360"/>
              <w:jc w:val="both"/>
              <w:rPr>
                <w:rFonts w:ascii="Calibri" w:hAnsi="Calibri"/>
                <w:sz w:val="22"/>
              </w:rPr>
            </w:pPr>
            <w:r>
              <w:rPr>
                <w:rFonts w:ascii="Calibri" w:hAnsi="Calibri"/>
                <w:sz w:val="22"/>
              </w:rPr>
              <w:t>Giving</w:t>
            </w:r>
            <w:r>
              <w:rPr>
                <w:rFonts w:ascii="Calibri" w:hAnsi="Calibri"/>
                <w:spacing w:val="-13"/>
                <w:sz w:val="22"/>
              </w:rPr>
              <w:t> </w:t>
            </w:r>
            <w:r>
              <w:rPr>
                <w:rFonts w:ascii="Calibri" w:hAnsi="Calibri"/>
                <w:sz w:val="22"/>
              </w:rPr>
              <w:t>complete, </w:t>
            </w:r>
            <w:r>
              <w:rPr>
                <w:rFonts w:ascii="Calibri" w:hAnsi="Calibri"/>
                <w:spacing w:val="-2"/>
                <w:sz w:val="22"/>
              </w:rPr>
              <w:t>factual,</w:t>
            </w:r>
          </w:p>
          <w:p>
            <w:pPr>
              <w:pStyle w:val="TableParagraph"/>
              <w:spacing w:line="213" w:lineRule="auto"/>
              <w:ind w:right="211"/>
              <w:jc w:val="both"/>
              <w:rPr>
                <w:rFonts w:ascii="Calibri"/>
                <w:sz w:val="22"/>
              </w:rPr>
            </w:pPr>
            <w:r>
              <w:rPr>
                <w:rFonts w:ascii="Calibri"/>
                <w:sz w:val="22"/>
              </w:rPr>
              <w:t>unbiased</w:t>
            </w:r>
            <w:r>
              <w:rPr>
                <w:rFonts w:ascii="Calibri"/>
                <w:spacing w:val="-13"/>
                <w:sz w:val="22"/>
              </w:rPr>
              <w:t> </w:t>
            </w:r>
            <w:r>
              <w:rPr>
                <w:rFonts w:ascii="Calibri"/>
                <w:sz w:val="22"/>
              </w:rPr>
              <w:t>information to colleagues, public, and the press</w:t>
            </w:r>
          </w:p>
        </w:tc>
        <w:tc>
          <w:tcPr>
            <w:tcW w:w="2539" w:type="dxa"/>
          </w:tcPr>
          <w:p>
            <w:pPr>
              <w:pStyle w:val="TableParagraph"/>
              <w:numPr>
                <w:ilvl w:val="0"/>
                <w:numId w:val="12"/>
              </w:numPr>
              <w:tabs>
                <w:tab w:pos="466" w:val="left" w:leader="none"/>
              </w:tabs>
              <w:spacing w:line="213" w:lineRule="auto" w:before="0" w:after="0"/>
              <w:ind w:left="466" w:right="893" w:hanging="360"/>
              <w:jc w:val="both"/>
              <w:rPr>
                <w:rFonts w:ascii="Calibri" w:hAnsi="Calibri"/>
                <w:sz w:val="22"/>
              </w:rPr>
            </w:pPr>
            <w:r>
              <w:rPr>
                <w:rFonts w:ascii="Calibri" w:hAnsi="Calibri"/>
                <w:spacing w:val="9"/>
                <w:sz w:val="22"/>
              </w:rPr>
              <w:t>Concealing, </w:t>
            </w:r>
            <w:r>
              <w:rPr>
                <w:rFonts w:ascii="Calibri" w:hAnsi="Calibri"/>
                <w:spacing w:val="8"/>
                <w:sz w:val="22"/>
              </w:rPr>
              <w:t>fabricating,</w:t>
            </w:r>
          </w:p>
          <w:p>
            <w:pPr>
              <w:pStyle w:val="TableParagraph"/>
              <w:spacing w:line="213" w:lineRule="auto"/>
              <w:ind w:left="466" w:right="127"/>
              <w:jc w:val="both"/>
              <w:rPr>
                <w:rFonts w:ascii="Calibri"/>
                <w:sz w:val="22"/>
              </w:rPr>
            </w:pPr>
            <w:r>
              <w:rPr>
                <w:rFonts w:ascii="Calibri"/>
                <w:spacing w:val="10"/>
                <w:sz w:val="22"/>
              </w:rPr>
              <w:t>overstating,</w:t>
            </w:r>
            <w:r>
              <w:rPr>
                <w:rFonts w:ascii="Calibri"/>
                <w:spacing w:val="6"/>
                <w:sz w:val="22"/>
              </w:rPr>
              <w:t> </w:t>
            </w:r>
            <w:r>
              <w:rPr>
                <w:rFonts w:ascii="Calibri"/>
                <w:spacing w:val="9"/>
                <w:sz w:val="22"/>
              </w:rPr>
              <w:t>under- </w:t>
            </w:r>
            <w:r>
              <w:rPr>
                <w:rFonts w:ascii="Calibri"/>
                <w:spacing w:val="10"/>
                <w:sz w:val="22"/>
              </w:rPr>
              <w:t>stating, </w:t>
            </w:r>
            <w:r>
              <w:rPr>
                <w:rFonts w:ascii="Calibri"/>
                <w:sz w:val="22"/>
              </w:rPr>
              <w:t>or </w:t>
            </w:r>
            <w:r>
              <w:rPr>
                <w:rFonts w:ascii="Calibri"/>
                <w:spacing w:val="11"/>
                <w:sz w:val="22"/>
              </w:rPr>
              <w:t>denying </w:t>
            </w:r>
            <w:r>
              <w:rPr>
                <w:rFonts w:ascii="Calibri"/>
                <w:sz w:val="22"/>
              </w:rPr>
              <w:t>the truth; </w:t>
            </w:r>
            <w:r>
              <w:rPr>
                <w:rFonts w:ascii="Calibri"/>
                <w:spacing w:val="11"/>
                <w:sz w:val="22"/>
              </w:rPr>
              <w:t>spinning </w:t>
            </w:r>
            <w:r>
              <w:rPr>
                <w:rFonts w:ascii="Calibri"/>
                <w:sz w:val="22"/>
              </w:rPr>
              <w:t>the truth; </w:t>
            </w:r>
            <w:r>
              <w:rPr>
                <w:rFonts w:ascii="Calibri"/>
                <w:spacing w:val="11"/>
                <w:sz w:val="22"/>
              </w:rPr>
              <w:t>leaving</w:t>
            </w:r>
          </w:p>
          <w:p>
            <w:pPr>
              <w:pStyle w:val="TableParagraph"/>
              <w:spacing w:line="218" w:lineRule="exact"/>
              <w:ind w:left="466"/>
              <w:jc w:val="both"/>
              <w:rPr>
                <w:rFonts w:ascii="Calibri"/>
                <w:sz w:val="22"/>
              </w:rPr>
            </w:pPr>
            <w:r>
              <w:rPr>
                <w:rFonts w:ascii="Calibri"/>
                <w:sz w:val="22"/>
              </w:rPr>
              <w:t>out</w:t>
            </w:r>
            <w:r>
              <w:rPr>
                <w:rFonts w:ascii="Calibri"/>
                <w:spacing w:val="48"/>
                <w:sz w:val="22"/>
              </w:rPr>
              <w:t> </w:t>
            </w:r>
            <w:r>
              <w:rPr>
                <w:rFonts w:ascii="Calibri"/>
                <w:spacing w:val="9"/>
                <w:sz w:val="22"/>
              </w:rPr>
              <w:t>context</w:t>
            </w:r>
          </w:p>
        </w:tc>
      </w:tr>
      <w:tr>
        <w:trPr>
          <w:trHeight w:val="2159" w:hRule="atLeast"/>
        </w:trPr>
        <w:tc>
          <w:tcPr>
            <w:tcW w:w="2057" w:type="dxa"/>
          </w:tcPr>
          <w:p>
            <w:pPr>
              <w:pStyle w:val="TableParagraph"/>
              <w:ind w:left="0"/>
              <w:rPr>
                <w:rFonts w:ascii="Times New Roman"/>
                <w:sz w:val="22"/>
              </w:rPr>
            </w:pPr>
          </w:p>
        </w:tc>
        <w:tc>
          <w:tcPr>
            <w:tcW w:w="2134" w:type="dxa"/>
          </w:tcPr>
          <w:p>
            <w:pPr>
              <w:pStyle w:val="TableParagraph"/>
              <w:ind w:left="0"/>
              <w:rPr>
                <w:rFonts w:ascii="Times New Roman"/>
                <w:sz w:val="22"/>
              </w:rPr>
            </w:pPr>
          </w:p>
        </w:tc>
        <w:tc>
          <w:tcPr>
            <w:tcW w:w="2621" w:type="dxa"/>
          </w:tcPr>
          <w:p>
            <w:pPr>
              <w:pStyle w:val="TableParagraph"/>
              <w:numPr>
                <w:ilvl w:val="0"/>
                <w:numId w:val="13"/>
              </w:numPr>
              <w:tabs>
                <w:tab w:pos="467" w:val="left" w:leader="none"/>
              </w:tabs>
              <w:spacing w:line="237" w:lineRule="exact" w:before="0" w:after="0"/>
              <w:ind w:left="467" w:right="0" w:hanging="360"/>
              <w:jc w:val="left"/>
              <w:rPr>
                <w:rFonts w:ascii="Calibri" w:hAnsi="Calibri"/>
                <w:sz w:val="22"/>
              </w:rPr>
            </w:pPr>
            <w:r>
              <w:rPr>
                <w:rFonts w:ascii="Calibri" w:hAnsi="Calibri"/>
                <w:spacing w:val="17"/>
                <w:sz w:val="22"/>
              </w:rPr>
              <w:t>Making</w:t>
            </w:r>
            <w:r>
              <w:rPr>
                <w:rFonts w:ascii="Calibri" w:hAnsi="Calibri"/>
                <w:spacing w:val="44"/>
                <w:sz w:val="22"/>
              </w:rPr>
              <w:t> </w:t>
            </w:r>
            <w:r>
              <w:rPr>
                <w:rFonts w:ascii="Calibri" w:hAnsi="Calibri"/>
                <w:spacing w:val="16"/>
                <w:sz w:val="22"/>
              </w:rPr>
              <w:t>promises</w:t>
            </w:r>
          </w:p>
          <w:p>
            <w:pPr>
              <w:pStyle w:val="TableParagraph"/>
              <w:spacing w:line="213" w:lineRule="auto" w:before="8"/>
              <w:ind w:right="172"/>
              <w:jc w:val="both"/>
              <w:rPr>
                <w:rFonts w:ascii="Calibri"/>
                <w:sz w:val="22"/>
              </w:rPr>
            </w:pPr>
            <w:r>
              <w:rPr>
                <w:rFonts w:ascii="Calibri"/>
                <w:spacing w:val="11"/>
                <w:sz w:val="22"/>
              </w:rPr>
              <w:t>to</w:t>
            </w:r>
            <w:r>
              <w:rPr>
                <w:rFonts w:ascii="Calibri"/>
                <w:spacing w:val="11"/>
                <w:sz w:val="22"/>
              </w:rPr>
              <w:t> </w:t>
            </w:r>
            <w:r>
              <w:rPr>
                <w:rFonts w:ascii="Calibri"/>
                <w:spacing w:val="14"/>
                <w:sz w:val="22"/>
              </w:rPr>
              <w:t>the</w:t>
            </w:r>
            <w:r>
              <w:rPr>
                <w:rFonts w:ascii="Calibri"/>
                <w:spacing w:val="14"/>
                <w:sz w:val="22"/>
              </w:rPr>
              <w:t> </w:t>
            </w:r>
            <w:r>
              <w:rPr>
                <w:rFonts w:ascii="Calibri"/>
                <w:spacing w:val="17"/>
                <w:sz w:val="22"/>
              </w:rPr>
              <w:t>public,</w:t>
            </w:r>
            <w:r>
              <w:rPr>
                <w:rFonts w:ascii="Calibri"/>
                <w:spacing w:val="17"/>
                <w:sz w:val="22"/>
              </w:rPr>
              <w:t> </w:t>
            </w:r>
            <w:r>
              <w:rPr>
                <w:rFonts w:ascii="Calibri"/>
                <w:spacing w:val="13"/>
                <w:sz w:val="22"/>
              </w:rPr>
              <w:t>City </w:t>
            </w:r>
            <w:r>
              <w:rPr>
                <w:rFonts w:ascii="Calibri"/>
                <w:spacing w:val="17"/>
                <w:sz w:val="22"/>
              </w:rPr>
              <w:t>Staff,</w:t>
            </w:r>
            <w:r>
              <w:rPr>
                <w:rFonts w:ascii="Calibri"/>
                <w:spacing w:val="17"/>
                <w:sz w:val="22"/>
              </w:rPr>
              <w:t> </w:t>
            </w:r>
            <w:r>
              <w:rPr>
                <w:rFonts w:ascii="Calibri"/>
                <w:spacing w:val="13"/>
                <w:sz w:val="22"/>
              </w:rPr>
              <w:t>and</w:t>
            </w:r>
            <w:r>
              <w:rPr>
                <w:rFonts w:ascii="Calibri"/>
                <w:spacing w:val="13"/>
                <w:sz w:val="22"/>
              </w:rPr>
              <w:t> </w:t>
            </w:r>
            <w:r>
              <w:rPr>
                <w:rFonts w:ascii="Calibri"/>
                <w:spacing w:val="18"/>
                <w:sz w:val="22"/>
              </w:rPr>
              <w:t>Council members</w:t>
            </w:r>
            <w:r>
              <w:rPr>
                <w:rFonts w:ascii="Calibri"/>
                <w:spacing w:val="18"/>
                <w:sz w:val="22"/>
              </w:rPr>
              <w:t> </w:t>
            </w:r>
            <w:r>
              <w:rPr>
                <w:rFonts w:ascii="Calibri"/>
                <w:spacing w:val="16"/>
                <w:sz w:val="22"/>
              </w:rPr>
              <w:t>which</w:t>
            </w:r>
          </w:p>
          <w:p>
            <w:pPr>
              <w:pStyle w:val="TableParagraph"/>
              <w:spacing w:line="234" w:lineRule="exact"/>
              <w:jc w:val="both"/>
              <w:rPr>
                <w:rFonts w:ascii="Calibri"/>
                <w:sz w:val="22"/>
              </w:rPr>
            </w:pPr>
            <w:r>
              <w:rPr>
                <w:rFonts w:ascii="Calibri"/>
                <w:spacing w:val="14"/>
                <w:sz w:val="22"/>
              </w:rPr>
              <w:t>can</w:t>
            </w:r>
            <w:r>
              <w:rPr>
                <w:rFonts w:ascii="Calibri"/>
                <w:spacing w:val="42"/>
                <w:sz w:val="22"/>
              </w:rPr>
              <w:t> </w:t>
            </w:r>
            <w:r>
              <w:rPr>
                <w:rFonts w:ascii="Calibri"/>
                <w:spacing w:val="10"/>
                <w:sz w:val="22"/>
              </w:rPr>
              <w:t>be</w:t>
            </w:r>
            <w:r>
              <w:rPr>
                <w:rFonts w:ascii="Calibri"/>
                <w:spacing w:val="43"/>
                <w:sz w:val="22"/>
              </w:rPr>
              <w:t> </w:t>
            </w:r>
            <w:r>
              <w:rPr>
                <w:rFonts w:ascii="Calibri"/>
                <w:spacing w:val="16"/>
                <w:sz w:val="22"/>
              </w:rPr>
              <w:t>kept</w:t>
            </w:r>
            <w:r>
              <w:rPr>
                <w:rFonts w:ascii="Calibri"/>
                <w:spacing w:val="43"/>
                <w:sz w:val="22"/>
              </w:rPr>
              <w:t> </w:t>
            </w:r>
            <w:r>
              <w:rPr>
                <w:rFonts w:ascii="Calibri"/>
                <w:spacing w:val="8"/>
                <w:sz w:val="22"/>
              </w:rPr>
              <w:t>and</w:t>
            </w:r>
          </w:p>
          <w:p>
            <w:pPr>
              <w:pStyle w:val="TableParagraph"/>
              <w:spacing w:line="213" w:lineRule="auto" w:before="9"/>
              <w:ind w:right="169"/>
              <w:jc w:val="both"/>
              <w:rPr>
                <w:rFonts w:ascii="Calibri"/>
                <w:sz w:val="22"/>
              </w:rPr>
            </w:pPr>
            <w:r>
              <w:rPr>
                <w:rFonts w:ascii="Calibri"/>
                <w:spacing w:val="10"/>
                <w:sz w:val="22"/>
              </w:rPr>
              <w:t>do</w:t>
            </w:r>
            <w:r>
              <w:rPr>
                <w:rFonts w:ascii="Calibri"/>
                <w:spacing w:val="10"/>
                <w:sz w:val="22"/>
              </w:rPr>
              <w:t> </w:t>
            </w:r>
            <w:r>
              <w:rPr>
                <w:rFonts w:ascii="Calibri"/>
                <w:spacing w:val="14"/>
                <w:sz w:val="22"/>
              </w:rPr>
              <w:t>not</w:t>
            </w:r>
            <w:r>
              <w:rPr>
                <w:rFonts w:ascii="Calibri"/>
                <w:spacing w:val="14"/>
                <w:sz w:val="22"/>
              </w:rPr>
              <w:t> </w:t>
            </w:r>
            <w:r>
              <w:rPr>
                <w:rFonts w:ascii="Calibri"/>
                <w:spacing w:val="18"/>
                <w:sz w:val="22"/>
              </w:rPr>
              <w:t>exceed</w:t>
            </w:r>
            <w:r>
              <w:rPr>
                <w:rFonts w:ascii="Calibri"/>
                <w:spacing w:val="18"/>
                <w:sz w:val="22"/>
              </w:rPr>
              <w:t> </w:t>
            </w:r>
            <w:r>
              <w:rPr>
                <w:rFonts w:ascii="Calibri"/>
                <w:spacing w:val="10"/>
                <w:sz w:val="22"/>
              </w:rPr>
              <w:t>the </w:t>
            </w:r>
            <w:r>
              <w:rPr>
                <w:rFonts w:ascii="Calibri"/>
                <w:spacing w:val="18"/>
                <w:sz w:val="22"/>
              </w:rPr>
              <w:t>authority</w:t>
            </w:r>
            <w:r>
              <w:rPr>
                <w:rFonts w:ascii="Calibri"/>
                <w:spacing w:val="18"/>
                <w:sz w:val="22"/>
              </w:rPr>
              <w:t> </w:t>
            </w:r>
            <w:r>
              <w:rPr>
                <w:rFonts w:ascii="Calibri"/>
                <w:spacing w:val="11"/>
                <w:sz w:val="22"/>
              </w:rPr>
              <w:t>of</w:t>
            </w:r>
            <w:r>
              <w:rPr>
                <w:rFonts w:ascii="Calibri"/>
                <w:spacing w:val="11"/>
                <w:sz w:val="22"/>
              </w:rPr>
              <w:t> </w:t>
            </w:r>
            <w:r>
              <w:rPr>
                <w:rFonts w:ascii="Calibri"/>
                <w:spacing w:val="13"/>
                <w:sz w:val="22"/>
              </w:rPr>
              <w:t>any</w:t>
            </w:r>
          </w:p>
          <w:p>
            <w:pPr>
              <w:pStyle w:val="TableParagraph"/>
              <w:spacing w:line="233" w:lineRule="exact"/>
              <w:jc w:val="both"/>
              <w:rPr>
                <w:rFonts w:ascii="Calibri"/>
                <w:sz w:val="22"/>
              </w:rPr>
            </w:pPr>
            <w:r>
              <w:rPr>
                <w:rFonts w:ascii="Calibri"/>
                <w:spacing w:val="18"/>
                <w:sz w:val="22"/>
              </w:rPr>
              <w:t>individual</w:t>
            </w:r>
            <w:r>
              <w:rPr>
                <w:rFonts w:ascii="Calibri"/>
                <w:spacing w:val="51"/>
                <w:sz w:val="22"/>
              </w:rPr>
              <w:t> </w:t>
            </w:r>
            <w:r>
              <w:rPr>
                <w:rFonts w:ascii="Calibri"/>
                <w:spacing w:val="15"/>
                <w:sz w:val="22"/>
              </w:rPr>
              <w:t>Council </w:t>
            </w:r>
          </w:p>
          <w:p>
            <w:pPr>
              <w:pStyle w:val="TableParagraph"/>
              <w:spacing w:line="223" w:lineRule="exact"/>
              <w:jc w:val="both"/>
              <w:rPr>
                <w:rFonts w:ascii="Calibri"/>
                <w:sz w:val="22"/>
              </w:rPr>
            </w:pPr>
            <w:r>
              <w:rPr>
                <w:rFonts w:ascii="Calibri"/>
                <w:spacing w:val="16"/>
                <w:sz w:val="22"/>
              </w:rPr>
              <w:t>Member </w:t>
            </w:r>
          </w:p>
        </w:tc>
        <w:tc>
          <w:tcPr>
            <w:tcW w:w="2539" w:type="dxa"/>
          </w:tcPr>
          <w:p>
            <w:pPr>
              <w:pStyle w:val="TableParagraph"/>
              <w:numPr>
                <w:ilvl w:val="0"/>
                <w:numId w:val="14"/>
              </w:numPr>
              <w:tabs>
                <w:tab w:pos="395" w:val="left" w:leader="none"/>
              </w:tabs>
              <w:spacing w:line="213" w:lineRule="auto" w:before="0" w:after="0"/>
              <w:ind w:left="395" w:right="548" w:hanging="288"/>
              <w:jc w:val="both"/>
              <w:rPr>
                <w:rFonts w:ascii="Calibri" w:hAnsi="Calibri"/>
                <w:sz w:val="22"/>
              </w:rPr>
            </w:pPr>
            <w:r>
              <w:rPr>
                <w:rFonts w:ascii="Calibri" w:hAnsi="Calibri"/>
                <w:spacing w:val="10"/>
                <w:sz w:val="22"/>
              </w:rPr>
              <w:t>Promising </w:t>
            </w:r>
            <w:r>
              <w:rPr>
                <w:rFonts w:ascii="Calibri" w:hAnsi="Calibri"/>
                <w:sz w:val="22"/>
              </w:rPr>
              <w:t>more </w:t>
            </w:r>
            <w:r>
              <w:rPr>
                <w:rFonts w:ascii="Calibri" w:hAnsi="Calibri"/>
                <w:spacing w:val="9"/>
                <w:sz w:val="22"/>
              </w:rPr>
              <w:t>than </w:t>
            </w:r>
            <w:r>
              <w:rPr>
                <w:rFonts w:ascii="Calibri" w:hAnsi="Calibri"/>
                <w:sz w:val="22"/>
              </w:rPr>
              <w:t>can </w:t>
            </w:r>
            <w:r>
              <w:rPr>
                <w:rFonts w:ascii="Calibri" w:hAnsi="Calibri"/>
                <w:spacing w:val="11"/>
                <w:sz w:val="22"/>
              </w:rPr>
              <w:t>be</w:t>
            </w:r>
          </w:p>
          <w:p>
            <w:pPr>
              <w:pStyle w:val="TableParagraph"/>
              <w:spacing w:line="233" w:lineRule="exact"/>
              <w:ind w:left="395"/>
              <w:jc w:val="both"/>
              <w:rPr>
                <w:rFonts w:ascii="Calibri"/>
                <w:sz w:val="22"/>
              </w:rPr>
            </w:pPr>
            <w:r>
              <w:rPr>
                <w:rFonts w:ascii="Calibri"/>
                <w:spacing w:val="10"/>
                <w:sz w:val="22"/>
              </w:rPr>
              <w:t>delivered,</w:t>
            </w:r>
            <w:r>
              <w:rPr>
                <w:rFonts w:ascii="Calibri"/>
                <w:spacing w:val="31"/>
                <w:sz w:val="22"/>
              </w:rPr>
              <w:t> </w:t>
            </w:r>
            <w:r>
              <w:rPr>
                <w:rFonts w:ascii="Calibri"/>
                <w:spacing w:val="7"/>
                <w:sz w:val="22"/>
              </w:rPr>
              <w:t>over-</w:t>
            </w:r>
          </w:p>
          <w:p>
            <w:pPr>
              <w:pStyle w:val="TableParagraph"/>
              <w:spacing w:line="213" w:lineRule="auto" w:before="2"/>
              <w:ind w:left="395" w:right="264"/>
              <w:jc w:val="both"/>
              <w:rPr>
                <w:rFonts w:ascii="Calibri"/>
                <w:sz w:val="22"/>
              </w:rPr>
            </w:pPr>
            <w:r>
              <w:rPr>
                <w:rFonts w:ascii="Calibri"/>
                <w:spacing w:val="10"/>
                <w:sz w:val="22"/>
              </w:rPr>
              <w:t>extending </w:t>
            </w:r>
            <w:r>
              <w:rPr>
                <w:rFonts w:ascii="Calibri"/>
                <w:sz w:val="22"/>
              </w:rPr>
              <w:t>oneself, or </w:t>
            </w:r>
            <w:r>
              <w:rPr>
                <w:rFonts w:ascii="Calibri"/>
                <w:spacing w:val="10"/>
                <w:sz w:val="22"/>
              </w:rPr>
              <w:t>taking</w:t>
            </w:r>
            <w:r>
              <w:rPr>
                <w:rFonts w:ascii="Calibri"/>
                <w:spacing w:val="10"/>
                <w:sz w:val="22"/>
              </w:rPr>
              <w:t> </w:t>
            </w:r>
            <w:r>
              <w:rPr>
                <w:rFonts w:ascii="Calibri"/>
                <w:spacing w:val="12"/>
                <w:sz w:val="22"/>
              </w:rPr>
              <w:t>sole</w:t>
            </w:r>
          </w:p>
          <w:p>
            <w:pPr>
              <w:pStyle w:val="TableParagraph"/>
              <w:spacing w:line="213" w:lineRule="auto" w:before="2"/>
              <w:ind w:left="395" w:right="221"/>
              <w:jc w:val="both"/>
              <w:rPr>
                <w:rFonts w:ascii="Calibri"/>
                <w:sz w:val="22"/>
              </w:rPr>
            </w:pPr>
            <w:r>
              <w:rPr>
                <w:rFonts w:ascii="Calibri"/>
                <w:spacing w:val="9"/>
                <w:sz w:val="22"/>
              </w:rPr>
              <w:t>credit</w:t>
            </w:r>
            <w:r>
              <w:rPr>
                <w:rFonts w:ascii="Calibri"/>
                <w:spacing w:val="9"/>
                <w:sz w:val="22"/>
              </w:rPr>
              <w:t> </w:t>
            </w:r>
            <w:r>
              <w:rPr>
                <w:rFonts w:ascii="Calibri"/>
                <w:sz w:val="22"/>
              </w:rPr>
              <w:t>for the </w:t>
            </w:r>
            <w:r>
              <w:rPr>
                <w:rFonts w:ascii="Calibri"/>
                <w:spacing w:val="9"/>
                <w:sz w:val="22"/>
              </w:rPr>
              <w:t>work </w:t>
            </w:r>
            <w:r>
              <w:rPr>
                <w:rFonts w:ascii="Calibri"/>
                <w:sz w:val="22"/>
              </w:rPr>
              <w:t>of the </w:t>
            </w:r>
            <w:r>
              <w:rPr>
                <w:rFonts w:ascii="Calibri"/>
                <w:spacing w:val="10"/>
                <w:sz w:val="22"/>
              </w:rPr>
              <w:t>Council</w:t>
            </w:r>
            <w:r>
              <w:rPr>
                <w:rFonts w:ascii="Calibri"/>
                <w:spacing w:val="10"/>
                <w:sz w:val="22"/>
              </w:rPr>
              <w:t> </w:t>
            </w:r>
            <w:r>
              <w:rPr>
                <w:rFonts w:ascii="Calibri"/>
                <w:spacing w:val="12"/>
                <w:sz w:val="22"/>
              </w:rPr>
              <w:t>and </w:t>
            </w:r>
            <w:r>
              <w:rPr>
                <w:rFonts w:ascii="Calibri"/>
                <w:spacing w:val="7"/>
                <w:sz w:val="22"/>
              </w:rPr>
              <w:t>others</w:t>
            </w:r>
          </w:p>
        </w:tc>
      </w:tr>
      <w:tr>
        <w:trPr>
          <w:trHeight w:val="2639" w:hRule="atLeast"/>
        </w:trPr>
        <w:tc>
          <w:tcPr>
            <w:tcW w:w="2057" w:type="dxa"/>
          </w:tcPr>
          <w:p>
            <w:pPr>
              <w:pStyle w:val="TableParagraph"/>
              <w:ind w:left="0"/>
              <w:rPr>
                <w:rFonts w:ascii="Times New Roman"/>
                <w:sz w:val="22"/>
              </w:rPr>
            </w:pPr>
          </w:p>
        </w:tc>
        <w:tc>
          <w:tcPr>
            <w:tcW w:w="2134" w:type="dxa"/>
          </w:tcPr>
          <w:p>
            <w:pPr>
              <w:pStyle w:val="TableParagraph"/>
              <w:spacing w:line="213" w:lineRule="auto" w:before="5"/>
              <w:ind w:left="107" w:right="178"/>
              <w:rPr>
                <w:rFonts w:ascii="Calibri"/>
                <w:i/>
                <w:sz w:val="22"/>
              </w:rPr>
            </w:pPr>
            <w:r>
              <w:rPr>
                <w:rFonts w:ascii="Calibri"/>
                <w:i/>
                <w:sz w:val="22"/>
              </w:rPr>
              <w:t>I make </w:t>
            </w:r>
            <w:r>
              <w:rPr>
                <w:rFonts w:ascii="Calibri"/>
                <w:i/>
                <w:spacing w:val="9"/>
                <w:sz w:val="22"/>
              </w:rPr>
              <w:t>impartial</w:t>
            </w:r>
            <w:r>
              <w:rPr>
                <w:rFonts w:ascii="Calibri"/>
                <w:i/>
                <w:spacing w:val="9"/>
                <w:sz w:val="22"/>
              </w:rPr>
              <w:t> decisions, </w:t>
            </w:r>
            <w:r>
              <w:rPr>
                <w:rFonts w:ascii="Calibri"/>
                <w:i/>
                <w:sz w:val="22"/>
              </w:rPr>
              <w:t>free </w:t>
            </w:r>
            <w:r>
              <w:rPr>
                <w:rFonts w:ascii="Calibri"/>
                <w:i/>
                <w:sz w:val="22"/>
              </w:rPr>
              <w:t>of bribes, </w:t>
            </w:r>
            <w:r>
              <w:rPr>
                <w:rFonts w:ascii="Calibri"/>
                <w:i/>
                <w:spacing w:val="9"/>
                <w:sz w:val="22"/>
              </w:rPr>
              <w:t>unlawful </w:t>
            </w:r>
            <w:r>
              <w:rPr>
                <w:rFonts w:ascii="Calibri"/>
                <w:i/>
                <w:sz w:val="22"/>
              </w:rPr>
              <w:t>gifts, narrow</w:t>
            </w:r>
          </w:p>
          <w:p>
            <w:pPr>
              <w:pStyle w:val="TableParagraph"/>
              <w:spacing w:line="213" w:lineRule="auto" w:before="4"/>
              <w:ind w:left="107" w:right="191"/>
              <w:rPr>
                <w:rFonts w:ascii="Calibri"/>
                <w:i/>
                <w:sz w:val="22"/>
              </w:rPr>
            </w:pPr>
            <w:r>
              <w:rPr>
                <w:rFonts w:ascii="Calibri"/>
                <w:i/>
                <w:spacing w:val="9"/>
                <w:sz w:val="22"/>
              </w:rPr>
              <w:t>political </w:t>
            </w:r>
            <w:r>
              <w:rPr>
                <w:rFonts w:ascii="Calibri"/>
                <w:i/>
                <w:sz w:val="22"/>
              </w:rPr>
              <w:t>interests,</w:t>
            </w:r>
            <w:r>
              <w:rPr>
                <w:rFonts w:ascii="Calibri"/>
                <w:i/>
                <w:sz w:val="22"/>
              </w:rPr>
              <w:t> and financial </w:t>
            </w:r>
            <w:r>
              <w:rPr>
                <w:rFonts w:ascii="Calibri"/>
                <w:i/>
                <w:spacing w:val="10"/>
                <w:sz w:val="22"/>
              </w:rPr>
              <w:t>and </w:t>
            </w:r>
            <w:r>
              <w:rPr>
                <w:rFonts w:ascii="Calibri"/>
                <w:i/>
                <w:sz w:val="22"/>
              </w:rPr>
              <w:t>other </w:t>
            </w:r>
            <w:r>
              <w:rPr>
                <w:rFonts w:ascii="Calibri"/>
                <w:i/>
                <w:spacing w:val="9"/>
                <w:sz w:val="22"/>
              </w:rPr>
              <w:t>personal interests </w:t>
            </w:r>
            <w:r>
              <w:rPr>
                <w:rFonts w:ascii="Calibri"/>
                <w:i/>
                <w:sz w:val="22"/>
              </w:rPr>
              <w:t>that impair my</w:t>
            </w:r>
          </w:p>
          <w:p>
            <w:pPr>
              <w:pStyle w:val="TableParagraph"/>
              <w:spacing w:line="236" w:lineRule="exact"/>
              <w:ind w:left="107"/>
              <w:rPr>
                <w:rFonts w:ascii="Calibri"/>
                <w:i/>
                <w:sz w:val="22"/>
              </w:rPr>
            </w:pPr>
            <w:r>
              <w:rPr>
                <w:rFonts w:ascii="Calibri"/>
                <w:i/>
                <w:spacing w:val="9"/>
                <w:sz w:val="22"/>
              </w:rPr>
              <w:t>independence</w:t>
            </w:r>
            <w:r>
              <w:rPr>
                <w:rFonts w:ascii="Calibri"/>
                <w:i/>
                <w:spacing w:val="24"/>
                <w:sz w:val="22"/>
              </w:rPr>
              <w:t> </w:t>
            </w:r>
            <w:r>
              <w:rPr>
                <w:rFonts w:ascii="Calibri"/>
                <w:i/>
                <w:spacing w:val="-5"/>
                <w:sz w:val="22"/>
              </w:rPr>
              <w:t>of</w:t>
            </w:r>
          </w:p>
          <w:p>
            <w:pPr>
              <w:pStyle w:val="TableParagraph"/>
              <w:spacing w:line="223" w:lineRule="exact"/>
              <w:ind w:left="107"/>
              <w:rPr>
                <w:rFonts w:ascii="Calibri"/>
                <w:i/>
                <w:sz w:val="22"/>
              </w:rPr>
            </w:pPr>
            <w:r>
              <w:rPr>
                <w:rFonts w:ascii="Calibri"/>
                <w:i/>
                <w:sz w:val="22"/>
              </w:rPr>
              <w:t>judgment</w:t>
            </w:r>
            <w:r>
              <w:rPr>
                <w:rFonts w:ascii="Calibri"/>
                <w:i/>
                <w:spacing w:val="61"/>
                <w:sz w:val="22"/>
              </w:rPr>
              <w:t> </w:t>
            </w:r>
            <w:r>
              <w:rPr>
                <w:rFonts w:ascii="Calibri"/>
                <w:i/>
                <w:sz w:val="22"/>
              </w:rPr>
              <w:t>or</w:t>
            </w:r>
            <w:r>
              <w:rPr>
                <w:rFonts w:ascii="Calibri"/>
                <w:i/>
                <w:spacing w:val="64"/>
                <w:sz w:val="22"/>
              </w:rPr>
              <w:t> </w:t>
            </w:r>
            <w:r>
              <w:rPr>
                <w:rFonts w:ascii="Calibri"/>
                <w:i/>
                <w:spacing w:val="-2"/>
                <w:sz w:val="22"/>
              </w:rPr>
              <w:t>action</w:t>
            </w:r>
          </w:p>
        </w:tc>
        <w:tc>
          <w:tcPr>
            <w:tcW w:w="2621" w:type="dxa"/>
          </w:tcPr>
          <w:p>
            <w:pPr>
              <w:pStyle w:val="TableParagraph"/>
              <w:numPr>
                <w:ilvl w:val="0"/>
                <w:numId w:val="15"/>
              </w:numPr>
              <w:tabs>
                <w:tab w:pos="467" w:val="left" w:leader="none"/>
              </w:tabs>
              <w:spacing w:line="213" w:lineRule="auto" w:before="0" w:after="0"/>
              <w:ind w:left="467" w:right="109" w:hanging="360"/>
              <w:jc w:val="left"/>
              <w:rPr>
                <w:rFonts w:ascii="Calibri" w:hAnsi="Calibri"/>
                <w:sz w:val="22"/>
              </w:rPr>
            </w:pPr>
            <w:r>
              <w:rPr>
                <w:rFonts w:ascii="Calibri" w:hAnsi="Calibri"/>
                <w:spacing w:val="10"/>
                <w:sz w:val="22"/>
              </w:rPr>
              <w:t>Seeking</w:t>
            </w:r>
            <w:r>
              <w:rPr>
                <w:rFonts w:ascii="Calibri" w:hAnsi="Calibri"/>
                <w:spacing w:val="10"/>
                <w:sz w:val="22"/>
              </w:rPr>
              <w:t> advice</w:t>
            </w:r>
            <w:r>
              <w:rPr>
                <w:rFonts w:ascii="Calibri" w:hAnsi="Calibri"/>
                <w:spacing w:val="10"/>
                <w:sz w:val="22"/>
              </w:rPr>
              <w:t> </w:t>
            </w:r>
            <w:r>
              <w:rPr>
                <w:rFonts w:ascii="Calibri" w:hAnsi="Calibri"/>
                <w:spacing w:val="9"/>
                <w:sz w:val="22"/>
              </w:rPr>
              <w:t>from </w:t>
            </w:r>
            <w:r>
              <w:rPr>
                <w:rFonts w:ascii="Calibri" w:hAnsi="Calibri"/>
                <w:sz w:val="22"/>
              </w:rPr>
              <w:t>the </w:t>
            </w:r>
            <w:r>
              <w:rPr>
                <w:rFonts w:ascii="Calibri" w:hAnsi="Calibri"/>
                <w:spacing w:val="9"/>
                <w:sz w:val="22"/>
              </w:rPr>
              <w:t>City</w:t>
            </w:r>
            <w:r>
              <w:rPr>
                <w:rFonts w:ascii="Calibri" w:hAnsi="Calibri"/>
                <w:spacing w:val="9"/>
                <w:sz w:val="22"/>
              </w:rPr>
              <w:t> </w:t>
            </w:r>
            <w:r>
              <w:rPr>
                <w:rFonts w:ascii="Calibri" w:hAnsi="Calibri"/>
                <w:spacing w:val="12"/>
                <w:sz w:val="22"/>
              </w:rPr>
              <w:t>Attorney</w:t>
            </w:r>
          </w:p>
          <w:p>
            <w:pPr>
              <w:pStyle w:val="TableParagraph"/>
              <w:spacing w:line="213" w:lineRule="auto"/>
              <w:rPr>
                <w:rFonts w:ascii="Calibri"/>
                <w:sz w:val="22"/>
              </w:rPr>
            </w:pPr>
            <w:r>
              <w:rPr>
                <w:rFonts w:ascii="Calibri"/>
                <w:sz w:val="22"/>
              </w:rPr>
              <w:t>and </w:t>
            </w:r>
            <w:r>
              <w:rPr>
                <w:rFonts w:ascii="Calibri"/>
                <w:spacing w:val="9"/>
                <w:sz w:val="22"/>
              </w:rPr>
              <w:t>City</w:t>
            </w:r>
            <w:r>
              <w:rPr>
                <w:rFonts w:ascii="Calibri"/>
                <w:spacing w:val="9"/>
                <w:sz w:val="22"/>
              </w:rPr>
              <w:t> </w:t>
            </w:r>
            <w:r>
              <w:rPr>
                <w:rFonts w:ascii="Calibri"/>
                <w:spacing w:val="10"/>
                <w:sz w:val="22"/>
              </w:rPr>
              <w:t>Manager </w:t>
            </w:r>
            <w:r>
              <w:rPr>
                <w:rFonts w:ascii="Calibri"/>
                <w:sz w:val="22"/>
              </w:rPr>
              <w:t>when </w:t>
            </w:r>
            <w:r>
              <w:rPr>
                <w:rFonts w:ascii="Calibri"/>
                <w:spacing w:val="11"/>
                <w:sz w:val="22"/>
              </w:rPr>
              <w:t>confronting </w:t>
            </w:r>
            <w:r>
              <w:rPr>
                <w:rFonts w:ascii="Calibri"/>
                <w:sz w:val="22"/>
              </w:rPr>
              <w:t>a real or </w:t>
            </w:r>
            <w:r>
              <w:rPr>
                <w:rFonts w:ascii="Calibri"/>
                <w:spacing w:val="12"/>
                <w:sz w:val="22"/>
              </w:rPr>
              <w:t>potential</w:t>
            </w:r>
          </w:p>
          <w:p>
            <w:pPr>
              <w:pStyle w:val="TableParagraph"/>
              <w:spacing w:line="213" w:lineRule="auto"/>
              <w:ind w:right="240"/>
              <w:rPr>
                <w:rFonts w:ascii="Calibri"/>
                <w:sz w:val="22"/>
              </w:rPr>
            </w:pPr>
            <w:r>
              <w:rPr>
                <w:rFonts w:ascii="Calibri"/>
                <w:spacing w:val="10"/>
                <w:sz w:val="22"/>
              </w:rPr>
              <w:t>conflict</w:t>
            </w:r>
            <w:r>
              <w:rPr>
                <w:rFonts w:ascii="Calibri"/>
                <w:spacing w:val="10"/>
                <w:sz w:val="22"/>
              </w:rPr>
              <w:t> </w:t>
            </w:r>
            <w:r>
              <w:rPr>
                <w:rFonts w:ascii="Calibri"/>
                <w:sz w:val="22"/>
              </w:rPr>
              <w:t>of </w:t>
            </w:r>
            <w:r>
              <w:rPr>
                <w:rFonts w:ascii="Calibri"/>
                <w:sz w:val="22"/>
              </w:rPr>
              <w:t>interest, and </w:t>
            </w:r>
            <w:r>
              <w:rPr>
                <w:rFonts w:ascii="Calibri"/>
                <w:spacing w:val="10"/>
                <w:sz w:val="22"/>
              </w:rPr>
              <w:t>making</w:t>
            </w:r>
            <w:r>
              <w:rPr>
                <w:rFonts w:ascii="Calibri"/>
                <w:spacing w:val="10"/>
                <w:sz w:val="22"/>
              </w:rPr>
              <w:t> </w:t>
            </w:r>
            <w:r>
              <w:rPr>
                <w:rFonts w:ascii="Calibri"/>
                <w:sz w:val="22"/>
              </w:rPr>
              <w:t>a </w:t>
            </w:r>
            <w:r>
              <w:rPr>
                <w:rFonts w:ascii="Calibri"/>
                <w:spacing w:val="9"/>
                <w:sz w:val="22"/>
              </w:rPr>
              <w:t>full</w:t>
            </w:r>
          </w:p>
          <w:p>
            <w:pPr>
              <w:pStyle w:val="TableParagraph"/>
              <w:spacing w:line="213" w:lineRule="auto"/>
              <w:ind w:right="393"/>
              <w:jc w:val="both"/>
              <w:rPr>
                <w:rFonts w:ascii="Calibri"/>
                <w:sz w:val="22"/>
              </w:rPr>
            </w:pPr>
            <w:r>
              <w:rPr>
                <w:rFonts w:ascii="Calibri"/>
                <w:spacing w:val="10"/>
                <w:sz w:val="22"/>
              </w:rPr>
              <w:t>public</w:t>
            </w:r>
            <w:r>
              <w:rPr>
                <w:rFonts w:ascii="Calibri"/>
                <w:spacing w:val="10"/>
                <w:sz w:val="22"/>
              </w:rPr>
              <w:t> disclosure </w:t>
            </w:r>
            <w:r>
              <w:rPr>
                <w:rFonts w:ascii="Calibri"/>
                <w:sz w:val="22"/>
              </w:rPr>
              <w:t>when the </w:t>
            </w:r>
            <w:r>
              <w:rPr>
                <w:rFonts w:ascii="Calibri"/>
                <w:spacing w:val="10"/>
                <w:sz w:val="22"/>
              </w:rPr>
              <w:t>Council </w:t>
            </w:r>
            <w:r>
              <w:rPr>
                <w:rFonts w:ascii="Calibri"/>
                <w:spacing w:val="11"/>
                <w:sz w:val="22"/>
              </w:rPr>
              <w:t>considers the</w:t>
            </w:r>
          </w:p>
          <w:p>
            <w:pPr>
              <w:pStyle w:val="TableParagraph"/>
              <w:spacing w:line="217" w:lineRule="exact"/>
              <w:jc w:val="both"/>
              <w:rPr>
                <w:rFonts w:ascii="Calibri"/>
                <w:sz w:val="22"/>
              </w:rPr>
            </w:pPr>
            <w:r>
              <w:rPr>
                <w:rFonts w:ascii="Calibri"/>
                <w:spacing w:val="9"/>
                <w:sz w:val="22"/>
              </w:rPr>
              <w:t>agenda</w:t>
            </w:r>
            <w:r>
              <w:rPr>
                <w:rFonts w:ascii="Calibri"/>
                <w:spacing w:val="28"/>
                <w:sz w:val="22"/>
              </w:rPr>
              <w:t> </w:t>
            </w:r>
            <w:r>
              <w:rPr>
                <w:rFonts w:ascii="Calibri"/>
                <w:spacing w:val="-4"/>
                <w:sz w:val="22"/>
              </w:rPr>
              <w:t>item</w:t>
            </w:r>
          </w:p>
        </w:tc>
        <w:tc>
          <w:tcPr>
            <w:tcW w:w="2539" w:type="dxa"/>
          </w:tcPr>
          <w:p>
            <w:pPr>
              <w:pStyle w:val="TableParagraph"/>
              <w:numPr>
                <w:ilvl w:val="0"/>
                <w:numId w:val="16"/>
              </w:numPr>
              <w:tabs>
                <w:tab w:pos="466" w:val="left" w:leader="none"/>
              </w:tabs>
              <w:spacing w:line="213" w:lineRule="auto" w:before="0" w:after="0"/>
              <w:ind w:left="466" w:right="364" w:hanging="360"/>
              <w:jc w:val="both"/>
              <w:rPr>
                <w:rFonts w:ascii="Calibri" w:hAnsi="Calibri"/>
                <w:sz w:val="22"/>
              </w:rPr>
            </w:pPr>
            <w:r>
              <w:rPr>
                <w:rFonts w:ascii="Calibri" w:hAnsi="Calibri"/>
                <w:spacing w:val="15"/>
                <w:sz w:val="22"/>
              </w:rPr>
              <w:t>Helping</w:t>
            </w:r>
            <w:r>
              <w:rPr>
                <w:rFonts w:ascii="Calibri" w:hAnsi="Calibri"/>
                <w:spacing w:val="15"/>
                <w:sz w:val="22"/>
              </w:rPr>
              <w:t> </w:t>
            </w:r>
            <w:r>
              <w:rPr>
                <w:rFonts w:ascii="Calibri" w:hAnsi="Calibri"/>
                <w:sz w:val="22"/>
              </w:rPr>
              <w:t>a </w:t>
            </w:r>
            <w:r>
              <w:rPr>
                <w:rFonts w:ascii="Calibri" w:hAnsi="Calibri"/>
                <w:spacing w:val="14"/>
                <w:sz w:val="22"/>
              </w:rPr>
              <w:t>friend </w:t>
            </w:r>
            <w:r>
              <w:rPr>
                <w:rFonts w:ascii="Calibri" w:hAnsi="Calibri"/>
                <w:spacing w:val="11"/>
                <w:sz w:val="22"/>
              </w:rPr>
              <w:t>get</w:t>
            </w:r>
            <w:r>
              <w:rPr>
                <w:rFonts w:ascii="Calibri" w:hAnsi="Calibri"/>
                <w:spacing w:val="11"/>
                <w:sz w:val="22"/>
              </w:rPr>
              <w:t> </w:t>
            </w:r>
            <w:r>
              <w:rPr>
                <w:rFonts w:ascii="Calibri" w:hAnsi="Calibri"/>
                <w:i/>
                <w:sz w:val="22"/>
              </w:rPr>
              <w:t>a</w:t>
            </w:r>
            <w:r>
              <w:rPr>
                <w:rFonts w:ascii="Calibri" w:hAnsi="Calibri"/>
                <w:i/>
                <w:spacing w:val="14"/>
                <w:sz w:val="22"/>
              </w:rPr>
              <w:t> </w:t>
            </w:r>
            <w:r>
              <w:rPr>
                <w:rFonts w:ascii="Calibri" w:hAnsi="Calibri"/>
                <w:spacing w:val="14"/>
                <w:sz w:val="22"/>
              </w:rPr>
              <w:t>project</w:t>
            </w:r>
          </w:p>
          <w:p>
            <w:pPr>
              <w:pStyle w:val="TableParagraph"/>
              <w:spacing w:line="233" w:lineRule="exact"/>
              <w:ind w:left="466"/>
              <w:jc w:val="both"/>
              <w:rPr>
                <w:rFonts w:ascii="Calibri"/>
                <w:sz w:val="22"/>
              </w:rPr>
            </w:pPr>
            <w:r>
              <w:rPr>
                <w:rFonts w:ascii="Calibri"/>
                <w:spacing w:val="14"/>
                <w:sz w:val="22"/>
              </w:rPr>
              <w:t>through</w:t>
            </w:r>
            <w:r>
              <w:rPr>
                <w:rFonts w:ascii="Calibri"/>
                <w:spacing w:val="38"/>
                <w:sz w:val="22"/>
              </w:rPr>
              <w:t> </w:t>
            </w:r>
            <w:r>
              <w:rPr>
                <w:rFonts w:ascii="Calibri"/>
                <w:spacing w:val="5"/>
                <w:sz w:val="22"/>
              </w:rPr>
              <w:t>the</w:t>
            </w:r>
          </w:p>
          <w:p>
            <w:pPr>
              <w:pStyle w:val="TableParagraph"/>
              <w:spacing w:line="213" w:lineRule="auto" w:before="2"/>
              <w:ind w:left="466" w:right="214"/>
              <w:jc w:val="both"/>
              <w:rPr>
                <w:rFonts w:ascii="Calibri"/>
                <w:sz w:val="22"/>
              </w:rPr>
            </w:pPr>
            <w:r>
              <w:rPr>
                <w:rFonts w:ascii="Calibri"/>
                <w:spacing w:val="15"/>
                <w:sz w:val="22"/>
              </w:rPr>
              <w:t>Council</w:t>
            </w:r>
            <w:r>
              <w:rPr>
                <w:rFonts w:ascii="Calibri"/>
                <w:spacing w:val="15"/>
                <w:sz w:val="22"/>
              </w:rPr>
              <w:t> </w:t>
            </w:r>
            <w:r>
              <w:rPr>
                <w:rFonts w:ascii="Calibri"/>
                <w:sz w:val="22"/>
              </w:rPr>
              <w:t>in </w:t>
            </w:r>
            <w:r>
              <w:rPr>
                <w:rFonts w:ascii="Calibri"/>
                <w:spacing w:val="14"/>
                <w:sz w:val="22"/>
              </w:rPr>
              <w:t>return </w:t>
            </w:r>
            <w:r>
              <w:rPr>
                <w:rFonts w:ascii="Calibri"/>
                <w:spacing w:val="12"/>
                <w:sz w:val="22"/>
              </w:rPr>
              <w:t>for</w:t>
            </w:r>
            <w:r>
              <w:rPr>
                <w:rFonts w:ascii="Calibri"/>
                <w:spacing w:val="12"/>
                <w:sz w:val="22"/>
              </w:rPr>
              <w:t> </w:t>
            </w:r>
            <w:r>
              <w:rPr>
                <w:rFonts w:ascii="Calibri"/>
                <w:i/>
                <w:sz w:val="22"/>
              </w:rPr>
              <w:t>a </w:t>
            </w:r>
            <w:r>
              <w:rPr>
                <w:rFonts w:ascii="Calibri"/>
                <w:spacing w:val="14"/>
                <w:sz w:val="22"/>
              </w:rPr>
              <w:t>donation</w:t>
            </w:r>
            <w:r>
              <w:rPr>
                <w:rFonts w:ascii="Calibri"/>
                <w:spacing w:val="14"/>
                <w:sz w:val="22"/>
              </w:rPr>
              <w:t> </w:t>
            </w:r>
            <w:r>
              <w:rPr>
                <w:rFonts w:ascii="Calibri"/>
                <w:sz w:val="22"/>
              </w:rPr>
              <w:t>to</w:t>
            </w:r>
            <w:r>
              <w:rPr>
                <w:rFonts w:ascii="Calibri"/>
                <w:spacing w:val="40"/>
                <w:sz w:val="22"/>
              </w:rPr>
              <w:t> </w:t>
            </w:r>
            <w:r>
              <w:rPr>
                <w:rFonts w:ascii="Calibri"/>
                <w:sz w:val="22"/>
              </w:rPr>
              <w:t>a </w:t>
            </w:r>
            <w:r>
              <w:rPr>
                <w:rFonts w:ascii="Calibri"/>
                <w:spacing w:val="15"/>
                <w:sz w:val="22"/>
              </w:rPr>
              <w:t>campaign</w:t>
            </w:r>
            <w:r>
              <w:rPr>
                <w:rFonts w:ascii="Calibri"/>
                <w:spacing w:val="15"/>
                <w:sz w:val="22"/>
              </w:rPr>
              <w:t> </w:t>
            </w:r>
            <w:r>
              <w:rPr>
                <w:rFonts w:ascii="Calibri"/>
                <w:spacing w:val="13"/>
                <w:sz w:val="22"/>
              </w:rPr>
              <w:t>fund, </w:t>
            </w:r>
            <w:r>
              <w:rPr>
                <w:rFonts w:ascii="Calibri"/>
                <w:spacing w:val="14"/>
                <w:sz w:val="22"/>
              </w:rPr>
              <w:t>school</w:t>
            </w:r>
            <w:r>
              <w:rPr>
                <w:rFonts w:ascii="Calibri"/>
                <w:spacing w:val="14"/>
                <w:sz w:val="22"/>
              </w:rPr>
              <w:t> </w:t>
            </w:r>
            <w:r>
              <w:rPr>
                <w:rFonts w:ascii="Calibri"/>
                <w:sz w:val="22"/>
              </w:rPr>
              <w:t>or </w:t>
            </w:r>
            <w:r>
              <w:rPr>
                <w:rFonts w:ascii="Calibri"/>
                <w:spacing w:val="15"/>
                <w:sz w:val="22"/>
              </w:rPr>
              <w:t>charity, </w:t>
            </w:r>
            <w:r>
              <w:rPr>
                <w:rFonts w:ascii="Calibri"/>
                <w:sz w:val="22"/>
              </w:rPr>
              <w:t>or</w:t>
            </w:r>
            <w:r>
              <w:rPr>
                <w:rFonts w:ascii="Calibri"/>
                <w:spacing w:val="11"/>
                <w:sz w:val="22"/>
              </w:rPr>
              <w:t> the</w:t>
            </w:r>
            <w:r>
              <w:rPr>
                <w:rFonts w:ascii="Calibri"/>
                <w:spacing w:val="11"/>
                <w:sz w:val="22"/>
              </w:rPr>
              <w:t> </w:t>
            </w:r>
            <w:r>
              <w:rPr>
                <w:rFonts w:ascii="Calibri"/>
                <w:spacing w:val="13"/>
                <w:sz w:val="22"/>
              </w:rPr>
              <w:t>gift</w:t>
            </w:r>
            <w:r>
              <w:rPr>
                <w:rFonts w:ascii="Calibri"/>
                <w:spacing w:val="13"/>
                <w:sz w:val="22"/>
              </w:rPr>
              <w:t> </w:t>
            </w:r>
            <w:r>
              <w:rPr>
                <w:rFonts w:ascii="Calibri"/>
                <w:sz w:val="22"/>
              </w:rPr>
              <w:t>of</w:t>
            </w:r>
          </w:p>
          <w:p>
            <w:pPr>
              <w:pStyle w:val="TableParagraph"/>
              <w:spacing w:line="213" w:lineRule="auto" w:before="5"/>
              <w:ind w:left="466" w:right="144"/>
              <w:jc w:val="both"/>
              <w:rPr>
                <w:rFonts w:ascii="Calibri"/>
                <w:sz w:val="22"/>
              </w:rPr>
            </w:pPr>
            <w:r>
              <w:rPr>
                <w:rFonts w:ascii="Calibri"/>
                <w:spacing w:val="15"/>
                <w:sz w:val="22"/>
              </w:rPr>
              <w:t>tickets</w:t>
            </w:r>
            <w:r>
              <w:rPr>
                <w:rFonts w:ascii="Calibri"/>
                <w:spacing w:val="15"/>
                <w:sz w:val="22"/>
              </w:rPr>
              <w:t> </w:t>
            </w:r>
            <w:r>
              <w:rPr>
                <w:rFonts w:ascii="Calibri"/>
                <w:sz w:val="22"/>
              </w:rPr>
              <w:t>or </w:t>
            </w:r>
            <w:r>
              <w:rPr>
                <w:rFonts w:ascii="Calibri"/>
                <w:spacing w:val="17"/>
                <w:sz w:val="22"/>
              </w:rPr>
              <w:t>another </w:t>
            </w:r>
            <w:r>
              <w:rPr>
                <w:rFonts w:ascii="Calibri"/>
                <w:spacing w:val="12"/>
                <w:sz w:val="22"/>
              </w:rPr>
              <w:t>perk</w:t>
            </w:r>
          </w:p>
        </w:tc>
      </w:tr>
      <w:tr>
        <w:trPr>
          <w:trHeight w:val="1919" w:hRule="atLeast"/>
        </w:trPr>
        <w:tc>
          <w:tcPr>
            <w:tcW w:w="2057" w:type="dxa"/>
          </w:tcPr>
          <w:p>
            <w:pPr>
              <w:pStyle w:val="TableParagraph"/>
              <w:ind w:left="0"/>
              <w:rPr>
                <w:rFonts w:ascii="Times New Roman"/>
                <w:sz w:val="22"/>
              </w:rPr>
            </w:pPr>
          </w:p>
        </w:tc>
        <w:tc>
          <w:tcPr>
            <w:tcW w:w="2134" w:type="dxa"/>
          </w:tcPr>
          <w:p>
            <w:pPr>
              <w:pStyle w:val="TableParagraph"/>
              <w:ind w:left="0"/>
              <w:rPr>
                <w:rFonts w:ascii="Times New Roman"/>
                <w:sz w:val="22"/>
              </w:rPr>
            </w:pPr>
          </w:p>
        </w:tc>
        <w:tc>
          <w:tcPr>
            <w:tcW w:w="2621" w:type="dxa"/>
          </w:tcPr>
          <w:p>
            <w:pPr>
              <w:pStyle w:val="TableParagraph"/>
              <w:numPr>
                <w:ilvl w:val="0"/>
                <w:numId w:val="17"/>
              </w:numPr>
              <w:tabs>
                <w:tab w:pos="394" w:val="left" w:leader="none"/>
              </w:tabs>
              <w:spacing w:line="237" w:lineRule="exact" w:before="0" w:after="0"/>
              <w:ind w:left="394" w:right="0" w:hanging="287"/>
              <w:jc w:val="left"/>
              <w:rPr>
                <w:rFonts w:ascii="Calibri" w:hAnsi="Calibri"/>
                <w:sz w:val="22"/>
              </w:rPr>
            </w:pPr>
            <w:r>
              <w:rPr>
                <w:rFonts w:ascii="Calibri" w:hAnsi="Calibri"/>
                <w:sz w:val="22"/>
              </w:rPr>
              <w:t>Having</w:t>
            </w:r>
            <w:r>
              <w:rPr>
                <w:rFonts w:ascii="Calibri" w:hAnsi="Calibri"/>
                <w:spacing w:val="-5"/>
                <w:sz w:val="22"/>
              </w:rPr>
              <w:t> </w:t>
            </w:r>
            <w:r>
              <w:rPr>
                <w:rFonts w:ascii="Calibri" w:hAnsi="Calibri"/>
                <w:sz w:val="22"/>
              </w:rPr>
              <w:t>declared</w:t>
            </w:r>
            <w:r>
              <w:rPr>
                <w:rFonts w:ascii="Calibri" w:hAnsi="Calibri"/>
                <w:spacing w:val="-6"/>
                <w:sz w:val="22"/>
              </w:rPr>
              <w:t> </w:t>
            </w:r>
            <w:r>
              <w:rPr>
                <w:rFonts w:ascii="Calibri" w:hAnsi="Calibri"/>
                <w:spacing w:val="-10"/>
                <w:sz w:val="22"/>
              </w:rPr>
              <w:t>a</w:t>
            </w:r>
          </w:p>
          <w:p>
            <w:pPr>
              <w:pStyle w:val="TableParagraph"/>
              <w:spacing w:line="213" w:lineRule="auto" w:before="8"/>
              <w:ind w:right="54"/>
              <w:rPr>
                <w:rFonts w:ascii="Calibri"/>
                <w:sz w:val="22"/>
              </w:rPr>
            </w:pPr>
            <w:r>
              <w:rPr>
                <w:rFonts w:ascii="Calibri"/>
                <w:spacing w:val="10"/>
                <w:sz w:val="22"/>
              </w:rPr>
              <w:t>conflict,</w:t>
            </w:r>
            <w:r>
              <w:rPr>
                <w:rFonts w:ascii="Calibri"/>
                <w:spacing w:val="10"/>
                <w:sz w:val="22"/>
              </w:rPr>
              <w:t> leaving </w:t>
            </w:r>
            <w:r>
              <w:rPr>
                <w:rFonts w:ascii="Calibri"/>
                <w:spacing w:val="12"/>
                <w:sz w:val="22"/>
              </w:rPr>
              <w:t>the </w:t>
            </w:r>
            <w:r>
              <w:rPr>
                <w:rFonts w:ascii="Calibri"/>
                <w:sz w:val="22"/>
              </w:rPr>
              <w:t>dais and </w:t>
            </w:r>
            <w:r>
              <w:rPr>
                <w:rFonts w:ascii="Calibri"/>
                <w:spacing w:val="10"/>
                <w:sz w:val="22"/>
              </w:rPr>
              <w:t>Council</w:t>
            </w:r>
          </w:p>
          <w:p>
            <w:pPr>
              <w:pStyle w:val="TableParagraph"/>
              <w:spacing w:line="213" w:lineRule="auto" w:before="2"/>
              <w:ind w:right="240"/>
              <w:rPr>
                <w:rFonts w:ascii="Calibri"/>
                <w:sz w:val="22"/>
              </w:rPr>
            </w:pPr>
            <w:r>
              <w:rPr>
                <w:rFonts w:ascii="Calibri"/>
                <w:spacing w:val="10"/>
                <w:sz w:val="22"/>
              </w:rPr>
              <w:t>Chambers,</w:t>
            </w:r>
            <w:r>
              <w:rPr>
                <w:rFonts w:ascii="Calibri"/>
                <w:spacing w:val="10"/>
                <w:sz w:val="22"/>
              </w:rPr>
              <w:t> </w:t>
            </w:r>
            <w:r>
              <w:rPr>
                <w:rFonts w:ascii="Calibri"/>
                <w:sz w:val="22"/>
              </w:rPr>
              <w:t>so </w:t>
            </w:r>
            <w:r>
              <w:rPr>
                <w:rFonts w:ascii="Calibri"/>
                <w:sz w:val="22"/>
              </w:rPr>
              <w:t>other </w:t>
            </w:r>
            <w:r>
              <w:rPr>
                <w:rFonts w:ascii="Calibri"/>
                <w:spacing w:val="10"/>
                <w:sz w:val="22"/>
              </w:rPr>
              <w:t>Council members</w:t>
            </w:r>
          </w:p>
          <w:p>
            <w:pPr>
              <w:pStyle w:val="TableParagraph"/>
              <w:spacing w:line="213" w:lineRule="auto" w:before="2"/>
              <w:ind w:right="240"/>
              <w:rPr>
                <w:rFonts w:ascii="Calibri"/>
                <w:sz w:val="22"/>
              </w:rPr>
            </w:pPr>
            <w:r>
              <w:rPr>
                <w:rFonts w:ascii="Calibri"/>
                <w:sz w:val="22"/>
              </w:rPr>
              <w:t>are </w:t>
            </w:r>
            <w:r>
              <w:rPr>
                <w:rFonts w:ascii="Calibri"/>
                <w:spacing w:val="9"/>
                <w:sz w:val="22"/>
              </w:rPr>
              <w:t>free</w:t>
            </w:r>
            <w:r>
              <w:rPr>
                <w:rFonts w:ascii="Calibri"/>
                <w:spacing w:val="9"/>
                <w:sz w:val="22"/>
              </w:rPr>
              <w:t> </w:t>
            </w:r>
            <w:r>
              <w:rPr>
                <w:rFonts w:ascii="Calibri"/>
                <w:sz w:val="22"/>
              </w:rPr>
              <w:t>of any </w:t>
            </w:r>
            <w:r>
              <w:rPr>
                <w:rFonts w:ascii="Calibri"/>
                <w:spacing w:val="9"/>
                <w:sz w:val="22"/>
              </w:rPr>
              <w:t>undue</w:t>
            </w:r>
            <w:r>
              <w:rPr>
                <w:rFonts w:ascii="Calibri"/>
                <w:spacing w:val="9"/>
                <w:sz w:val="22"/>
              </w:rPr>
              <w:t> </w:t>
            </w:r>
            <w:r>
              <w:rPr>
                <w:rFonts w:ascii="Calibri"/>
                <w:sz w:val="22"/>
              </w:rPr>
              <w:t>influence</w:t>
            </w:r>
          </w:p>
        </w:tc>
        <w:tc>
          <w:tcPr>
            <w:tcW w:w="2539" w:type="dxa"/>
          </w:tcPr>
          <w:p>
            <w:pPr>
              <w:pStyle w:val="TableParagraph"/>
              <w:numPr>
                <w:ilvl w:val="0"/>
                <w:numId w:val="18"/>
              </w:numPr>
              <w:tabs>
                <w:tab w:pos="466" w:val="left" w:leader="none"/>
              </w:tabs>
              <w:spacing w:line="213" w:lineRule="auto" w:before="0" w:after="0"/>
              <w:ind w:left="466" w:right="106" w:hanging="360"/>
              <w:jc w:val="left"/>
              <w:rPr>
                <w:rFonts w:ascii="Calibri" w:hAnsi="Calibri"/>
                <w:sz w:val="22"/>
              </w:rPr>
            </w:pPr>
            <w:r>
              <w:rPr>
                <w:rFonts w:ascii="Calibri" w:hAnsi="Calibri"/>
                <w:spacing w:val="9"/>
                <w:sz w:val="22"/>
              </w:rPr>
              <w:t>Talking </w:t>
            </w:r>
            <w:r>
              <w:rPr>
                <w:rFonts w:ascii="Calibri" w:hAnsi="Calibri"/>
                <w:sz w:val="22"/>
              </w:rPr>
              <w:t>to </w:t>
            </w:r>
            <w:r>
              <w:rPr>
                <w:rFonts w:ascii="Calibri" w:hAnsi="Calibri"/>
                <w:spacing w:val="9"/>
                <w:sz w:val="22"/>
              </w:rPr>
              <w:t>fellow Council Members prior </w:t>
            </w:r>
            <w:r>
              <w:rPr>
                <w:rFonts w:ascii="Calibri" w:hAnsi="Calibri"/>
                <w:sz w:val="22"/>
              </w:rPr>
              <w:t>to </w:t>
            </w:r>
            <w:r>
              <w:rPr>
                <w:rFonts w:ascii="Calibri" w:hAnsi="Calibri"/>
                <w:spacing w:val="9"/>
                <w:sz w:val="22"/>
              </w:rPr>
              <w:t>declaring </w:t>
            </w:r>
            <w:r>
              <w:rPr>
                <w:rFonts w:ascii="Calibri" w:hAnsi="Calibri"/>
                <w:sz w:val="22"/>
              </w:rPr>
              <w:t>a </w:t>
            </w:r>
            <w:r>
              <w:rPr>
                <w:rFonts w:ascii="Calibri" w:hAnsi="Calibri"/>
                <w:spacing w:val="10"/>
                <w:sz w:val="22"/>
              </w:rPr>
              <w:t>conflict, </w:t>
            </w:r>
            <w:r>
              <w:rPr>
                <w:rFonts w:ascii="Calibri" w:hAnsi="Calibri"/>
                <w:sz w:val="22"/>
              </w:rPr>
              <w:t>and </w:t>
            </w:r>
            <w:r>
              <w:rPr>
                <w:rFonts w:ascii="Calibri" w:hAnsi="Calibri"/>
                <w:spacing w:val="11"/>
                <w:sz w:val="22"/>
              </w:rPr>
              <w:t>asking </w:t>
            </w:r>
            <w:r>
              <w:rPr>
                <w:rFonts w:ascii="Calibri" w:hAnsi="Calibri"/>
                <w:sz w:val="22"/>
              </w:rPr>
              <w:t>them to take care</w:t>
            </w:r>
          </w:p>
          <w:p>
            <w:pPr>
              <w:pStyle w:val="TableParagraph"/>
              <w:spacing w:line="236" w:lineRule="exact"/>
              <w:ind w:left="466"/>
              <w:rPr>
                <w:rFonts w:ascii="Calibri"/>
                <w:sz w:val="22"/>
              </w:rPr>
            </w:pPr>
            <w:r>
              <w:rPr>
                <w:rFonts w:ascii="Calibri"/>
                <w:sz w:val="22"/>
              </w:rPr>
              <w:t>of</w:t>
            </w:r>
            <w:r>
              <w:rPr>
                <w:rFonts w:ascii="Calibri"/>
                <w:spacing w:val="44"/>
                <w:sz w:val="22"/>
              </w:rPr>
              <w:t> </w:t>
            </w:r>
            <w:r>
              <w:rPr>
                <w:rFonts w:ascii="Calibri"/>
                <w:sz w:val="22"/>
              </w:rPr>
              <w:t>the</w:t>
            </w:r>
            <w:r>
              <w:rPr>
                <w:rFonts w:ascii="Calibri"/>
                <w:spacing w:val="42"/>
                <w:sz w:val="22"/>
              </w:rPr>
              <w:t> </w:t>
            </w:r>
            <w:r>
              <w:rPr>
                <w:rFonts w:ascii="Calibri"/>
                <w:sz w:val="22"/>
              </w:rPr>
              <w:t>item</w:t>
            </w:r>
            <w:r>
              <w:rPr>
                <w:rFonts w:ascii="Calibri"/>
                <w:spacing w:val="45"/>
                <w:sz w:val="22"/>
              </w:rPr>
              <w:t> </w:t>
            </w:r>
            <w:r>
              <w:rPr>
                <w:rFonts w:ascii="Calibri"/>
                <w:sz w:val="22"/>
              </w:rPr>
              <w:t>in</w:t>
            </w:r>
            <w:r>
              <w:rPr>
                <w:rFonts w:ascii="Calibri"/>
                <w:spacing w:val="41"/>
                <w:sz w:val="22"/>
              </w:rPr>
              <w:t> </w:t>
            </w:r>
            <w:r>
              <w:rPr>
                <w:rFonts w:ascii="Calibri"/>
                <w:spacing w:val="-10"/>
                <w:sz w:val="22"/>
              </w:rPr>
              <w:t>a</w:t>
            </w:r>
          </w:p>
          <w:p>
            <w:pPr>
              <w:pStyle w:val="TableParagraph"/>
              <w:spacing w:line="240" w:lineRule="exact"/>
              <w:ind w:left="466"/>
              <w:rPr>
                <w:rFonts w:ascii="Calibri"/>
                <w:sz w:val="22"/>
              </w:rPr>
            </w:pPr>
            <w:r>
              <w:rPr>
                <w:rFonts w:ascii="Calibri"/>
                <w:sz w:val="22"/>
              </w:rPr>
              <w:t>way that </w:t>
            </w:r>
            <w:r>
              <w:rPr>
                <w:rFonts w:ascii="Calibri"/>
                <w:sz w:val="22"/>
              </w:rPr>
              <w:t>advances </w:t>
            </w:r>
            <w:r>
              <w:rPr>
                <w:rFonts w:ascii="Calibri"/>
                <w:spacing w:val="10"/>
                <w:sz w:val="22"/>
              </w:rPr>
              <w:t>personal</w:t>
            </w:r>
            <w:r>
              <w:rPr>
                <w:rFonts w:ascii="Calibri"/>
                <w:spacing w:val="23"/>
                <w:sz w:val="22"/>
              </w:rPr>
              <w:t> </w:t>
            </w:r>
            <w:r>
              <w:rPr>
                <w:rFonts w:ascii="Calibri"/>
                <w:spacing w:val="7"/>
                <w:sz w:val="22"/>
              </w:rPr>
              <w:t>interests</w:t>
            </w:r>
          </w:p>
        </w:tc>
      </w:tr>
      <w:tr>
        <w:trPr>
          <w:trHeight w:val="3119" w:hRule="atLeast"/>
        </w:trPr>
        <w:tc>
          <w:tcPr>
            <w:tcW w:w="2057" w:type="dxa"/>
          </w:tcPr>
          <w:p>
            <w:pPr>
              <w:pStyle w:val="TableParagraph"/>
              <w:ind w:left="0"/>
              <w:rPr>
                <w:rFonts w:ascii="Times New Roman"/>
                <w:sz w:val="22"/>
              </w:rPr>
            </w:pPr>
          </w:p>
        </w:tc>
        <w:tc>
          <w:tcPr>
            <w:tcW w:w="2134" w:type="dxa"/>
          </w:tcPr>
          <w:p>
            <w:pPr>
              <w:pStyle w:val="TableParagraph"/>
              <w:spacing w:line="236" w:lineRule="exact"/>
              <w:ind w:left="107"/>
              <w:rPr>
                <w:rFonts w:ascii="Calibri"/>
                <w:i/>
                <w:sz w:val="22"/>
              </w:rPr>
            </w:pPr>
            <w:r>
              <w:rPr>
                <w:rFonts w:ascii="Calibri"/>
                <w:i/>
                <w:sz w:val="22"/>
              </w:rPr>
              <w:t>I</w:t>
            </w:r>
            <w:r>
              <w:rPr>
                <w:rFonts w:ascii="Calibri"/>
                <w:i/>
                <w:spacing w:val="29"/>
                <w:sz w:val="22"/>
              </w:rPr>
              <w:t> </w:t>
            </w:r>
            <w:r>
              <w:rPr>
                <w:rFonts w:ascii="Calibri"/>
                <w:i/>
                <w:sz w:val="22"/>
              </w:rPr>
              <w:t>am</w:t>
            </w:r>
            <w:r>
              <w:rPr>
                <w:rFonts w:ascii="Calibri"/>
                <w:i/>
                <w:spacing w:val="32"/>
                <w:sz w:val="22"/>
              </w:rPr>
              <w:t> </w:t>
            </w:r>
            <w:r>
              <w:rPr>
                <w:rFonts w:ascii="Calibri"/>
                <w:i/>
                <w:spacing w:val="7"/>
                <w:sz w:val="22"/>
              </w:rPr>
              <w:t>fair,</w:t>
            </w:r>
          </w:p>
          <w:p>
            <w:pPr>
              <w:pStyle w:val="TableParagraph"/>
              <w:spacing w:line="213" w:lineRule="auto" w:before="8"/>
              <w:ind w:left="107" w:right="191"/>
              <w:rPr>
                <w:rFonts w:ascii="Calibri"/>
                <w:i/>
                <w:sz w:val="22"/>
              </w:rPr>
            </w:pPr>
            <w:r>
              <w:rPr>
                <w:rFonts w:ascii="Calibri"/>
                <w:i/>
                <w:spacing w:val="10"/>
                <w:sz w:val="22"/>
              </w:rPr>
              <w:t>distributing</w:t>
            </w:r>
            <w:r>
              <w:rPr>
                <w:rFonts w:ascii="Calibri"/>
                <w:i/>
                <w:spacing w:val="10"/>
                <w:sz w:val="22"/>
              </w:rPr>
              <w:t> benefits</w:t>
            </w:r>
            <w:r>
              <w:rPr>
                <w:rFonts w:ascii="Calibri"/>
                <w:i/>
                <w:spacing w:val="28"/>
                <w:sz w:val="22"/>
              </w:rPr>
              <w:t> </w:t>
            </w:r>
            <w:r>
              <w:rPr>
                <w:rFonts w:ascii="Calibri"/>
                <w:i/>
                <w:spacing w:val="-5"/>
                <w:sz w:val="22"/>
              </w:rPr>
              <w:t>and</w:t>
            </w:r>
          </w:p>
          <w:p>
            <w:pPr>
              <w:pStyle w:val="TableParagraph"/>
              <w:spacing w:line="213" w:lineRule="auto" w:before="2"/>
              <w:ind w:left="107" w:right="111"/>
              <w:rPr>
                <w:rFonts w:ascii="Calibri"/>
                <w:i/>
                <w:sz w:val="22"/>
              </w:rPr>
            </w:pPr>
            <w:r>
              <w:rPr>
                <w:rFonts w:ascii="Calibri"/>
                <w:i/>
                <w:spacing w:val="10"/>
                <w:sz w:val="22"/>
              </w:rPr>
              <w:t>burdens</w:t>
            </w:r>
            <w:r>
              <w:rPr>
                <w:rFonts w:ascii="Calibri"/>
                <w:i/>
                <w:spacing w:val="10"/>
                <w:sz w:val="22"/>
              </w:rPr>
              <w:t> </w:t>
            </w:r>
            <w:r>
              <w:rPr>
                <w:rFonts w:ascii="Calibri"/>
                <w:i/>
                <w:spacing w:val="9"/>
                <w:sz w:val="22"/>
              </w:rPr>
              <w:t>according</w:t>
            </w:r>
            <w:r>
              <w:rPr>
                <w:rFonts w:ascii="Calibri"/>
                <w:i/>
                <w:spacing w:val="9"/>
                <w:sz w:val="22"/>
              </w:rPr>
              <w:t> </w:t>
            </w:r>
            <w:r>
              <w:rPr>
                <w:rFonts w:ascii="Calibri"/>
                <w:i/>
                <w:sz w:val="22"/>
              </w:rPr>
              <w:t>to </w:t>
            </w:r>
            <w:r>
              <w:rPr>
                <w:rFonts w:ascii="Calibri"/>
                <w:i/>
                <w:spacing w:val="10"/>
                <w:sz w:val="22"/>
              </w:rPr>
              <w:t>consistent</w:t>
            </w:r>
            <w:r>
              <w:rPr>
                <w:rFonts w:ascii="Calibri"/>
                <w:i/>
                <w:spacing w:val="10"/>
                <w:sz w:val="22"/>
              </w:rPr>
              <w:t> </w:t>
            </w:r>
            <w:r>
              <w:rPr>
                <w:rFonts w:ascii="Calibri"/>
                <w:i/>
                <w:sz w:val="22"/>
              </w:rPr>
              <w:t>and </w:t>
            </w:r>
            <w:r>
              <w:rPr>
                <w:rFonts w:ascii="Calibri"/>
                <w:i/>
                <w:spacing w:val="10"/>
                <w:sz w:val="22"/>
              </w:rPr>
              <w:t>equitable</w:t>
            </w:r>
            <w:r>
              <w:rPr>
                <w:rFonts w:ascii="Calibri"/>
                <w:i/>
                <w:spacing w:val="10"/>
                <w:sz w:val="22"/>
              </w:rPr>
              <w:t> </w:t>
            </w:r>
            <w:r>
              <w:rPr>
                <w:rFonts w:ascii="Calibri"/>
                <w:i/>
                <w:spacing w:val="11"/>
                <w:sz w:val="22"/>
              </w:rPr>
              <w:t>criteria</w:t>
            </w:r>
          </w:p>
        </w:tc>
        <w:tc>
          <w:tcPr>
            <w:tcW w:w="2621" w:type="dxa"/>
          </w:tcPr>
          <w:p>
            <w:pPr>
              <w:pStyle w:val="TableParagraph"/>
              <w:numPr>
                <w:ilvl w:val="0"/>
                <w:numId w:val="19"/>
              </w:numPr>
              <w:tabs>
                <w:tab w:pos="467" w:val="left" w:leader="none"/>
              </w:tabs>
              <w:spacing w:line="236" w:lineRule="exact" w:before="0" w:after="0"/>
              <w:ind w:left="467" w:right="0" w:hanging="360"/>
              <w:jc w:val="left"/>
              <w:rPr>
                <w:rFonts w:ascii="Calibri" w:hAnsi="Calibri"/>
                <w:sz w:val="22"/>
              </w:rPr>
            </w:pPr>
            <w:r>
              <w:rPr>
                <w:rFonts w:ascii="Calibri" w:hAnsi="Calibri"/>
                <w:spacing w:val="9"/>
                <w:sz w:val="22"/>
              </w:rPr>
              <w:t>Listening</w:t>
            </w:r>
          </w:p>
          <w:p>
            <w:pPr>
              <w:pStyle w:val="TableParagraph"/>
              <w:spacing w:line="213" w:lineRule="auto" w:before="8"/>
              <w:ind w:right="419"/>
              <w:jc w:val="both"/>
              <w:rPr>
                <w:rFonts w:ascii="Calibri"/>
                <w:sz w:val="22"/>
              </w:rPr>
            </w:pPr>
            <w:r>
              <w:rPr>
                <w:rFonts w:ascii="Calibri"/>
                <w:spacing w:val="10"/>
                <w:sz w:val="22"/>
              </w:rPr>
              <w:t>attentively</w:t>
            </w:r>
            <w:r>
              <w:rPr>
                <w:rFonts w:ascii="Calibri"/>
                <w:spacing w:val="10"/>
                <w:sz w:val="22"/>
              </w:rPr>
              <w:t> </w:t>
            </w:r>
            <w:r>
              <w:rPr>
                <w:rFonts w:ascii="Calibri"/>
                <w:sz w:val="22"/>
              </w:rPr>
              <w:t>to all </w:t>
            </w:r>
            <w:r>
              <w:rPr>
                <w:rFonts w:ascii="Calibri"/>
                <w:spacing w:val="9"/>
                <w:sz w:val="22"/>
              </w:rPr>
              <w:t>sides, keeping </w:t>
            </w:r>
            <w:r>
              <w:rPr>
                <w:rFonts w:ascii="Calibri"/>
                <w:sz w:val="22"/>
              </w:rPr>
              <w:t>an </w:t>
            </w:r>
            <w:r>
              <w:rPr>
                <w:rFonts w:ascii="Calibri"/>
                <w:spacing w:val="9"/>
                <w:sz w:val="22"/>
              </w:rPr>
              <w:t>open </w:t>
            </w:r>
            <w:r>
              <w:rPr>
                <w:rFonts w:ascii="Calibri"/>
                <w:sz w:val="22"/>
              </w:rPr>
              <w:t>mind </w:t>
            </w:r>
            <w:r>
              <w:rPr>
                <w:rFonts w:ascii="Calibri"/>
                <w:spacing w:val="11"/>
                <w:sz w:val="22"/>
              </w:rPr>
              <w:t>and</w:t>
            </w:r>
          </w:p>
          <w:p>
            <w:pPr>
              <w:pStyle w:val="TableParagraph"/>
              <w:spacing w:line="234" w:lineRule="exact"/>
              <w:jc w:val="both"/>
              <w:rPr>
                <w:rFonts w:ascii="Calibri"/>
                <w:sz w:val="22"/>
              </w:rPr>
            </w:pPr>
            <w:r>
              <w:rPr>
                <w:rFonts w:ascii="Calibri"/>
                <w:spacing w:val="10"/>
                <w:sz w:val="22"/>
              </w:rPr>
              <w:t>avoiding</w:t>
            </w:r>
            <w:r>
              <w:rPr>
                <w:rFonts w:ascii="Calibri"/>
                <w:spacing w:val="42"/>
                <w:sz w:val="22"/>
              </w:rPr>
              <w:t> </w:t>
            </w:r>
            <w:r>
              <w:rPr>
                <w:rFonts w:ascii="Calibri"/>
                <w:sz w:val="22"/>
              </w:rPr>
              <w:t>even</w:t>
            </w:r>
            <w:r>
              <w:rPr>
                <w:rFonts w:ascii="Calibri"/>
                <w:spacing w:val="39"/>
                <w:sz w:val="22"/>
              </w:rPr>
              <w:t> </w:t>
            </w:r>
            <w:r>
              <w:rPr>
                <w:rFonts w:ascii="Calibri"/>
                <w:spacing w:val="6"/>
                <w:sz w:val="22"/>
              </w:rPr>
              <w:t>the</w:t>
            </w:r>
          </w:p>
          <w:p>
            <w:pPr>
              <w:pStyle w:val="TableParagraph"/>
              <w:spacing w:line="213" w:lineRule="auto" w:before="9"/>
              <w:ind w:right="240"/>
              <w:rPr>
                <w:rFonts w:ascii="Calibri"/>
                <w:sz w:val="22"/>
              </w:rPr>
            </w:pPr>
            <w:r>
              <w:rPr>
                <w:rFonts w:ascii="Calibri"/>
                <w:spacing w:val="10"/>
                <w:sz w:val="22"/>
              </w:rPr>
              <w:t>appearance </w:t>
            </w:r>
            <w:r>
              <w:rPr>
                <w:rFonts w:ascii="Calibri"/>
                <w:sz w:val="22"/>
              </w:rPr>
              <w:t>of bias, </w:t>
            </w:r>
            <w:r>
              <w:rPr>
                <w:rFonts w:ascii="Calibri"/>
                <w:spacing w:val="8"/>
                <w:sz w:val="22"/>
              </w:rPr>
              <w:t>following</w:t>
            </w:r>
          </w:p>
          <w:p>
            <w:pPr>
              <w:pStyle w:val="TableParagraph"/>
              <w:spacing w:line="233" w:lineRule="exact"/>
              <w:rPr>
                <w:rFonts w:ascii="Calibri"/>
                <w:sz w:val="22"/>
              </w:rPr>
            </w:pPr>
            <w:r>
              <w:rPr>
                <w:rFonts w:ascii="Calibri"/>
                <w:spacing w:val="8"/>
                <w:sz w:val="22"/>
              </w:rPr>
              <w:t>precedents</w:t>
            </w:r>
          </w:p>
          <w:p>
            <w:pPr>
              <w:pStyle w:val="TableParagraph"/>
              <w:spacing w:line="240" w:lineRule="exact"/>
              <w:rPr>
                <w:rFonts w:ascii="Calibri"/>
                <w:sz w:val="22"/>
              </w:rPr>
            </w:pPr>
            <w:r>
              <w:rPr>
                <w:rFonts w:ascii="Calibri"/>
                <w:spacing w:val="8"/>
                <w:sz w:val="22"/>
              </w:rPr>
              <w:t>consistently,</w:t>
            </w:r>
          </w:p>
          <w:p>
            <w:pPr>
              <w:pStyle w:val="TableParagraph"/>
              <w:spacing w:line="213" w:lineRule="auto" w:before="9"/>
              <w:ind w:right="54"/>
              <w:rPr>
                <w:rFonts w:ascii="Calibri"/>
                <w:sz w:val="22"/>
              </w:rPr>
            </w:pPr>
            <w:r>
              <w:rPr>
                <w:rFonts w:ascii="Calibri"/>
                <w:spacing w:val="10"/>
                <w:sz w:val="22"/>
              </w:rPr>
              <w:t>treating </w:t>
            </w:r>
            <w:r>
              <w:rPr>
                <w:rFonts w:ascii="Calibri"/>
                <w:sz w:val="22"/>
              </w:rPr>
              <w:t>equals </w:t>
            </w:r>
            <w:r>
              <w:rPr>
                <w:rFonts w:ascii="Calibri"/>
                <w:spacing w:val="7"/>
                <w:sz w:val="22"/>
              </w:rPr>
              <w:t>equally</w:t>
            </w:r>
          </w:p>
        </w:tc>
        <w:tc>
          <w:tcPr>
            <w:tcW w:w="2539" w:type="dxa"/>
          </w:tcPr>
          <w:p>
            <w:pPr>
              <w:pStyle w:val="TableParagraph"/>
              <w:numPr>
                <w:ilvl w:val="0"/>
                <w:numId w:val="20"/>
              </w:numPr>
              <w:tabs>
                <w:tab w:pos="393" w:val="left" w:leader="none"/>
                <w:tab w:pos="466" w:val="left" w:leader="none"/>
              </w:tabs>
              <w:spacing w:line="213" w:lineRule="auto" w:before="0" w:after="0"/>
              <w:ind w:left="466" w:right="796" w:hanging="360"/>
              <w:jc w:val="left"/>
              <w:rPr>
                <w:rFonts w:ascii="Calibri" w:hAnsi="Calibri"/>
                <w:sz w:val="22"/>
              </w:rPr>
            </w:pPr>
            <w:r>
              <w:rPr>
                <w:rFonts w:ascii="Calibri" w:hAnsi="Calibri"/>
                <w:spacing w:val="12"/>
                <w:sz w:val="22"/>
              </w:rPr>
              <w:t>Paying</w:t>
            </w:r>
            <w:r>
              <w:rPr>
                <w:rFonts w:ascii="Calibri" w:hAnsi="Calibri"/>
                <w:spacing w:val="12"/>
                <w:sz w:val="22"/>
              </w:rPr>
              <w:t> </w:t>
            </w:r>
            <w:r>
              <w:rPr>
                <w:rFonts w:ascii="Calibri" w:hAnsi="Calibri"/>
                <w:spacing w:val="11"/>
                <w:sz w:val="22"/>
              </w:rPr>
              <w:t>more </w:t>
            </w:r>
            <w:r>
              <w:rPr>
                <w:rFonts w:ascii="Calibri" w:hAnsi="Calibri"/>
                <w:spacing w:val="13"/>
                <w:sz w:val="22"/>
              </w:rPr>
              <w:t>attention</w:t>
            </w:r>
            <w:r>
              <w:rPr>
                <w:rFonts w:ascii="Calibri" w:hAnsi="Calibri"/>
                <w:spacing w:val="13"/>
                <w:sz w:val="22"/>
              </w:rPr>
              <w:t> </w:t>
            </w:r>
            <w:r>
              <w:rPr>
                <w:rFonts w:ascii="Calibri" w:hAnsi="Calibri"/>
                <w:sz w:val="22"/>
              </w:rPr>
              <w:t>to </w:t>
            </w:r>
            <w:r>
              <w:rPr>
                <w:rFonts w:ascii="Calibri" w:hAnsi="Calibri"/>
                <w:spacing w:val="13"/>
                <w:sz w:val="22"/>
              </w:rPr>
              <w:t>friends'</w:t>
            </w:r>
            <w:r>
              <w:rPr>
                <w:rFonts w:ascii="Calibri" w:hAnsi="Calibri"/>
                <w:spacing w:val="13"/>
                <w:sz w:val="22"/>
              </w:rPr>
              <w:t> </w:t>
            </w:r>
            <w:r>
              <w:rPr>
                <w:rFonts w:ascii="Calibri" w:hAnsi="Calibri"/>
                <w:spacing w:val="10"/>
                <w:sz w:val="22"/>
              </w:rPr>
              <w:t>and </w:t>
            </w:r>
            <w:r>
              <w:rPr>
                <w:rFonts w:ascii="Calibri" w:hAnsi="Calibri"/>
                <w:spacing w:val="11"/>
                <w:sz w:val="22"/>
              </w:rPr>
              <w:t>supporters' projects</w:t>
            </w:r>
          </w:p>
          <w:p>
            <w:pPr>
              <w:pStyle w:val="TableParagraph"/>
              <w:numPr>
                <w:ilvl w:val="0"/>
                <w:numId w:val="20"/>
              </w:numPr>
              <w:tabs>
                <w:tab w:pos="393" w:val="left" w:leader="none"/>
                <w:tab w:pos="467" w:val="left" w:leader="none"/>
              </w:tabs>
              <w:spacing w:line="213" w:lineRule="auto" w:before="0" w:after="0"/>
              <w:ind w:left="467" w:right="291" w:hanging="361"/>
              <w:jc w:val="left"/>
              <w:rPr>
                <w:rFonts w:ascii="Calibri" w:hAnsi="Calibri"/>
                <w:sz w:val="22"/>
              </w:rPr>
            </w:pPr>
            <w:r>
              <w:rPr>
                <w:rFonts w:ascii="Calibri" w:hAnsi="Calibri"/>
                <w:sz w:val="22"/>
              </w:rPr>
              <w:t>Making</w:t>
            </w:r>
            <w:r>
              <w:rPr>
                <w:rFonts w:ascii="Calibri" w:hAnsi="Calibri"/>
                <w:spacing w:val="-13"/>
                <w:sz w:val="22"/>
              </w:rPr>
              <w:t> </w:t>
            </w:r>
            <w:r>
              <w:rPr>
                <w:rFonts w:ascii="Calibri" w:hAnsi="Calibri"/>
                <w:sz w:val="22"/>
              </w:rPr>
              <w:t>"back</w:t>
            </w:r>
            <w:r>
              <w:rPr>
                <w:rFonts w:ascii="Calibri" w:hAnsi="Calibri"/>
                <w:spacing w:val="-12"/>
                <w:sz w:val="22"/>
              </w:rPr>
              <w:t> </w:t>
            </w:r>
            <w:r>
              <w:rPr>
                <w:rFonts w:ascii="Calibri" w:hAnsi="Calibri"/>
                <w:sz w:val="22"/>
              </w:rPr>
              <w:t>room" deals and decisions</w:t>
            </w:r>
          </w:p>
          <w:p>
            <w:pPr>
              <w:pStyle w:val="TableParagraph"/>
              <w:numPr>
                <w:ilvl w:val="0"/>
                <w:numId w:val="20"/>
              </w:numPr>
              <w:tabs>
                <w:tab w:pos="467" w:val="left" w:leader="none"/>
              </w:tabs>
              <w:spacing w:line="213" w:lineRule="auto" w:before="0" w:after="0"/>
              <w:ind w:left="467" w:right="245" w:hanging="361"/>
              <w:jc w:val="left"/>
              <w:rPr>
                <w:rFonts w:ascii="Calibri" w:hAnsi="Calibri"/>
                <w:sz w:val="22"/>
              </w:rPr>
            </w:pPr>
            <w:r>
              <w:rPr>
                <w:rFonts w:ascii="Calibri" w:hAnsi="Calibri"/>
                <w:sz w:val="22"/>
              </w:rPr>
              <w:t>Giving preferential treatment</w:t>
            </w:r>
            <w:r>
              <w:rPr>
                <w:rFonts w:ascii="Calibri" w:hAnsi="Calibri"/>
                <w:spacing w:val="-13"/>
                <w:sz w:val="22"/>
              </w:rPr>
              <w:t> </w:t>
            </w:r>
            <w:r>
              <w:rPr>
                <w:rFonts w:ascii="Calibri" w:hAnsi="Calibri"/>
                <w:sz w:val="22"/>
              </w:rPr>
              <w:t>to</w:t>
            </w:r>
            <w:r>
              <w:rPr>
                <w:rFonts w:ascii="Calibri" w:hAnsi="Calibri"/>
                <w:spacing w:val="-12"/>
                <w:sz w:val="22"/>
              </w:rPr>
              <w:t> </w:t>
            </w:r>
            <w:r>
              <w:rPr>
                <w:rFonts w:ascii="Calibri" w:hAnsi="Calibri"/>
                <w:sz w:val="22"/>
              </w:rPr>
              <w:t>special </w:t>
            </w:r>
            <w:r>
              <w:rPr>
                <w:rFonts w:ascii="Calibri" w:hAnsi="Calibri"/>
                <w:spacing w:val="-2"/>
                <w:sz w:val="22"/>
              </w:rPr>
              <w:t>interests, </w:t>
            </w:r>
            <w:r>
              <w:rPr>
                <w:rFonts w:ascii="Calibri" w:hAnsi="Calibri"/>
                <w:sz w:val="22"/>
              </w:rPr>
              <w:t>consultants, and former Council</w:t>
            </w:r>
          </w:p>
          <w:p>
            <w:pPr>
              <w:pStyle w:val="TableParagraph"/>
              <w:spacing w:line="219" w:lineRule="exact"/>
              <w:ind w:left="466"/>
              <w:rPr>
                <w:rFonts w:ascii="Calibri"/>
                <w:sz w:val="22"/>
              </w:rPr>
            </w:pPr>
            <w:r>
              <w:rPr>
                <w:rFonts w:ascii="Calibri"/>
                <w:spacing w:val="-2"/>
                <w:sz w:val="22"/>
              </w:rPr>
              <w:t>Members</w:t>
            </w:r>
          </w:p>
        </w:tc>
      </w:tr>
    </w:tbl>
    <w:p>
      <w:pPr>
        <w:spacing w:after="0" w:line="219" w:lineRule="exact"/>
        <w:rPr>
          <w:rFonts w:ascii="Calibri"/>
          <w:sz w:val="22"/>
        </w:rPr>
        <w:sectPr>
          <w:headerReference w:type="default" r:id="rId7"/>
          <w:footerReference w:type="default" r:id="rId8"/>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56" w:hRule="atLeast"/>
        </w:trPr>
        <w:tc>
          <w:tcPr>
            <w:tcW w:w="4191" w:type="dxa"/>
            <w:gridSpan w:val="2"/>
          </w:tcPr>
          <w:p>
            <w:pPr>
              <w:pStyle w:val="TableParagraph"/>
              <w:spacing w:line="235" w:lineRule="exact" w:before="1"/>
              <w:ind w:left="892"/>
              <w:rPr>
                <w:rFonts w:ascii="Calibri"/>
                <w:b/>
                <w:i/>
                <w:sz w:val="21"/>
              </w:rPr>
            </w:pPr>
            <w:r>
              <w:rPr>
                <w:rFonts w:ascii="Calibri"/>
                <w:b/>
                <w:i/>
                <w:sz w:val="21"/>
              </w:rPr>
              <w:t>The</w:t>
            </w:r>
            <w:r>
              <w:rPr>
                <w:rFonts w:ascii="Calibri"/>
                <w:b/>
                <w:i/>
                <w:spacing w:val="-3"/>
                <w:sz w:val="21"/>
              </w:rPr>
              <w:t> </w:t>
            </w:r>
            <w:r>
              <w:rPr>
                <w:rFonts w:ascii="Calibri"/>
                <w:b/>
                <w:i/>
                <w:sz w:val="21"/>
              </w:rPr>
              <w:t>Code</w:t>
            </w:r>
            <w:r>
              <w:rPr>
                <w:rFonts w:ascii="Calibri"/>
                <w:b/>
                <w:i/>
                <w:spacing w:val="-3"/>
                <w:sz w:val="21"/>
              </w:rPr>
              <w:t> </w:t>
            </w:r>
            <w:r>
              <w:rPr>
                <w:rFonts w:ascii="Calibri"/>
                <w:b/>
                <w:i/>
                <w:sz w:val="21"/>
              </w:rPr>
              <w:t>of</w:t>
            </w:r>
            <w:r>
              <w:rPr>
                <w:rFonts w:ascii="Calibri"/>
                <w:b/>
                <w:i/>
                <w:spacing w:val="-4"/>
                <w:sz w:val="21"/>
              </w:rPr>
              <w:t> </w:t>
            </w:r>
            <w:r>
              <w:rPr>
                <w:rFonts w:ascii="Calibri"/>
                <w:b/>
                <w:i/>
                <w:sz w:val="21"/>
              </w:rPr>
              <w:t>Ethics</w:t>
            </w:r>
            <w:r>
              <w:rPr>
                <w:rFonts w:ascii="Calibri"/>
                <w:b/>
                <w:i/>
                <w:spacing w:val="-2"/>
                <w:sz w:val="21"/>
              </w:rPr>
              <w:t> </w:t>
            </w:r>
            <w:r>
              <w:rPr>
                <w:rFonts w:ascii="Calibri"/>
                <w:b/>
                <w:i/>
                <w:sz w:val="21"/>
              </w:rPr>
              <w:t>&amp;</w:t>
            </w:r>
            <w:r>
              <w:rPr>
                <w:rFonts w:ascii="Calibri"/>
                <w:b/>
                <w:i/>
                <w:spacing w:val="-3"/>
                <w:sz w:val="21"/>
              </w:rPr>
              <w:t> </w:t>
            </w:r>
            <w:r>
              <w:rPr>
                <w:rFonts w:ascii="Calibri"/>
                <w:b/>
                <w:i/>
                <w:spacing w:val="-2"/>
                <w:sz w:val="21"/>
              </w:rPr>
              <w:t>Values</w:t>
            </w:r>
          </w:p>
        </w:tc>
        <w:tc>
          <w:tcPr>
            <w:tcW w:w="5160" w:type="dxa"/>
            <w:gridSpan w:val="2"/>
          </w:tcPr>
          <w:p>
            <w:pPr>
              <w:pStyle w:val="TableParagraph"/>
              <w:spacing w:line="235" w:lineRule="exact" w:before="1"/>
              <w:ind w:left="1643"/>
              <w:rPr>
                <w:rFonts w:ascii="Calibri"/>
                <w:b/>
                <w:i/>
                <w:sz w:val="21"/>
              </w:rPr>
            </w:pPr>
            <w:r>
              <w:rPr>
                <w:rFonts w:ascii="Calibri"/>
                <w:b/>
                <w:i/>
                <w:sz w:val="21"/>
              </w:rPr>
              <w:t>Behavioral</w:t>
            </w:r>
            <w:r>
              <w:rPr>
                <w:rFonts w:ascii="Calibri"/>
                <w:b/>
                <w:i/>
                <w:spacing w:val="-7"/>
                <w:sz w:val="21"/>
              </w:rPr>
              <w:t> </w:t>
            </w:r>
            <w:r>
              <w:rPr>
                <w:rFonts w:ascii="Calibri"/>
                <w:b/>
                <w:i/>
                <w:spacing w:val="-2"/>
                <w:sz w:val="21"/>
              </w:rPr>
              <w:t>Standards</w:t>
            </w:r>
          </w:p>
        </w:tc>
      </w:tr>
      <w:tr>
        <w:trPr>
          <w:trHeight w:val="1024" w:hRule="atLeast"/>
        </w:trPr>
        <w:tc>
          <w:tcPr>
            <w:tcW w:w="2057" w:type="dxa"/>
          </w:tcPr>
          <w:p>
            <w:pPr>
              <w:pStyle w:val="TableParagraph"/>
              <w:spacing w:before="1"/>
              <w:ind w:left="974"/>
              <w:rPr>
                <w:rFonts w:ascii="Calibri"/>
                <w:b/>
                <w:sz w:val="21"/>
              </w:rPr>
            </w:pPr>
            <w:r>
              <w:rPr>
                <w:rFonts w:ascii="Calibri"/>
                <w:b/>
                <w:w w:val="100"/>
                <w:sz w:val="21"/>
              </w:rPr>
              <w:t>1</w:t>
            </w:r>
          </w:p>
          <w:p>
            <w:pPr>
              <w:pStyle w:val="TableParagraph"/>
              <w:spacing w:before="1"/>
              <w:ind w:left="551" w:right="538" w:firstLine="307"/>
              <w:rPr>
                <w:rFonts w:ascii="Calibri"/>
                <w:b/>
                <w:sz w:val="21"/>
              </w:rPr>
            </w:pPr>
            <w:r>
              <w:rPr>
                <w:rFonts w:ascii="Calibri"/>
                <w:b/>
                <w:spacing w:val="-4"/>
                <w:sz w:val="21"/>
              </w:rPr>
              <w:t>City </w:t>
            </w:r>
            <w:r>
              <w:rPr>
                <w:rFonts w:ascii="Calibri"/>
                <w:b/>
                <w:sz w:val="21"/>
              </w:rPr>
              <w:t>Core</w:t>
            </w:r>
            <w:r>
              <w:rPr>
                <w:rFonts w:ascii="Calibri"/>
                <w:b/>
                <w:spacing w:val="-12"/>
                <w:sz w:val="21"/>
              </w:rPr>
              <w:t> </w:t>
            </w:r>
            <w:r>
              <w:rPr>
                <w:rFonts w:ascii="Calibri"/>
                <w:b/>
                <w:sz w:val="21"/>
              </w:rPr>
              <w:t>Value</w:t>
            </w:r>
          </w:p>
        </w:tc>
        <w:tc>
          <w:tcPr>
            <w:tcW w:w="2134" w:type="dxa"/>
          </w:tcPr>
          <w:p>
            <w:pPr>
              <w:pStyle w:val="TableParagraph"/>
              <w:spacing w:before="1"/>
              <w:ind w:left="1012"/>
              <w:rPr>
                <w:rFonts w:ascii="Calibri"/>
                <w:b/>
                <w:sz w:val="21"/>
              </w:rPr>
            </w:pPr>
            <w:r>
              <w:rPr>
                <w:rFonts w:ascii="Calibri"/>
                <w:b/>
                <w:w w:val="100"/>
                <w:sz w:val="21"/>
              </w:rPr>
              <w:t>2</w:t>
            </w:r>
          </w:p>
          <w:p>
            <w:pPr>
              <w:pStyle w:val="TableParagraph"/>
              <w:spacing w:before="1"/>
              <w:ind w:left="553" w:right="178" w:hanging="248"/>
              <w:rPr>
                <w:rFonts w:ascii="Calibri"/>
                <w:b/>
                <w:sz w:val="21"/>
              </w:rPr>
            </w:pPr>
            <w:r>
              <w:rPr>
                <w:rFonts w:ascii="Calibri"/>
                <w:b/>
                <w:sz w:val="21"/>
              </w:rPr>
              <w:t>Basic Actions and Character</w:t>
            </w:r>
            <w:r>
              <w:rPr>
                <w:rFonts w:ascii="Calibri"/>
                <w:b/>
                <w:spacing w:val="-12"/>
                <w:sz w:val="21"/>
              </w:rPr>
              <w:t> </w:t>
            </w:r>
            <w:r>
              <w:rPr>
                <w:rFonts w:ascii="Calibri"/>
                <w:b/>
                <w:sz w:val="21"/>
              </w:rPr>
              <w:t>Traits</w:t>
            </w:r>
          </w:p>
        </w:tc>
        <w:tc>
          <w:tcPr>
            <w:tcW w:w="2621" w:type="dxa"/>
          </w:tcPr>
          <w:p>
            <w:pPr>
              <w:pStyle w:val="TableParagraph"/>
              <w:spacing w:before="1"/>
              <w:ind w:left="1256"/>
              <w:rPr>
                <w:rFonts w:ascii="Calibri"/>
                <w:b/>
                <w:sz w:val="21"/>
              </w:rPr>
            </w:pPr>
            <w:r>
              <w:rPr>
                <w:rFonts w:ascii="Calibri"/>
                <w:b/>
                <w:w w:val="100"/>
                <w:sz w:val="21"/>
              </w:rPr>
              <w:t>3</w:t>
            </w:r>
          </w:p>
          <w:p>
            <w:pPr>
              <w:pStyle w:val="TableParagraph"/>
              <w:spacing w:before="1"/>
              <w:ind w:left="582" w:right="150" w:hanging="372"/>
              <w:rPr>
                <w:rFonts w:ascii="Calibri"/>
                <w:b/>
                <w:sz w:val="21"/>
              </w:rPr>
            </w:pPr>
            <w:r>
              <w:rPr>
                <w:rFonts w:ascii="Calibri"/>
                <w:b/>
                <w:sz w:val="21"/>
              </w:rPr>
              <w:t>Council</w:t>
            </w:r>
            <w:r>
              <w:rPr>
                <w:rFonts w:ascii="Calibri"/>
                <w:b/>
                <w:spacing w:val="-12"/>
                <w:sz w:val="21"/>
              </w:rPr>
              <w:t> </w:t>
            </w:r>
            <w:r>
              <w:rPr>
                <w:rFonts w:ascii="Calibri"/>
                <w:b/>
                <w:sz w:val="21"/>
              </w:rPr>
              <w:t>Members</w:t>
            </w:r>
            <w:r>
              <w:rPr>
                <w:rFonts w:ascii="Calibri"/>
                <w:b/>
                <w:spacing w:val="-12"/>
                <w:sz w:val="21"/>
              </w:rPr>
              <w:t> </w:t>
            </w:r>
            <w:r>
              <w:rPr>
                <w:rFonts w:ascii="Calibri"/>
                <w:b/>
                <w:sz w:val="21"/>
              </w:rPr>
              <w:t>Engage in</w:t>
            </w:r>
            <w:r>
              <w:rPr>
                <w:rFonts w:ascii="Calibri"/>
                <w:b/>
                <w:spacing w:val="-5"/>
                <w:sz w:val="21"/>
              </w:rPr>
              <w:t> </w:t>
            </w:r>
            <w:r>
              <w:rPr>
                <w:rFonts w:ascii="Calibri"/>
                <w:b/>
                <w:sz w:val="21"/>
              </w:rPr>
              <w:t>Positive</w:t>
            </w:r>
            <w:r>
              <w:rPr>
                <w:rFonts w:ascii="Calibri"/>
                <w:b/>
                <w:spacing w:val="-5"/>
                <w:sz w:val="21"/>
              </w:rPr>
              <w:t> </w:t>
            </w:r>
            <w:r>
              <w:rPr>
                <w:rFonts w:ascii="Calibri"/>
                <w:b/>
                <w:spacing w:val="-2"/>
                <w:sz w:val="21"/>
              </w:rPr>
              <w:t>Behaviors</w:t>
            </w:r>
          </w:p>
          <w:p>
            <w:pPr>
              <w:pStyle w:val="TableParagraph"/>
              <w:spacing w:line="233" w:lineRule="exact"/>
              <w:ind w:left="1314"/>
              <w:rPr>
                <w:rFonts w:ascii="Calibri"/>
                <w:b/>
                <w:sz w:val="21"/>
              </w:rPr>
            </w:pPr>
            <w:r>
              <w:rPr>
                <w:rFonts w:ascii="Calibri"/>
                <w:b/>
                <w:spacing w:val="-4"/>
                <w:sz w:val="21"/>
              </w:rPr>
              <w:t>Like</w:t>
            </w:r>
          </w:p>
        </w:tc>
        <w:tc>
          <w:tcPr>
            <w:tcW w:w="2539" w:type="dxa"/>
          </w:tcPr>
          <w:p>
            <w:pPr>
              <w:pStyle w:val="TableParagraph"/>
              <w:spacing w:before="1"/>
              <w:ind w:left="1215"/>
              <w:rPr>
                <w:rFonts w:ascii="Calibri"/>
                <w:b/>
                <w:sz w:val="21"/>
              </w:rPr>
            </w:pPr>
            <w:r>
              <w:rPr>
                <w:rFonts w:ascii="Calibri"/>
                <w:b/>
                <w:w w:val="100"/>
                <w:sz w:val="21"/>
              </w:rPr>
              <w:t>4</w:t>
            </w:r>
          </w:p>
          <w:p>
            <w:pPr>
              <w:pStyle w:val="TableParagraph"/>
              <w:spacing w:before="1"/>
              <w:ind w:left="603" w:hanging="375"/>
              <w:rPr>
                <w:rFonts w:ascii="Calibri"/>
                <w:b/>
                <w:sz w:val="21"/>
              </w:rPr>
            </w:pPr>
            <w:r>
              <w:rPr>
                <w:rFonts w:ascii="Calibri"/>
                <w:b/>
                <w:sz w:val="21"/>
              </w:rPr>
              <w:t>Council</w:t>
            </w:r>
            <w:r>
              <w:rPr>
                <w:rFonts w:ascii="Calibri"/>
                <w:b/>
                <w:spacing w:val="-12"/>
                <w:sz w:val="21"/>
              </w:rPr>
              <w:t> </w:t>
            </w:r>
            <w:r>
              <w:rPr>
                <w:rFonts w:ascii="Calibri"/>
                <w:b/>
                <w:sz w:val="21"/>
              </w:rPr>
              <w:t>Members</w:t>
            </w:r>
            <w:r>
              <w:rPr>
                <w:rFonts w:ascii="Calibri"/>
                <w:b/>
                <w:spacing w:val="-12"/>
                <w:sz w:val="21"/>
              </w:rPr>
              <w:t> </w:t>
            </w:r>
            <w:r>
              <w:rPr>
                <w:rFonts w:ascii="Calibri"/>
                <w:b/>
                <w:sz w:val="21"/>
              </w:rPr>
              <w:t>Avoid Negative</w:t>
            </w:r>
            <w:r>
              <w:rPr>
                <w:rFonts w:ascii="Calibri"/>
                <w:b/>
                <w:spacing w:val="-8"/>
                <w:sz w:val="21"/>
              </w:rPr>
              <w:t> </w:t>
            </w:r>
            <w:r>
              <w:rPr>
                <w:rFonts w:ascii="Calibri"/>
                <w:b/>
                <w:spacing w:val="-2"/>
                <w:sz w:val="21"/>
              </w:rPr>
              <w:t>Behaviors</w:t>
            </w:r>
          </w:p>
          <w:p>
            <w:pPr>
              <w:pStyle w:val="TableParagraph"/>
              <w:spacing w:line="233" w:lineRule="exact"/>
              <w:ind w:left="1273"/>
              <w:rPr>
                <w:rFonts w:ascii="Calibri"/>
                <w:b/>
                <w:sz w:val="21"/>
              </w:rPr>
            </w:pPr>
            <w:r>
              <w:rPr>
                <w:rFonts w:ascii="Calibri"/>
                <w:b/>
                <w:spacing w:val="-4"/>
                <w:sz w:val="21"/>
              </w:rPr>
              <w:t>Like</w:t>
            </w:r>
          </w:p>
        </w:tc>
      </w:tr>
      <w:tr>
        <w:trPr>
          <w:trHeight w:val="3354" w:hRule="atLeast"/>
        </w:trPr>
        <w:tc>
          <w:tcPr>
            <w:tcW w:w="2057" w:type="dxa"/>
          </w:tcPr>
          <w:p>
            <w:pPr>
              <w:pStyle w:val="TableParagraph"/>
              <w:spacing w:before="1"/>
              <w:ind w:left="107"/>
              <w:rPr>
                <w:rFonts w:ascii="Calibri"/>
                <w:b/>
                <w:i/>
                <w:sz w:val="21"/>
              </w:rPr>
            </w:pPr>
            <w:r>
              <w:rPr>
                <w:rFonts w:ascii="Calibri"/>
                <w:b/>
                <w:i/>
                <w:sz w:val="21"/>
              </w:rPr>
              <w:t>Ethical</w:t>
            </w:r>
            <w:r>
              <w:rPr>
                <w:rFonts w:ascii="Calibri"/>
                <w:b/>
                <w:i/>
                <w:spacing w:val="-4"/>
                <w:sz w:val="21"/>
              </w:rPr>
              <w:t> </w:t>
            </w:r>
            <w:r>
              <w:rPr>
                <w:rFonts w:ascii="Calibri"/>
                <w:b/>
                <w:i/>
                <w:spacing w:val="-2"/>
                <w:sz w:val="21"/>
              </w:rPr>
              <w:t>(continued)</w:t>
            </w:r>
          </w:p>
        </w:tc>
        <w:tc>
          <w:tcPr>
            <w:tcW w:w="2134" w:type="dxa"/>
          </w:tcPr>
          <w:p>
            <w:pPr>
              <w:pStyle w:val="TableParagraph"/>
              <w:spacing w:before="1"/>
              <w:ind w:left="107"/>
              <w:jc w:val="both"/>
              <w:rPr>
                <w:rFonts w:ascii="Calibri"/>
                <w:i/>
                <w:sz w:val="21"/>
              </w:rPr>
            </w:pPr>
            <w:r>
              <w:rPr>
                <w:rFonts w:ascii="Calibri"/>
                <w:i/>
                <w:sz w:val="21"/>
              </w:rPr>
              <w:t>I</w:t>
            </w:r>
            <w:r>
              <w:rPr>
                <w:rFonts w:ascii="Calibri"/>
                <w:i/>
                <w:spacing w:val="30"/>
                <w:sz w:val="21"/>
              </w:rPr>
              <w:t> </w:t>
            </w:r>
            <w:r>
              <w:rPr>
                <w:rFonts w:ascii="Calibri"/>
                <w:i/>
                <w:sz w:val="21"/>
              </w:rPr>
              <w:t>extend</w:t>
            </w:r>
            <w:r>
              <w:rPr>
                <w:rFonts w:ascii="Calibri"/>
                <w:i/>
                <w:spacing w:val="34"/>
                <w:sz w:val="21"/>
              </w:rPr>
              <w:t> </w:t>
            </w:r>
            <w:r>
              <w:rPr>
                <w:rFonts w:ascii="Calibri"/>
                <w:i/>
                <w:spacing w:val="-2"/>
                <w:sz w:val="21"/>
              </w:rPr>
              <w:t>equal</w:t>
            </w:r>
          </w:p>
          <w:p>
            <w:pPr>
              <w:pStyle w:val="TableParagraph"/>
              <w:spacing w:before="1"/>
              <w:ind w:left="107" w:right="370"/>
              <w:jc w:val="both"/>
              <w:rPr>
                <w:rFonts w:ascii="Calibri"/>
                <w:i/>
                <w:sz w:val="21"/>
              </w:rPr>
            </w:pPr>
            <w:r>
              <w:rPr>
                <w:rFonts w:ascii="Calibri"/>
                <w:i/>
                <w:sz w:val="21"/>
              </w:rPr>
              <w:t>opportunities and</w:t>
            </w:r>
            <w:r>
              <w:rPr>
                <w:rFonts w:ascii="Calibri"/>
                <w:i/>
                <w:sz w:val="21"/>
              </w:rPr>
              <w:t> due process to all parties</w:t>
            </w:r>
            <w:r>
              <w:rPr>
                <w:rFonts w:ascii="Calibri"/>
                <w:i/>
                <w:spacing w:val="37"/>
                <w:sz w:val="21"/>
              </w:rPr>
              <w:t> </w:t>
            </w:r>
            <w:r>
              <w:rPr>
                <w:rFonts w:ascii="Calibri"/>
                <w:i/>
                <w:sz w:val="21"/>
              </w:rPr>
              <w:t>in</w:t>
            </w:r>
            <w:r>
              <w:rPr>
                <w:rFonts w:ascii="Calibri"/>
                <w:i/>
                <w:spacing w:val="40"/>
                <w:sz w:val="21"/>
              </w:rPr>
              <w:t> </w:t>
            </w:r>
            <w:r>
              <w:rPr>
                <w:rFonts w:ascii="Calibri"/>
                <w:i/>
                <w:spacing w:val="-2"/>
                <w:sz w:val="21"/>
              </w:rPr>
              <w:t>matters</w:t>
            </w:r>
          </w:p>
          <w:p>
            <w:pPr>
              <w:pStyle w:val="TableParagraph"/>
              <w:spacing w:line="255" w:lineRule="exact" w:before="1"/>
              <w:ind w:left="107"/>
              <w:rPr>
                <w:rFonts w:ascii="Calibri"/>
                <w:i/>
                <w:sz w:val="21"/>
              </w:rPr>
            </w:pPr>
            <w:r>
              <w:rPr>
                <w:rFonts w:ascii="Calibri"/>
                <w:i/>
                <w:sz w:val="21"/>
              </w:rPr>
              <w:t>under</w:t>
            </w:r>
            <w:r>
              <w:rPr>
                <w:rFonts w:ascii="Calibri"/>
                <w:i/>
                <w:spacing w:val="41"/>
                <w:sz w:val="21"/>
              </w:rPr>
              <w:t> </w:t>
            </w:r>
            <w:r>
              <w:rPr>
                <w:rFonts w:ascii="Calibri"/>
                <w:i/>
                <w:spacing w:val="-2"/>
                <w:sz w:val="21"/>
              </w:rPr>
              <w:t>consideration.</w:t>
            </w:r>
          </w:p>
          <w:p>
            <w:pPr>
              <w:pStyle w:val="TableParagraph"/>
              <w:spacing w:line="255" w:lineRule="exact"/>
              <w:ind w:left="107"/>
              <w:rPr>
                <w:rFonts w:ascii="Calibri"/>
                <w:i/>
                <w:sz w:val="21"/>
              </w:rPr>
            </w:pPr>
            <w:r>
              <w:rPr>
                <w:rFonts w:ascii="Calibri"/>
                <w:i/>
                <w:sz w:val="21"/>
              </w:rPr>
              <w:t>If</w:t>
            </w:r>
            <w:r>
              <w:rPr>
                <w:rFonts w:ascii="Calibri"/>
                <w:i/>
                <w:spacing w:val="29"/>
                <w:sz w:val="21"/>
              </w:rPr>
              <w:t> </w:t>
            </w:r>
            <w:r>
              <w:rPr>
                <w:rFonts w:ascii="Calibri"/>
                <w:i/>
                <w:sz w:val="21"/>
              </w:rPr>
              <w:t>I</w:t>
            </w:r>
            <w:r>
              <w:rPr>
                <w:rFonts w:ascii="Calibri"/>
                <w:i/>
                <w:spacing w:val="28"/>
                <w:sz w:val="21"/>
              </w:rPr>
              <w:t> </w:t>
            </w:r>
            <w:r>
              <w:rPr>
                <w:rFonts w:ascii="Calibri"/>
                <w:i/>
                <w:sz w:val="21"/>
              </w:rPr>
              <w:t>engage</w:t>
            </w:r>
            <w:r>
              <w:rPr>
                <w:rFonts w:ascii="Calibri"/>
                <w:i/>
                <w:spacing w:val="29"/>
                <w:sz w:val="21"/>
              </w:rPr>
              <w:t> </w:t>
            </w:r>
            <w:r>
              <w:rPr>
                <w:rFonts w:ascii="Calibri"/>
                <w:i/>
                <w:spacing w:val="-5"/>
                <w:sz w:val="21"/>
              </w:rPr>
              <w:t>in</w:t>
            </w:r>
          </w:p>
          <w:p>
            <w:pPr>
              <w:pStyle w:val="TableParagraph"/>
              <w:ind w:left="107" w:right="191"/>
              <w:rPr>
                <w:rFonts w:ascii="Calibri"/>
                <w:i/>
                <w:sz w:val="21"/>
              </w:rPr>
            </w:pPr>
            <w:r>
              <w:rPr>
                <w:rFonts w:ascii="Calibri"/>
                <w:i/>
                <w:sz w:val="21"/>
              </w:rPr>
              <w:t>unilateral meetings</w:t>
            </w:r>
            <w:r>
              <w:rPr>
                <w:rFonts w:ascii="Calibri"/>
                <w:i/>
                <w:sz w:val="21"/>
              </w:rPr>
              <w:t> and discussions, I do so without making voting decisions</w:t>
            </w:r>
          </w:p>
        </w:tc>
        <w:tc>
          <w:tcPr>
            <w:tcW w:w="2621" w:type="dxa"/>
          </w:tcPr>
          <w:p>
            <w:pPr>
              <w:pStyle w:val="TableParagraph"/>
              <w:numPr>
                <w:ilvl w:val="0"/>
                <w:numId w:val="21"/>
              </w:numPr>
              <w:tabs>
                <w:tab w:pos="467" w:val="left" w:leader="none"/>
              </w:tabs>
              <w:spacing w:line="240" w:lineRule="auto" w:before="2" w:after="0"/>
              <w:ind w:left="467" w:right="0" w:hanging="360"/>
              <w:jc w:val="left"/>
              <w:rPr>
                <w:rFonts w:ascii="Calibri" w:hAnsi="Calibri"/>
                <w:sz w:val="21"/>
              </w:rPr>
            </w:pPr>
            <w:r>
              <w:rPr>
                <w:rFonts w:ascii="Calibri" w:hAnsi="Calibri"/>
                <w:sz w:val="21"/>
              </w:rPr>
              <w:t>Being</w:t>
            </w:r>
            <w:r>
              <w:rPr>
                <w:rFonts w:ascii="Calibri" w:hAnsi="Calibri"/>
                <w:spacing w:val="64"/>
                <w:sz w:val="21"/>
              </w:rPr>
              <w:t> </w:t>
            </w:r>
            <w:r>
              <w:rPr>
                <w:rFonts w:ascii="Calibri" w:hAnsi="Calibri"/>
                <w:sz w:val="21"/>
              </w:rPr>
              <w:t>available</w:t>
            </w:r>
            <w:r>
              <w:rPr>
                <w:rFonts w:ascii="Calibri" w:hAnsi="Calibri"/>
                <w:spacing w:val="66"/>
                <w:sz w:val="21"/>
              </w:rPr>
              <w:t> </w:t>
            </w:r>
            <w:r>
              <w:rPr>
                <w:rFonts w:ascii="Calibri" w:hAnsi="Calibri"/>
                <w:spacing w:val="-5"/>
                <w:sz w:val="21"/>
              </w:rPr>
              <w:t>to</w:t>
            </w:r>
          </w:p>
          <w:p>
            <w:pPr>
              <w:pStyle w:val="TableParagraph"/>
              <w:ind w:right="240"/>
              <w:rPr>
                <w:rFonts w:ascii="Calibri"/>
                <w:sz w:val="21"/>
              </w:rPr>
            </w:pPr>
            <w:r>
              <w:rPr>
                <w:rFonts w:ascii="Calibri"/>
                <w:sz w:val="21"/>
              </w:rPr>
              <w:t>anyone who wants </w:t>
            </w:r>
            <w:r>
              <w:rPr>
                <w:rFonts w:ascii="Calibri"/>
                <w:sz w:val="21"/>
              </w:rPr>
              <w:t>to discuss an issue, keeping an open</w:t>
            </w:r>
          </w:p>
          <w:p>
            <w:pPr>
              <w:pStyle w:val="TableParagraph"/>
              <w:ind w:right="240"/>
              <w:rPr>
                <w:rFonts w:ascii="Calibri"/>
                <w:sz w:val="21"/>
              </w:rPr>
            </w:pPr>
            <w:r>
              <w:rPr>
                <w:rFonts w:ascii="Calibri"/>
                <w:sz w:val="21"/>
              </w:rPr>
              <w:t>mind and not committing</w:t>
            </w:r>
            <w:r>
              <w:rPr>
                <w:rFonts w:ascii="Calibri"/>
                <w:spacing w:val="40"/>
                <w:sz w:val="21"/>
              </w:rPr>
              <w:t> </w:t>
            </w:r>
            <w:r>
              <w:rPr>
                <w:rFonts w:ascii="Calibri"/>
                <w:sz w:val="21"/>
              </w:rPr>
              <w:t>to</w:t>
            </w:r>
            <w:r>
              <w:rPr>
                <w:rFonts w:ascii="Calibri"/>
                <w:spacing w:val="40"/>
                <w:sz w:val="21"/>
              </w:rPr>
              <w:t> </w:t>
            </w:r>
            <w:r>
              <w:rPr>
                <w:rFonts w:ascii="Calibri"/>
                <w:sz w:val="21"/>
              </w:rPr>
              <w:t>vote</w:t>
            </w:r>
            <w:r>
              <w:rPr>
                <w:rFonts w:ascii="Calibri"/>
                <w:spacing w:val="80"/>
                <w:sz w:val="21"/>
              </w:rPr>
              <w:t> </w:t>
            </w:r>
            <w:r>
              <w:rPr>
                <w:rFonts w:ascii="Calibri"/>
                <w:sz w:val="21"/>
              </w:rPr>
              <w:t>for or against an </w:t>
            </w:r>
            <w:r>
              <w:rPr>
                <w:rFonts w:ascii="Calibri"/>
                <w:sz w:val="21"/>
              </w:rPr>
              <w:t>item until</w:t>
            </w:r>
            <w:r>
              <w:rPr>
                <w:rFonts w:ascii="Calibri"/>
                <w:spacing w:val="59"/>
                <w:sz w:val="21"/>
              </w:rPr>
              <w:t> </w:t>
            </w:r>
            <w:r>
              <w:rPr>
                <w:rFonts w:ascii="Calibri"/>
                <w:sz w:val="21"/>
              </w:rPr>
              <w:t>after</w:t>
            </w:r>
            <w:r>
              <w:rPr>
                <w:rFonts w:ascii="Calibri"/>
                <w:spacing w:val="66"/>
                <w:sz w:val="21"/>
              </w:rPr>
              <w:t> </w:t>
            </w:r>
            <w:r>
              <w:rPr>
                <w:rFonts w:ascii="Calibri"/>
                <w:sz w:val="21"/>
              </w:rPr>
              <w:t>hearing</w:t>
            </w:r>
            <w:r>
              <w:rPr>
                <w:rFonts w:ascii="Calibri"/>
                <w:spacing w:val="80"/>
                <w:sz w:val="21"/>
              </w:rPr>
              <w:t> </w:t>
            </w:r>
            <w:r>
              <w:rPr>
                <w:rFonts w:ascii="Calibri"/>
                <w:sz w:val="21"/>
              </w:rPr>
              <w:t>the full public</w:t>
            </w:r>
          </w:p>
          <w:p>
            <w:pPr>
              <w:pStyle w:val="TableParagraph"/>
              <w:rPr>
                <w:rFonts w:ascii="Calibri"/>
                <w:sz w:val="21"/>
              </w:rPr>
            </w:pPr>
            <w:r>
              <w:rPr>
                <w:rFonts w:ascii="Calibri"/>
                <w:spacing w:val="-2"/>
                <w:sz w:val="21"/>
              </w:rPr>
              <w:t>discussion</w:t>
            </w:r>
          </w:p>
        </w:tc>
        <w:tc>
          <w:tcPr>
            <w:tcW w:w="2539" w:type="dxa"/>
          </w:tcPr>
          <w:p>
            <w:pPr>
              <w:pStyle w:val="TableParagraph"/>
              <w:numPr>
                <w:ilvl w:val="0"/>
                <w:numId w:val="22"/>
              </w:numPr>
              <w:tabs>
                <w:tab w:pos="393" w:val="left" w:leader="none"/>
                <w:tab w:pos="466" w:val="left" w:leader="none"/>
              </w:tabs>
              <w:spacing w:line="240" w:lineRule="auto" w:before="2" w:after="0"/>
              <w:ind w:left="466" w:right="642" w:hanging="360"/>
              <w:jc w:val="left"/>
              <w:rPr>
                <w:rFonts w:ascii="Calibri" w:hAnsi="Calibri"/>
                <w:sz w:val="21"/>
              </w:rPr>
            </w:pPr>
            <w:r>
              <w:rPr>
                <w:rFonts w:ascii="Calibri" w:hAnsi="Calibri"/>
                <w:sz w:val="21"/>
              </w:rPr>
              <w:t>Promoting the interests of the</w:t>
            </w:r>
          </w:p>
          <w:p>
            <w:pPr>
              <w:pStyle w:val="TableParagraph"/>
              <w:spacing w:before="1"/>
              <w:ind w:left="466"/>
              <w:rPr>
                <w:rFonts w:ascii="Calibri"/>
                <w:sz w:val="21"/>
              </w:rPr>
            </w:pPr>
            <w:r>
              <w:rPr>
                <w:rFonts w:ascii="Calibri"/>
                <w:sz w:val="21"/>
              </w:rPr>
              <w:t>business community without first</w:t>
            </w:r>
          </w:p>
          <w:p>
            <w:pPr>
              <w:pStyle w:val="TableParagraph"/>
              <w:ind w:left="466" w:right="275"/>
              <w:rPr>
                <w:rFonts w:ascii="Calibri"/>
                <w:sz w:val="21"/>
              </w:rPr>
            </w:pPr>
            <w:r>
              <w:rPr>
                <w:rFonts w:ascii="Calibri"/>
                <w:sz w:val="21"/>
              </w:rPr>
              <w:t>considering the interests of all </w:t>
            </w:r>
            <w:r>
              <w:rPr>
                <w:rFonts w:ascii="Calibri"/>
                <w:spacing w:val="-2"/>
                <w:sz w:val="21"/>
              </w:rPr>
              <w:t>stakeholders</w:t>
            </w:r>
          </w:p>
          <w:p>
            <w:pPr>
              <w:pStyle w:val="TableParagraph"/>
              <w:numPr>
                <w:ilvl w:val="0"/>
                <w:numId w:val="22"/>
              </w:numPr>
              <w:tabs>
                <w:tab w:pos="467" w:val="left" w:leader="none"/>
              </w:tabs>
              <w:spacing w:line="267" w:lineRule="exact" w:before="0" w:after="0"/>
              <w:ind w:left="467" w:right="0" w:hanging="361"/>
              <w:jc w:val="left"/>
              <w:rPr>
                <w:rFonts w:ascii="Calibri" w:hAnsi="Calibri"/>
                <w:sz w:val="21"/>
              </w:rPr>
            </w:pPr>
            <w:r>
              <w:rPr>
                <w:rFonts w:ascii="Calibri" w:hAnsi="Calibri"/>
                <w:sz w:val="21"/>
              </w:rPr>
              <w:t>Giving</w:t>
            </w:r>
            <w:r>
              <w:rPr>
                <w:rFonts w:ascii="Calibri" w:hAnsi="Calibri"/>
                <w:spacing w:val="49"/>
                <w:sz w:val="21"/>
              </w:rPr>
              <w:t> </w:t>
            </w:r>
            <w:r>
              <w:rPr>
                <w:rFonts w:ascii="Calibri" w:hAnsi="Calibri"/>
                <w:spacing w:val="-2"/>
                <w:sz w:val="21"/>
              </w:rPr>
              <w:t>special</w:t>
            </w:r>
          </w:p>
          <w:p>
            <w:pPr>
              <w:pStyle w:val="TableParagraph"/>
              <w:ind w:right="275"/>
              <w:rPr>
                <w:rFonts w:ascii="Calibri"/>
                <w:sz w:val="21"/>
              </w:rPr>
            </w:pPr>
            <w:r>
              <w:rPr>
                <w:rFonts w:ascii="Calibri"/>
                <w:sz w:val="21"/>
              </w:rPr>
              <w:t>treatment to the companies that pay the most in taxes</w:t>
            </w:r>
            <w:r>
              <w:rPr>
                <w:rFonts w:ascii="Calibri"/>
                <w:spacing w:val="40"/>
                <w:sz w:val="21"/>
              </w:rPr>
              <w:t> </w:t>
            </w:r>
            <w:r>
              <w:rPr>
                <w:rFonts w:ascii="Calibri"/>
                <w:sz w:val="21"/>
              </w:rPr>
              <w:t>and to my largest</w:t>
            </w:r>
          </w:p>
          <w:p>
            <w:pPr>
              <w:pStyle w:val="TableParagraph"/>
              <w:spacing w:line="234" w:lineRule="exact"/>
              <w:ind w:left="466"/>
              <w:rPr>
                <w:rFonts w:ascii="Calibri"/>
                <w:sz w:val="21"/>
              </w:rPr>
            </w:pPr>
            <w:r>
              <w:rPr>
                <w:rFonts w:ascii="Calibri"/>
                <w:sz w:val="21"/>
              </w:rPr>
              <w:t>campaign</w:t>
            </w:r>
            <w:r>
              <w:rPr>
                <w:rFonts w:ascii="Calibri"/>
                <w:spacing w:val="61"/>
                <w:sz w:val="21"/>
              </w:rPr>
              <w:t> </w:t>
            </w:r>
            <w:r>
              <w:rPr>
                <w:rFonts w:ascii="Calibri"/>
                <w:spacing w:val="-2"/>
                <w:sz w:val="21"/>
              </w:rPr>
              <w:t>donors</w:t>
            </w:r>
          </w:p>
        </w:tc>
      </w:tr>
      <w:tr>
        <w:trPr>
          <w:trHeight w:val="4382" w:hRule="atLeast"/>
        </w:trPr>
        <w:tc>
          <w:tcPr>
            <w:tcW w:w="2057" w:type="dxa"/>
          </w:tcPr>
          <w:p>
            <w:pPr>
              <w:pStyle w:val="TableParagraph"/>
              <w:ind w:left="0"/>
              <w:rPr>
                <w:rFonts w:ascii="Times New Roman"/>
                <w:sz w:val="20"/>
              </w:rPr>
            </w:pPr>
          </w:p>
        </w:tc>
        <w:tc>
          <w:tcPr>
            <w:tcW w:w="2134" w:type="dxa"/>
          </w:tcPr>
          <w:p>
            <w:pPr>
              <w:pStyle w:val="TableParagraph"/>
              <w:ind w:left="0"/>
              <w:rPr>
                <w:rFonts w:ascii="Times New Roman"/>
                <w:sz w:val="20"/>
              </w:rPr>
            </w:pPr>
          </w:p>
        </w:tc>
        <w:tc>
          <w:tcPr>
            <w:tcW w:w="2621" w:type="dxa"/>
          </w:tcPr>
          <w:p>
            <w:pPr>
              <w:pStyle w:val="TableParagraph"/>
              <w:numPr>
                <w:ilvl w:val="0"/>
                <w:numId w:val="23"/>
              </w:numPr>
              <w:tabs>
                <w:tab w:pos="467" w:val="left" w:leader="none"/>
              </w:tabs>
              <w:spacing w:line="240" w:lineRule="auto" w:before="2" w:after="0"/>
              <w:ind w:left="467" w:right="179" w:hanging="360"/>
              <w:jc w:val="left"/>
              <w:rPr>
                <w:rFonts w:ascii="Calibri" w:hAnsi="Calibri"/>
                <w:sz w:val="21"/>
              </w:rPr>
            </w:pPr>
            <w:r>
              <w:rPr>
                <w:rFonts w:ascii="Calibri" w:hAnsi="Calibri"/>
                <w:sz w:val="21"/>
              </w:rPr>
              <w:t>Referring media questions on Closed Session or other confidential</w:t>
            </w:r>
            <w:r>
              <w:rPr>
                <w:rFonts w:ascii="Calibri" w:hAnsi="Calibri"/>
                <w:spacing w:val="-12"/>
                <w:sz w:val="21"/>
              </w:rPr>
              <w:t> </w:t>
            </w:r>
            <w:r>
              <w:rPr>
                <w:rFonts w:ascii="Calibri" w:hAnsi="Calibri"/>
                <w:sz w:val="21"/>
              </w:rPr>
              <w:t>matters</w:t>
            </w:r>
            <w:r>
              <w:rPr>
                <w:rFonts w:ascii="Calibri" w:hAnsi="Calibri"/>
                <w:spacing w:val="-12"/>
                <w:sz w:val="21"/>
              </w:rPr>
              <w:t> </w:t>
            </w:r>
            <w:r>
              <w:rPr>
                <w:rFonts w:ascii="Calibri" w:hAnsi="Calibri"/>
                <w:sz w:val="21"/>
              </w:rPr>
              <w:t>to the City Manager's Office, rather than saying "No Comment"</w:t>
            </w:r>
          </w:p>
        </w:tc>
        <w:tc>
          <w:tcPr>
            <w:tcW w:w="2539" w:type="dxa"/>
          </w:tcPr>
          <w:p>
            <w:pPr>
              <w:pStyle w:val="TableParagraph"/>
              <w:numPr>
                <w:ilvl w:val="0"/>
                <w:numId w:val="24"/>
              </w:numPr>
              <w:tabs>
                <w:tab w:pos="393" w:val="left" w:leader="none"/>
                <w:tab w:pos="466" w:val="left" w:leader="none"/>
              </w:tabs>
              <w:spacing w:line="240" w:lineRule="auto" w:before="2" w:after="0"/>
              <w:ind w:left="466" w:right="266" w:hanging="360"/>
              <w:jc w:val="left"/>
              <w:rPr>
                <w:rFonts w:ascii="Calibri" w:hAnsi="Calibri"/>
                <w:sz w:val="21"/>
              </w:rPr>
            </w:pPr>
            <w:r>
              <w:rPr>
                <w:rFonts w:ascii="Calibri" w:hAnsi="Calibri"/>
                <w:sz w:val="21"/>
              </w:rPr>
              <w:t>Telling others about Closed Session </w:t>
            </w:r>
            <w:r>
              <w:rPr>
                <w:rFonts w:ascii="Calibri" w:hAnsi="Calibri"/>
                <w:spacing w:val="-2"/>
                <w:sz w:val="21"/>
              </w:rPr>
              <w:t>proceedings,</w:t>
            </w:r>
          </w:p>
          <w:p>
            <w:pPr>
              <w:pStyle w:val="TableParagraph"/>
              <w:ind w:left="466" w:right="299"/>
              <w:rPr>
                <w:rFonts w:ascii="Calibri"/>
                <w:sz w:val="21"/>
              </w:rPr>
            </w:pPr>
            <w:r>
              <w:rPr>
                <w:rFonts w:ascii="Calibri"/>
                <w:sz w:val="21"/>
              </w:rPr>
              <w:t>especially when it is an important issue and I want input on how to decide</w:t>
            </w:r>
          </w:p>
          <w:p>
            <w:pPr>
              <w:pStyle w:val="TableParagraph"/>
              <w:numPr>
                <w:ilvl w:val="0"/>
                <w:numId w:val="24"/>
              </w:numPr>
              <w:tabs>
                <w:tab w:pos="467" w:val="left" w:leader="none"/>
              </w:tabs>
              <w:spacing w:line="240" w:lineRule="auto" w:before="0" w:after="0"/>
              <w:ind w:left="467" w:right="161" w:hanging="361"/>
              <w:jc w:val="left"/>
              <w:rPr>
                <w:rFonts w:ascii="Calibri" w:hAnsi="Calibri"/>
                <w:sz w:val="21"/>
              </w:rPr>
            </w:pPr>
            <w:r>
              <w:rPr>
                <w:rFonts w:ascii="Calibri" w:hAnsi="Calibri"/>
                <w:sz w:val="21"/>
              </w:rPr>
              <w:t>Confirming a rumor, remaining silent, communicating non- verbally, or in other ways providing</w:t>
            </w:r>
          </w:p>
          <w:p>
            <w:pPr>
              <w:pStyle w:val="TableParagraph"/>
              <w:ind w:right="176"/>
              <w:jc w:val="both"/>
              <w:rPr>
                <w:rFonts w:ascii="Calibri"/>
                <w:sz w:val="21"/>
              </w:rPr>
            </w:pPr>
            <w:r>
              <w:rPr>
                <w:rFonts w:ascii="Calibri"/>
                <w:sz w:val="21"/>
              </w:rPr>
              <w:t>information that is confidential or that the</w:t>
            </w:r>
            <w:r>
              <w:rPr>
                <w:rFonts w:ascii="Calibri"/>
                <w:spacing w:val="42"/>
                <w:sz w:val="21"/>
              </w:rPr>
              <w:t> </w:t>
            </w:r>
            <w:r>
              <w:rPr>
                <w:rFonts w:ascii="Calibri"/>
                <w:sz w:val="21"/>
              </w:rPr>
              <w:t>Council</w:t>
            </w:r>
            <w:r>
              <w:rPr>
                <w:rFonts w:ascii="Calibri"/>
                <w:spacing w:val="41"/>
                <w:sz w:val="21"/>
              </w:rPr>
              <w:t> </w:t>
            </w:r>
            <w:r>
              <w:rPr>
                <w:rFonts w:ascii="Calibri"/>
                <w:spacing w:val="-2"/>
                <w:sz w:val="21"/>
              </w:rPr>
              <w:t>Member</w:t>
            </w:r>
          </w:p>
          <w:p>
            <w:pPr>
              <w:pStyle w:val="TableParagraph"/>
              <w:spacing w:line="250" w:lineRule="atLeast"/>
              <w:ind w:left="466" w:right="201"/>
              <w:jc w:val="both"/>
              <w:rPr>
                <w:rFonts w:ascii="Calibri"/>
                <w:sz w:val="21"/>
              </w:rPr>
            </w:pPr>
            <w:r>
              <w:rPr>
                <w:rFonts w:ascii="Calibri"/>
                <w:sz w:val="21"/>
              </w:rPr>
              <w:t>has promised not to </w:t>
            </w:r>
            <w:r>
              <w:rPr>
                <w:rFonts w:ascii="Calibri"/>
                <w:spacing w:val="-2"/>
                <w:sz w:val="21"/>
              </w:rPr>
              <w:t>reveal</w:t>
            </w:r>
          </w:p>
        </w:tc>
      </w:tr>
      <w:tr>
        <w:trPr>
          <w:trHeight w:val="1547" w:hRule="atLeast"/>
        </w:trPr>
        <w:tc>
          <w:tcPr>
            <w:tcW w:w="2057" w:type="dxa"/>
          </w:tcPr>
          <w:p>
            <w:pPr>
              <w:pStyle w:val="TableParagraph"/>
              <w:ind w:left="0"/>
              <w:rPr>
                <w:rFonts w:ascii="Times New Roman"/>
                <w:sz w:val="20"/>
              </w:rPr>
            </w:pPr>
          </w:p>
        </w:tc>
        <w:tc>
          <w:tcPr>
            <w:tcW w:w="2134" w:type="dxa"/>
          </w:tcPr>
          <w:p>
            <w:pPr>
              <w:pStyle w:val="TableParagraph"/>
              <w:ind w:left="0"/>
              <w:rPr>
                <w:rFonts w:ascii="Times New Roman"/>
                <w:sz w:val="20"/>
              </w:rPr>
            </w:pPr>
          </w:p>
        </w:tc>
        <w:tc>
          <w:tcPr>
            <w:tcW w:w="2621" w:type="dxa"/>
          </w:tcPr>
          <w:p>
            <w:pPr>
              <w:pStyle w:val="TableParagraph"/>
              <w:numPr>
                <w:ilvl w:val="0"/>
                <w:numId w:val="25"/>
              </w:numPr>
              <w:tabs>
                <w:tab w:pos="467" w:val="left" w:leader="none"/>
              </w:tabs>
              <w:spacing w:line="240" w:lineRule="auto" w:before="0" w:after="0"/>
              <w:ind w:left="467" w:right="166" w:hanging="360"/>
              <w:jc w:val="left"/>
              <w:rPr>
                <w:rFonts w:ascii="Calibri" w:hAnsi="Calibri"/>
                <w:sz w:val="21"/>
              </w:rPr>
            </w:pPr>
            <w:r>
              <w:rPr>
                <w:rFonts w:ascii="Calibri" w:hAnsi="Calibri"/>
                <w:sz w:val="21"/>
              </w:rPr>
              <w:t>Treating</w:t>
            </w:r>
            <w:r>
              <w:rPr>
                <w:rFonts w:ascii="Calibri" w:hAnsi="Calibri"/>
                <w:spacing w:val="-12"/>
                <w:sz w:val="21"/>
              </w:rPr>
              <w:t> </w:t>
            </w:r>
            <w:r>
              <w:rPr>
                <w:rFonts w:ascii="Calibri" w:hAnsi="Calibri"/>
                <w:sz w:val="21"/>
              </w:rPr>
              <w:t>the</w:t>
            </w:r>
            <w:r>
              <w:rPr>
                <w:rFonts w:ascii="Calibri" w:hAnsi="Calibri"/>
                <w:spacing w:val="-12"/>
                <w:sz w:val="21"/>
              </w:rPr>
              <w:t> </w:t>
            </w:r>
            <w:r>
              <w:rPr>
                <w:rFonts w:ascii="Calibri" w:hAnsi="Calibri"/>
                <w:sz w:val="21"/>
              </w:rPr>
              <w:t>public</w:t>
            </w:r>
            <w:r>
              <w:rPr>
                <w:rFonts w:ascii="Calibri" w:hAnsi="Calibri"/>
                <w:spacing w:val="-12"/>
                <w:sz w:val="21"/>
              </w:rPr>
              <w:t> </w:t>
            </w:r>
            <w:r>
              <w:rPr>
                <w:rFonts w:ascii="Calibri" w:hAnsi="Calibri"/>
                <w:sz w:val="21"/>
              </w:rPr>
              <w:t>and City Staff, at all times, the way I treat highly regarded colleagues in businesses or</w:t>
            </w:r>
          </w:p>
          <w:p>
            <w:pPr>
              <w:pStyle w:val="TableParagraph"/>
              <w:spacing w:line="235" w:lineRule="exact"/>
              <w:rPr>
                <w:rFonts w:ascii="Calibri"/>
                <w:sz w:val="21"/>
              </w:rPr>
            </w:pPr>
            <w:r>
              <w:rPr>
                <w:rFonts w:ascii="Calibri"/>
                <w:spacing w:val="-2"/>
                <w:sz w:val="21"/>
              </w:rPr>
              <w:t>professions</w:t>
            </w:r>
          </w:p>
        </w:tc>
        <w:tc>
          <w:tcPr>
            <w:tcW w:w="2539" w:type="dxa"/>
          </w:tcPr>
          <w:p>
            <w:pPr>
              <w:pStyle w:val="TableParagraph"/>
              <w:numPr>
                <w:ilvl w:val="0"/>
                <w:numId w:val="26"/>
              </w:numPr>
              <w:tabs>
                <w:tab w:pos="466" w:val="left" w:leader="none"/>
              </w:tabs>
              <w:spacing w:line="240" w:lineRule="auto" w:before="0" w:after="0"/>
              <w:ind w:left="466" w:right="197" w:hanging="360"/>
              <w:jc w:val="left"/>
              <w:rPr>
                <w:rFonts w:ascii="Calibri" w:hAnsi="Calibri"/>
                <w:sz w:val="21"/>
              </w:rPr>
            </w:pPr>
            <w:r>
              <w:rPr>
                <w:rFonts w:ascii="Calibri" w:hAnsi="Calibri"/>
                <w:sz w:val="21"/>
              </w:rPr>
              <w:t>Acting based on stereotypes, rumors, "ancient</w:t>
            </w:r>
            <w:r>
              <w:rPr>
                <w:rFonts w:ascii="Calibri" w:hAnsi="Calibri"/>
                <w:spacing w:val="-12"/>
                <w:sz w:val="21"/>
              </w:rPr>
              <w:t> </w:t>
            </w:r>
            <w:r>
              <w:rPr>
                <w:rFonts w:ascii="Calibri" w:hAnsi="Calibri"/>
                <w:sz w:val="21"/>
              </w:rPr>
              <w:t>history,"</w:t>
            </w:r>
            <w:r>
              <w:rPr>
                <w:rFonts w:ascii="Calibri" w:hAnsi="Calibri"/>
                <w:spacing w:val="-12"/>
                <w:sz w:val="21"/>
              </w:rPr>
              <w:t> </w:t>
            </w:r>
            <w:r>
              <w:rPr>
                <w:rFonts w:ascii="Calibri" w:hAnsi="Calibri"/>
                <w:sz w:val="21"/>
              </w:rPr>
              <w:t>and prior negative experiences with an</w:t>
            </w:r>
          </w:p>
          <w:p>
            <w:pPr>
              <w:pStyle w:val="TableParagraph"/>
              <w:spacing w:line="235" w:lineRule="exact"/>
              <w:ind w:left="466"/>
              <w:rPr>
                <w:rFonts w:ascii="Calibri"/>
                <w:sz w:val="21"/>
              </w:rPr>
            </w:pPr>
            <w:r>
              <w:rPr>
                <w:rFonts w:ascii="Calibri"/>
                <w:sz w:val="21"/>
              </w:rPr>
              <w:t>individual</w:t>
            </w:r>
            <w:r>
              <w:rPr>
                <w:rFonts w:ascii="Calibri"/>
                <w:spacing w:val="-5"/>
                <w:sz w:val="21"/>
              </w:rPr>
              <w:t> </w:t>
            </w:r>
            <w:r>
              <w:rPr>
                <w:rFonts w:ascii="Calibri"/>
                <w:sz w:val="21"/>
              </w:rPr>
              <w:t>or</w:t>
            </w:r>
            <w:r>
              <w:rPr>
                <w:rFonts w:ascii="Calibri"/>
                <w:spacing w:val="-3"/>
                <w:sz w:val="21"/>
              </w:rPr>
              <w:t> </w:t>
            </w:r>
            <w:r>
              <w:rPr>
                <w:rFonts w:ascii="Calibri"/>
                <w:spacing w:val="-2"/>
                <w:sz w:val="21"/>
              </w:rPr>
              <w:t>groups</w:t>
            </w:r>
          </w:p>
        </w:tc>
      </w:tr>
      <w:tr>
        <w:trPr>
          <w:trHeight w:val="2075" w:hRule="atLeast"/>
        </w:trPr>
        <w:tc>
          <w:tcPr>
            <w:tcW w:w="2057" w:type="dxa"/>
          </w:tcPr>
          <w:p>
            <w:pPr>
              <w:pStyle w:val="TableParagraph"/>
              <w:ind w:left="0"/>
              <w:rPr>
                <w:rFonts w:ascii="Times New Roman"/>
                <w:sz w:val="20"/>
              </w:rPr>
            </w:pPr>
          </w:p>
        </w:tc>
        <w:tc>
          <w:tcPr>
            <w:tcW w:w="2134" w:type="dxa"/>
          </w:tcPr>
          <w:p>
            <w:pPr>
              <w:pStyle w:val="TableParagraph"/>
              <w:ind w:left="0"/>
              <w:rPr>
                <w:rFonts w:ascii="Times New Roman"/>
                <w:sz w:val="20"/>
              </w:rPr>
            </w:pPr>
          </w:p>
        </w:tc>
        <w:tc>
          <w:tcPr>
            <w:tcW w:w="2621" w:type="dxa"/>
          </w:tcPr>
          <w:p>
            <w:pPr>
              <w:pStyle w:val="TableParagraph"/>
              <w:numPr>
                <w:ilvl w:val="0"/>
                <w:numId w:val="27"/>
              </w:numPr>
              <w:tabs>
                <w:tab w:pos="467" w:val="left" w:leader="none"/>
              </w:tabs>
              <w:spacing w:line="240" w:lineRule="auto" w:before="2" w:after="0"/>
              <w:ind w:left="467" w:right="0" w:hanging="360"/>
              <w:jc w:val="left"/>
              <w:rPr>
                <w:rFonts w:ascii="Calibri" w:hAnsi="Calibri"/>
                <w:sz w:val="21"/>
              </w:rPr>
            </w:pPr>
            <w:r>
              <w:rPr>
                <w:rFonts w:ascii="Calibri" w:hAnsi="Calibri"/>
                <w:sz w:val="21"/>
              </w:rPr>
              <w:t>Bringing</w:t>
            </w:r>
            <w:r>
              <w:rPr>
                <w:rFonts w:ascii="Calibri" w:hAnsi="Calibri"/>
                <w:spacing w:val="39"/>
                <w:sz w:val="21"/>
              </w:rPr>
              <w:t> </w:t>
            </w:r>
            <w:r>
              <w:rPr>
                <w:rFonts w:ascii="Calibri" w:hAnsi="Calibri"/>
                <w:sz w:val="21"/>
              </w:rPr>
              <w:t>to</w:t>
            </w:r>
            <w:r>
              <w:rPr>
                <w:rFonts w:ascii="Calibri" w:hAnsi="Calibri"/>
                <w:spacing w:val="42"/>
                <w:sz w:val="21"/>
              </w:rPr>
              <w:t> </w:t>
            </w:r>
            <w:r>
              <w:rPr>
                <w:rFonts w:ascii="Calibri" w:hAnsi="Calibri"/>
                <w:spacing w:val="-5"/>
                <w:sz w:val="21"/>
              </w:rPr>
              <w:t>the</w:t>
            </w:r>
          </w:p>
          <w:p>
            <w:pPr>
              <w:pStyle w:val="TableParagraph"/>
              <w:ind w:right="219"/>
              <w:rPr>
                <w:rFonts w:ascii="Calibri"/>
                <w:sz w:val="21"/>
              </w:rPr>
            </w:pPr>
            <w:r>
              <w:rPr>
                <w:rFonts w:ascii="Calibri"/>
                <w:sz w:val="21"/>
              </w:rPr>
              <w:t>attention of the City Manager any concern about the actions or work of City Staff, or any complaint from</w:t>
            </w:r>
            <w:r>
              <w:rPr>
                <w:rFonts w:ascii="Calibri"/>
                <w:spacing w:val="40"/>
                <w:sz w:val="21"/>
              </w:rPr>
              <w:t> </w:t>
            </w:r>
            <w:r>
              <w:rPr>
                <w:rFonts w:ascii="Calibri"/>
                <w:sz w:val="21"/>
              </w:rPr>
              <w:t>the public</w:t>
            </w:r>
          </w:p>
        </w:tc>
        <w:tc>
          <w:tcPr>
            <w:tcW w:w="2539" w:type="dxa"/>
          </w:tcPr>
          <w:p>
            <w:pPr>
              <w:pStyle w:val="TableParagraph"/>
              <w:numPr>
                <w:ilvl w:val="0"/>
                <w:numId w:val="28"/>
              </w:numPr>
              <w:tabs>
                <w:tab w:pos="393" w:val="left" w:leader="none"/>
                <w:tab w:pos="466" w:val="left" w:leader="none"/>
              </w:tabs>
              <w:spacing w:line="240" w:lineRule="auto" w:before="2" w:after="0"/>
              <w:ind w:left="466" w:right="169" w:hanging="360"/>
              <w:jc w:val="left"/>
              <w:rPr>
                <w:rFonts w:ascii="Calibri" w:hAnsi="Calibri"/>
                <w:sz w:val="21"/>
              </w:rPr>
            </w:pPr>
            <w:r>
              <w:rPr>
                <w:rFonts w:ascii="Calibri" w:hAnsi="Calibri"/>
                <w:sz w:val="21"/>
              </w:rPr>
              <w:t>Criticizing or embarrassing</w:t>
            </w:r>
            <w:r>
              <w:rPr>
                <w:rFonts w:ascii="Calibri" w:hAnsi="Calibri"/>
                <w:spacing w:val="-2"/>
                <w:sz w:val="21"/>
              </w:rPr>
              <w:t> </w:t>
            </w:r>
            <w:r>
              <w:rPr>
                <w:rFonts w:ascii="Calibri" w:hAnsi="Calibri"/>
                <w:sz w:val="21"/>
              </w:rPr>
              <w:t>the</w:t>
            </w:r>
            <w:r>
              <w:rPr>
                <w:rFonts w:ascii="Calibri" w:hAnsi="Calibri"/>
                <w:spacing w:val="-3"/>
                <w:sz w:val="21"/>
              </w:rPr>
              <w:t> </w:t>
            </w:r>
            <w:r>
              <w:rPr>
                <w:rFonts w:ascii="Calibri" w:hAnsi="Calibri"/>
                <w:sz w:val="21"/>
              </w:rPr>
              <w:t>City Manager</w:t>
            </w:r>
            <w:r>
              <w:rPr>
                <w:rFonts w:ascii="Calibri" w:hAnsi="Calibri"/>
                <w:spacing w:val="-12"/>
                <w:sz w:val="21"/>
              </w:rPr>
              <w:t> </w:t>
            </w:r>
            <w:r>
              <w:rPr>
                <w:rFonts w:ascii="Calibri" w:hAnsi="Calibri"/>
                <w:sz w:val="21"/>
              </w:rPr>
              <w:t>or</w:t>
            </w:r>
            <w:r>
              <w:rPr>
                <w:rFonts w:ascii="Calibri" w:hAnsi="Calibri"/>
                <w:spacing w:val="-11"/>
                <w:sz w:val="21"/>
              </w:rPr>
              <w:t> </w:t>
            </w:r>
            <w:r>
              <w:rPr>
                <w:rFonts w:ascii="Calibri" w:hAnsi="Calibri"/>
                <w:sz w:val="21"/>
              </w:rPr>
              <w:t>other</w:t>
            </w:r>
            <w:r>
              <w:rPr>
                <w:rFonts w:ascii="Calibri" w:hAnsi="Calibri"/>
                <w:spacing w:val="-12"/>
                <w:sz w:val="21"/>
              </w:rPr>
              <w:t> </w:t>
            </w:r>
            <w:r>
              <w:rPr>
                <w:rFonts w:ascii="Calibri" w:hAnsi="Calibri"/>
                <w:sz w:val="21"/>
              </w:rPr>
              <w:t>City Staff in public</w:t>
            </w:r>
          </w:p>
          <w:p>
            <w:pPr>
              <w:pStyle w:val="TableParagraph"/>
              <w:numPr>
                <w:ilvl w:val="0"/>
                <w:numId w:val="28"/>
              </w:numPr>
              <w:tabs>
                <w:tab w:pos="393" w:val="left" w:leader="none"/>
                <w:tab w:pos="467" w:val="left" w:leader="none"/>
              </w:tabs>
              <w:spacing w:line="242" w:lineRule="auto" w:before="0" w:after="0"/>
              <w:ind w:left="467" w:right="524" w:hanging="361"/>
              <w:jc w:val="left"/>
              <w:rPr>
                <w:rFonts w:ascii="Calibri" w:hAnsi="Calibri"/>
                <w:sz w:val="21"/>
              </w:rPr>
            </w:pPr>
            <w:r>
              <w:rPr>
                <w:rFonts w:ascii="Calibri" w:hAnsi="Calibri"/>
                <w:sz w:val="21"/>
              </w:rPr>
              <w:t>Failing to publicly </w:t>
            </w:r>
            <w:r>
              <w:rPr>
                <w:rFonts w:ascii="Calibri" w:hAnsi="Calibri"/>
                <w:spacing w:val="-2"/>
                <w:sz w:val="21"/>
              </w:rPr>
              <w:t>recognize extraordinary</w:t>
            </w:r>
            <w:r>
              <w:rPr>
                <w:rFonts w:ascii="Calibri" w:hAnsi="Calibri"/>
                <w:spacing w:val="14"/>
                <w:sz w:val="21"/>
              </w:rPr>
              <w:t> </w:t>
            </w:r>
            <w:r>
              <w:rPr>
                <w:rFonts w:ascii="Calibri" w:hAnsi="Calibri"/>
                <w:spacing w:val="-4"/>
                <w:sz w:val="21"/>
              </w:rPr>
              <w:t>City</w:t>
            </w:r>
          </w:p>
          <w:p>
            <w:pPr>
              <w:pStyle w:val="TableParagraph"/>
              <w:spacing w:line="231" w:lineRule="exact"/>
              <w:ind w:left="466"/>
              <w:rPr>
                <w:rFonts w:ascii="Calibri"/>
                <w:sz w:val="21"/>
              </w:rPr>
            </w:pPr>
            <w:r>
              <w:rPr>
                <w:rFonts w:ascii="Calibri"/>
                <w:sz w:val="21"/>
              </w:rPr>
              <w:t>Staff</w:t>
            </w:r>
            <w:r>
              <w:rPr>
                <w:rFonts w:ascii="Calibri"/>
                <w:spacing w:val="-4"/>
                <w:sz w:val="21"/>
              </w:rPr>
              <w:t> work</w:t>
            </w:r>
          </w:p>
        </w:tc>
      </w:tr>
    </w:tbl>
    <w:p>
      <w:pPr>
        <w:spacing w:after="0" w:line="231" w:lineRule="exact"/>
        <w:rPr>
          <w:rFonts w:ascii="Calibri"/>
          <w:sz w:val="21"/>
        </w:rPr>
        <w:sectPr>
          <w:headerReference w:type="default" r:id="rId9"/>
          <w:footerReference w:type="default" r:id="rId10"/>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56" w:hRule="atLeast"/>
        </w:trPr>
        <w:tc>
          <w:tcPr>
            <w:tcW w:w="4191" w:type="dxa"/>
            <w:gridSpan w:val="2"/>
          </w:tcPr>
          <w:p>
            <w:pPr>
              <w:pStyle w:val="TableParagraph"/>
              <w:spacing w:line="235" w:lineRule="exact" w:before="1"/>
              <w:ind w:left="892"/>
              <w:rPr>
                <w:rFonts w:ascii="Calibri"/>
                <w:b/>
                <w:i/>
                <w:sz w:val="21"/>
              </w:rPr>
            </w:pPr>
            <w:r>
              <w:rPr>
                <w:rFonts w:ascii="Calibri"/>
                <w:b/>
                <w:i/>
                <w:sz w:val="21"/>
              </w:rPr>
              <w:t>The</w:t>
            </w:r>
            <w:r>
              <w:rPr>
                <w:rFonts w:ascii="Calibri"/>
                <w:b/>
                <w:i/>
                <w:spacing w:val="-3"/>
                <w:sz w:val="21"/>
              </w:rPr>
              <w:t> </w:t>
            </w:r>
            <w:r>
              <w:rPr>
                <w:rFonts w:ascii="Calibri"/>
                <w:b/>
                <w:i/>
                <w:sz w:val="21"/>
              </w:rPr>
              <w:t>Code</w:t>
            </w:r>
            <w:r>
              <w:rPr>
                <w:rFonts w:ascii="Calibri"/>
                <w:b/>
                <w:i/>
                <w:spacing w:val="-3"/>
                <w:sz w:val="21"/>
              </w:rPr>
              <w:t> </w:t>
            </w:r>
            <w:r>
              <w:rPr>
                <w:rFonts w:ascii="Calibri"/>
                <w:b/>
                <w:i/>
                <w:sz w:val="21"/>
              </w:rPr>
              <w:t>of</w:t>
            </w:r>
            <w:r>
              <w:rPr>
                <w:rFonts w:ascii="Calibri"/>
                <w:b/>
                <w:i/>
                <w:spacing w:val="-4"/>
                <w:sz w:val="21"/>
              </w:rPr>
              <w:t> </w:t>
            </w:r>
            <w:r>
              <w:rPr>
                <w:rFonts w:ascii="Calibri"/>
                <w:b/>
                <w:i/>
                <w:sz w:val="21"/>
              </w:rPr>
              <w:t>Ethics</w:t>
            </w:r>
            <w:r>
              <w:rPr>
                <w:rFonts w:ascii="Calibri"/>
                <w:b/>
                <w:i/>
                <w:spacing w:val="-2"/>
                <w:sz w:val="21"/>
              </w:rPr>
              <w:t> </w:t>
            </w:r>
            <w:r>
              <w:rPr>
                <w:rFonts w:ascii="Calibri"/>
                <w:b/>
                <w:i/>
                <w:sz w:val="21"/>
              </w:rPr>
              <w:t>&amp;</w:t>
            </w:r>
            <w:r>
              <w:rPr>
                <w:rFonts w:ascii="Calibri"/>
                <w:b/>
                <w:i/>
                <w:spacing w:val="-3"/>
                <w:sz w:val="21"/>
              </w:rPr>
              <w:t> </w:t>
            </w:r>
            <w:r>
              <w:rPr>
                <w:rFonts w:ascii="Calibri"/>
                <w:b/>
                <w:i/>
                <w:spacing w:val="-2"/>
                <w:sz w:val="21"/>
              </w:rPr>
              <w:t>Values</w:t>
            </w:r>
          </w:p>
        </w:tc>
        <w:tc>
          <w:tcPr>
            <w:tcW w:w="5160" w:type="dxa"/>
            <w:gridSpan w:val="2"/>
          </w:tcPr>
          <w:p>
            <w:pPr>
              <w:pStyle w:val="TableParagraph"/>
              <w:spacing w:line="235" w:lineRule="exact" w:before="1"/>
              <w:ind w:left="1643"/>
              <w:rPr>
                <w:rFonts w:ascii="Calibri"/>
                <w:b/>
                <w:i/>
                <w:sz w:val="21"/>
              </w:rPr>
            </w:pPr>
            <w:r>
              <w:rPr>
                <w:rFonts w:ascii="Calibri"/>
                <w:b/>
                <w:i/>
                <w:sz w:val="21"/>
              </w:rPr>
              <w:t>Behavioral</w:t>
            </w:r>
            <w:r>
              <w:rPr>
                <w:rFonts w:ascii="Calibri"/>
                <w:b/>
                <w:i/>
                <w:spacing w:val="-7"/>
                <w:sz w:val="21"/>
              </w:rPr>
              <w:t> </w:t>
            </w:r>
            <w:r>
              <w:rPr>
                <w:rFonts w:ascii="Calibri"/>
                <w:b/>
                <w:i/>
                <w:spacing w:val="-2"/>
                <w:sz w:val="21"/>
              </w:rPr>
              <w:t>Standards</w:t>
            </w:r>
          </w:p>
        </w:tc>
      </w:tr>
      <w:tr>
        <w:trPr>
          <w:trHeight w:val="1024" w:hRule="atLeast"/>
        </w:trPr>
        <w:tc>
          <w:tcPr>
            <w:tcW w:w="2057" w:type="dxa"/>
          </w:tcPr>
          <w:p>
            <w:pPr>
              <w:pStyle w:val="TableParagraph"/>
              <w:spacing w:before="1"/>
              <w:ind w:left="974"/>
              <w:rPr>
                <w:rFonts w:ascii="Calibri"/>
                <w:b/>
                <w:sz w:val="21"/>
              </w:rPr>
            </w:pPr>
            <w:r>
              <w:rPr>
                <w:rFonts w:ascii="Calibri"/>
                <w:b/>
                <w:w w:val="100"/>
                <w:sz w:val="21"/>
              </w:rPr>
              <w:t>1</w:t>
            </w:r>
          </w:p>
          <w:p>
            <w:pPr>
              <w:pStyle w:val="TableParagraph"/>
              <w:spacing w:before="1"/>
              <w:ind w:left="551" w:right="538" w:firstLine="307"/>
              <w:rPr>
                <w:rFonts w:ascii="Calibri"/>
                <w:b/>
                <w:sz w:val="21"/>
              </w:rPr>
            </w:pPr>
            <w:r>
              <w:rPr>
                <w:rFonts w:ascii="Calibri"/>
                <w:b/>
                <w:spacing w:val="-4"/>
                <w:sz w:val="21"/>
              </w:rPr>
              <w:t>City </w:t>
            </w:r>
            <w:r>
              <w:rPr>
                <w:rFonts w:ascii="Calibri"/>
                <w:b/>
                <w:sz w:val="21"/>
              </w:rPr>
              <w:t>Core</w:t>
            </w:r>
            <w:r>
              <w:rPr>
                <w:rFonts w:ascii="Calibri"/>
                <w:b/>
                <w:spacing w:val="-12"/>
                <w:sz w:val="21"/>
              </w:rPr>
              <w:t> </w:t>
            </w:r>
            <w:r>
              <w:rPr>
                <w:rFonts w:ascii="Calibri"/>
                <w:b/>
                <w:sz w:val="21"/>
              </w:rPr>
              <w:t>Value</w:t>
            </w:r>
          </w:p>
        </w:tc>
        <w:tc>
          <w:tcPr>
            <w:tcW w:w="2134" w:type="dxa"/>
          </w:tcPr>
          <w:p>
            <w:pPr>
              <w:pStyle w:val="TableParagraph"/>
              <w:spacing w:before="1"/>
              <w:ind w:left="1012"/>
              <w:rPr>
                <w:rFonts w:ascii="Calibri"/>
                <w:b/>
                <w:sz w:val="21"/>
              </w:rPr>
            </w:pPr>
            <w:r>
              <w:rPr>
                <w:rFonts w:ascii="Calibri"/>
                <w:b/>
                <w:w w:val="100"/>
                <w:sz w:val="21"/>
              </w:rPr>
              <w:t>2</w:t>
            </w:r>
          </w:p>
          <w:p>
            <w:pPr>
              <w:pStyle w:val="TableParagraph"/>
              <w:spacing w:before="1"/>
              <w:ind w:left="553" w:right="178" w:hanging="248"/>
              <w:rPr>
                <w:rFonts w:ascii="Calibri"/>
                <w:b/>
                <w:sz w:val="21"/>
              </w:rPr>
            </w:pPr>
            <w:r>
              <w:rPr>
                <w:rFonts w:ascii="Calibri"/>
                <w:b/>
                <w:sz w:val="21"/>
              </w:rPr>
              <w:t>Basic Actions and Character</w:t>
            </w:r>
            <w:r>
              <w:rPr>
                <w:rFonts w:ascii="Calibri"/>
                <w:b/>
                <w:spacing w:val="-12"/>
                <w:sz w:val="21"/>
              </w:rPr>
              <w:t> </w:t>
            </w:r>
            <w:r>
              <w:rPr>
                <w:rFonts w:ascii="Calibri"/>
                <w:b/>
                <w:sz w:val="21"/>
              </w:rPr>
              <w:t>Traits</w:t>
            </w:r>
          </w:p>
        </w:tc>
        <w:tc>
          <w:tcPr>
            <w:tcW w:w="2621" w:type="dxa"/>
          </w:tcPr>
          <w:p>
            <w:pPr>
              <w:pStyle w:val="TableParagraph"/>
              <w:spacing w:before="1"/>
              <w:ind w:left="1256"/>
              <w:rPr>
                <w:rFonts w:ascii="Calibri"/>
                <w:b/>
                <w:sz w:val="21"/>
              </w:rPr>
            </w:pPr>
            <w:r>
              <w:rPr>
                <w:rFonts w:ascii="Calibri"/>
                <w:b/>
                <w:w w:val="100"/>
                <w:sz w:val="21"/>
              </w:rPr>
              <w:t>3</w:t>
            </w:r>
          </w:p>
          <w:p>
            <w:pPr>
              <w:pStyle w:val="TableParagraph"/>
              <w:spacing w:before="1"/>
              <w:ind w:left="582" w:right="150" w:hanging="372"/>
              <w:rPr>
                <w:rFonts w:ascii="Calibri"/>
                <w:b/>
                <w:sz w:val="21"/>
              </w:rPr>
            </w:pPr>
            <w:r>
              <w:rPr>
                <w:rFonts w:ascii="Calibri"/>
                <w:b/>
                <w:sz w:val="21"/>
              </w:rPr>
              <w:t>Council</w:t>
            </w:r>
            <w:r>
              <w:rPr>
                <w:rFonts w:ascii="Calibri"/>
                <w:b/>
                <w:spacing w:val="-12"/>
                <w:sz w:val="21"/>
              </w:rPr>
              <w:t> </w:t>
            </w:r>
            <w:r>
              <w:rPr>
                <w:rFonts w:ascii="Calibri"/>
                <w:b/>
                <w:sz w:val="21"/>
              </w:rPr>
              <w:t>Members</w:t>
            </w:r>
            <w:r>
              <w:rPr>
                <w:rFonts w:ascii="Calibri"/>
                <w:b/>
                <w:spacing w:val="-12"/>
                <w:sz w:val="21"/>
              </w:rPr>
              <w:t> </w:t>
            </w:r>
            <w:r>
              <w:rPr>
                <w:rFonts w:ascii="Calibri"/>
                <w:b/>
                <w:sz w:val="21"/>
              </w:rPr>
              <w:t>Engage in</w:t>
            </w:r>
            <w:r>
              <w:rPr>
                <w:rFonts w:ascii="Calibri"/>
                <w:b/>
                <w:spacing w:val="-5"/>
                <w:sz w:val="21"/>
              </w:rPr>
              <w:t> </w:t>
            </w:r>
            <w:r>
              <w:rPr>
                <w:rFonts w:ascii="Calibri"/>
                <w:b/>
                <w:sz w:val="21"/>
              </w:rPr>
              <w:t>Positive</w:t>
            </w:r>
            <w:r>
              <w:rPr>
                <w:rFonts w:ascii="Calibri"/>
                <w:b/>
                <w:spacing w:val="-5"/>
                <w:sz w:val="21"/>
              </w:rPr>
              <w:t> </w:t>
            </w:r>
            <w:r>
              <w:rPr>
                <w:rFonts w:ascii="Calibri"/>
                <w:b/>
                <w:spacing w:val="-2"/>
                <w:sz w:val="21"/>
              </w:rPr>
              <w:t>Behaviors</w:t>
            </w:r>
          </w:p>
          <w:p>
            <w:pPr>
              <w:pStyle w:val="TableParagraph"/>
              <w:spacing w:line="233" w:lineRule="exact"/>
              <w:ind w:left="1314"/>
              <w:rPr>
                <w:rFonts w:ascii="Calibri"/>
                <w:b/>
                <w:sz w:val="21"/>
              </w:rPr>
            </w:pPr>
            <w:r>
              <w:rPr>
                <w:rFonts w:ascii="Calibri"/>
                <w:b/>
                <w:spacing w:val="-4"/>
                <w:sz w:val="21"/>
              </w:rPr>
              <w:t>Like</w:t>
            </w:r>
          </w:p>
        </w:tc>
        <w:tc>
          <w:tcPr>
            <w:tcW w:w="2539" w:type="dxa"/>
          </w:tcPr>
          <w:p>
            <w:pPr>
              <w:pStyle w:val="TableParagraph"/>
              <w:spacing w:before="1"/>
              <w:ind w:left="1215"/>
              <w:rPr>
                <w:rFonts w:ascii="Calibri"/>
                <w:b/>
                <w:sz w:val="21"/>
              </w:rPr>
            </w:pPr>
            <w:r>
              <w:rPr>
                <w:rFonts w:ascii="Calibri"/>
                <w:b/>
                <w:w w:val="100"/>
                <w:sz w:val="21"/>
              </w:rPr>
              <w:t>4</w:t>
            </w:r>
          </w:p>
          <w:p>
            <w:pPr>
              <w:pStyle w:val="TableParagraph"/>
              <w:spacing w:before="1"/>
              <w:ind w:left="603" w:hanging="375"/>
              <w:rPr>
                <w:rFonts w:ascii="Calibri"/>
                <w:b/>
                <w:sz w:val="21"/>
              </w:rPr>
            </w:pPr>
            <w:r>
              <w:rPr>
                <w:rFonts w:ascii="Calibri"/>
                <w:b/>
                <w:sz w:val="21"/>
              </w:rPr>
              <w:t>Council</w:t>
            </w:r>
            <w:r>
              <w:rPr>
                <w:rFonts w:ascii="Calibri"/>
                <w:b/>
                <w:spacing w:val="-12"/>
                <w:sz w:val="21"/>
              </w:rPr>
              <w:t> </w:t>
            </w:r>
            <w:r>
              <w:rPr>
                <w:rFonts w:ascii="Calibri"/>
                <w:b/>
                <w:sz w:val="21"/>
              </w:rPr>
              <w:t>Members</w:t>
            </w:r>
            <w:r>
              <w:rPr>
                <w:rFonts w:ascii="Calibri"/>
                <w:b/>
                <w:spacing w:val="-12"/>
                <w:sz w:val="21"/>
              </w:rPr>
              <w:t> </w:t>
            </w:r>
            <w:r>
              <w:rPr>
                <w:rFonts w:ascii="Calibri"/>
                <w:b/>
                <w:sz w:val="21"/>
              </w:rPr>
              <w:t>Avoid Negative</w:t>
            </w:r>
            <w:r>
              <w:rPr>
                <w:rFonts w:ascii="Calibri"/>
                <w:b/>
                <w:spacing w:val="-8"/>
                <w:sz w:val="21"/>
              </w:rPr>
              <w:t> </w:t>
            </w:r>
            <w:r>
              <w:rPr>
                <w:rFonts w:ascii="Calibri"/>
                <w:b/>
                <w:spacing w:val="-2"/>
                <w:sz w:val="21"/>
              </w:rPr>
              <w:t>Behaviors</w:t>
            </w:r>
          </w:p>
          <w:p>
            <w:pPr>
              <w:pStyle w:val="TableParagraph"/>
              <w:spacing w:line="233" w:lineRule="exact"/>
              <w:ind w:left="1273"/>
              <w:rPr>
                <w:rFonts w:ascii="Calibri"/>
                <w:b/>
                <w:sz w:val="21"/>
              </w:rPr>
            </w:pPr>
            <w:r>
              <w:rPr>
                <w:rFonts w:ascii="Calibri"/>
                <w:b/>
                <w:spacing w:val="-4"/>
                <w:sz w:val="21"/>
              </w:rPr>
              <w:t>Like</w:t>
            </w:r>
          </w:p>
        </w:tc>
      </w:tr>
      <w:tr>
        <w:trPr>
          <w:trHeight w:val="1293" w:hRule="atLeast"/>
        </w:trPr>
        <w:tc>
          <w:tcPr>
            <w:tcW w:w="2057" w:type="dxa"/>
          </w:tcPr>
          <w:p>
            <w:pPr>
              <w:pStyle w:val="TableParagraph"/>
              <w:spacing w:before="1"/>
              <w:ind w:left="107" w:right="602"/>
              <w:rPr>
                <w:rFonts w:ascii="Calibri"/>
                <w:b/>
                <w:i/>
                <w:sz w:val="21"/>
              </w:rPr>
            </w:pPr>
            <w:r>
              <w:rPr>
                <w:rFonts w:ascii="Calibri"/>
                <w:b/>
                <w:i/>
                <w:spacing w:val="-2"/>
                <w:sz w:val="21"/>
              </w:rPr>
              <w:t>Ethical</w:t>
            </w:r>
            <w:r>
              <w:rPr>
                <w:rFonts w:ascii="Calibri"/>
                <w:b/>
                <w:i/>
                <w:spacing w:val="-2"/>
                <w:sz w:val="21"/>
              </w:rPr>
              <w:t> (continued)</w:t>
            </w:r>
          </w:p>
        </w:tc>
        <w:tc>
          <w:tcPr>
            <w:tcW w:w="2134" w:type="dxa"/>
          </w:tcPr>
          <w:p>
            <w:pPr>
              <w:pStyle w:val="TableParagraph"/>
              <w:ind w:left="0"/>
              <w:rPr>
                <w:rFonts w:ascii="Times New Roman"/>
                <w:sz w:val="20"/>
              </w:rPr>
            </w:pPr>
          </w:p>
        </w:tc>
        <w:tc>
          <w:tcPr>
            <w:tcW w:w="2621" w:type="dxa"/>
          </w:tcPr>
          <w:p>
            <w:pPr>
              <w:pStyle w:val="TableParagraph"/>
              <w:numPr>
                <w:ilvl w:val="0"/>
                <w:numId w:val="29"/>
              </w:numPr>
              <w:tabs>
                <w:tab w:pos="467" w:val="left" w:leader="none"/>
              </w:tabs>
              <w:spacing w:line="240" w:lineRule="auto" w:before="2" w:after="0"/>
              <w:ind w:left="467" w:right="154" w:hanging="360"/>
              <w:jc w:val="left"/>
              <w:rPr>
                <w:rFonts w:ascii="Calibri" w:hAnsi="Calibri"/>
                <w:sz w:val="21"/>
              </w:rPr>
            </w:pPr>
            <w:r>
              <w:rPr>
                <w:rFonts w:ascii="Calibri" w:hAnsi="Calibri"/>
                <w:sz w:val="21"/>
              </w:rPr>
              <w:t>Showing courtesy and interest in word and action to City Staff, public,</w:t>
            </w:r>
            <w:r>
              <w:rPr>
                <w:rFonts w:ascii="Calibri" w:hAnsi="Calibri"/>
                <w:spacing w:val="-12"/>
                <w:sz w:val="21"/>
              </w:rPr>
              <w:t> </w:t>
            </w:r>
            <w:r>
              <w:rPr>
                <w:rFonts w:ascii="Calibri" w:hAnsi="Calibri"/>
                <w:sz w:val="21"/>
              </w:rPr>
              <w:t>and</w:t>
            </w:r>
            <w:r>
              <w:rPr>
                <w:rFonts w:ascii="Calibri" w:hAnsi="Calibri"/>
                <w:spacing w:val="-12"/>
                <w:sz w:val="21"/>
              </w:rPr>
              <w:t> </w:t>
            </w:r>
            <w:r>
              <w:rPr>
                <w:rFonts w:ascii="Calibri" w:hAnsi="Calibri"/>
                <w:sz w:val="21"/>
              </w:rPr>
              <w:t>elected</w:t>
            </w:r>
            <w:r>
              <w:rPr>
                <w:rFonts w:ascii="Calibri" w:hAnsi="Calibri"/>
                <w:spacing w:val="-12"/>
                <w:sz w:val="21"/>
              </w:rPr>
              <w:t> </w:t>
            </w:r>
            <w:r>
              <w:rPr>
                <w:rFonts w:ascii="Calibri" w:hAnsi="Calibri"/>
                <w:sz w:val="21"/>
              </w:rPr>
              <w:t>and</w:t>
            </w:r>
          </w:p>
          <w:p>
            <w:pPr>
              <w:pStyle w:val="TableParagraph"/>
              <w:spacing w:line="234" w:lineRule="exact"/>
              <w:rPr>
                <w:rFonts w:ascii="Calibri"/>
                <w:sz w:val="21"/>
              </w:rPr>
            </w:pPr>
            <w:r>
              <w:rPr>
                <w:rFonts w:ascii="Calibri"/>
                <w:sz w:val="21"/>
              </w:rPr>
              <w:t>appointed</w:t>
            </w:r>
            <w:r>
              <w:rPr>
                <w:rFonts w:ascii="Calibri"/>
                <w:spacing w:val="-8"/>
                <w:sz w:val="21"/>
              </w:rPr>
              <w:t> </w:t>
            </w:r>
            <w:r>
              <w:rPr>
                <w:rFonts w:ascii="Calibri"/>
                <w:spacing w:val="-2"/>
                <w:sz w:val="21"/>
              </w:rPr>
              <w:t>officials</w:t>
            </w:r>
          </w:p>
        </w:tc>
        <w:tc>
          <w:tcPr>
            <w:tcW w:w="2539" w:type="dxa"/>
          </w:tcPr>
          <w:p>
            <w:pPr>
              <w:pStyle w:val="TableParagraph"/>
              <w:numPr>
                <w:ilvl w:val="0"/>
                <w:numId w:val="30"/>
              </w:numPr>
              <w:tabs>
                <w:tab w:pos="393" w:val="left" w:leader="none"/>
                <w:tab w:pos="466" w:val="left" w:leader="none"/>
              </w:tabs>
              <w:spacing w:line="240" w:lineRule="auto" w:before="2" w:after="0"/>
              <w:ind w:left="466" w:right="181" w:hanging="360"/>
              <w:jc w:val="left"/>
              <w:rPr>
                <w:rFonts w:ascii="Calibri" w:hAnsi="Calibri"/>
                <w:sz w:val="21"/>
              </w:rPr>
            </w:pPr>
            <w:r>
              <w:rPr>
                <w:rFonts w:ascii="Calibri" w:hAnsi="Calibri"/>
                <w:sz w:val="21"/>
              </w:rPr>
              <w:t>Complimenting the work of a single City Staff member when</w:t>
            </w:r>
            <w:r>
              <w:rPr>
                <w:rFonts w:ascii="Calibri" w:hAnsi="Calibri"/>
                <w:spacing w:val="80"/>
                <w:w w:val="150"/>
                <w:sz w:val="21"/>
              </w:rPr>
              <w:t> </w:t>
            </w:r>
            <w:r>
              <w:rPr>
                <w:rFonts w:ascii="Calibri" w:hAnsi="Calibri"/>
                <w:sz w:val="21"/>
              </w:rPr>
              <w:t>a staff team actually</w:t>
            </w:r>
          </w:p>
          <w:p>
            <w:pPr>
              <w:pStyle w:val="TableParagraph"/>
              <w:spacing w:line="234" w:lineRule="exact"/>
              <w:ind w:left="466"/>
              <w:rPr>
                <w:rFonts w:ascii="Calibri"/>
                <w:sz w:val="21"/>
              </w:rPr>
            </w:pPr>
            <w:r>
              <w:rPr>
                <w:rFonts w:ascii="Calibri"/>
                <w:sz w:val="21"/>
              </w:rPr>
              <w:t>did</w:t>
            </w:r>
            <w:r>
              <w:rPr>
                <w:rFonts w:ascii="Calibri"/>
                <w:spacing w:val="24"/>
                <w:sz w:val="21"/>
              </w:rPr>
              <w:t> </w:t>
            </w:r>
            <w:r>
              <w:rPr>
                <w:rFonts w:ascii="Calibri"/>
                <w:sz w:val="21"/>
              </w:rPr>
              <w:t>the</w:t>
            </w:r>
            <w:r>
              <w:rPr>
                <w:rFonts w:ascii="Calibri"/>
                <w:spacing w:val="25"/>
                <w:sz w:val="21"/>
              </w:rPr>
              <w:t> </w:t>
            </w:r>
            <w:r>
              <w:rPr>
                <w:rFonts w:ascii="Calibri"/>
                <w:spacing w:val="-4"/>
                <w:sz w:val="21"/>
              </w:rPr>
              <w:t>work</w:t>
            </w:r>
          </w:p>
        </w:tc>
      </w:tr>
      <w:tr>
        <w:trPr>
          <w:trHeight w:val="3088" w:hRule="atLeast"/>
        </w:trPr>
        <w:tc>
          <w:tcPr>
            <w:tcW w:w="2057" w:type="dxa"/>
          </w:tcPr>
          <w:p>
            <w:pPr>
              <w:pStyle w:val="TableParagraph"/>
              <w:ind w:left="0"/>
              <w:rPr>
                <w:rFonts w:ascii="Times New Roman"/>
                <w:sz w:val="20"/>
              </w:rPr>
            </w:pPr>
          </w:p>
        </w:tc>
        <w:tc>
          <w:tcPr>
            <w:tcW w:w="2134" w:type="dxa"/>
          </w:tcPr>
          <w:p>
            <w:pPr>
              <w:pStyle w:val="TableParagraph"/>
              <w:ind w:left="0"/>
              <w:rPr>
                <w:rFonts w:ascii="Times New Roman"/>
                <w:sz w:val="20"/>
              </w:rPr>
            </w:pPr>
          </w:p>
        </w:tc>
        <w:tc>
          <w:tcPr>
            <w:tcW w:w="2621" w:type="dxa"/>
          </w:tcPr>
          <w:p>
            <w:pPr>
              <w:pStyle w:val="TableParagraph"/>
              <w:numPr>
                <w:ilvl w:val="0"/>
                <w:numId w:val="31"/>
              </w:numPr>
              <w:tabs>
                <w:tab w:pos="467" w:val="left" w:leader="none"/>
              </w:tabs>
              <w:spacing w:line="240" w:lineRule="auto" w:before="0" w:after="0"/>
              <w:ind w:left="467" w:right="179" w:hanging="360"/>
              <w:jc w:val="left"/>
              <w:rPr>
                <w:rFonts w:ascii="Calibri" w:hAnsi="Calibri"/>
                <w:sz w:val="21"/>
              </w:rPr>
            </w:pPr>
            <w:r>
              <w:rPr>
                <w:rFonts w:ascii="Calibri" w:hAnsi="Calibri"/>
                <w:sz w:val="21"/>
              </w:rPr>
              <w:t>Speaking and acting out of the belief that City Staff and all members of the</w:t>
            </w:r>
          </w:p>
          <w:p>
            <w:pPr>
              <w:pStyle w:val="TableParagraph"/>
              <w:spacing w:before="2"/>
              <w:ind w:right="240"/>
              <w:rPr>
                <w:rFonts w:ascii="Calibri"/>
                <w:sz w:val="21"/>
              </w:rPr>
            </w:pPr>
            <w:r>
              <w:rPr>
                <w:rFonts w:ascii="Calibri"/>
                <w:sz w:val="21"/>
              </w:rPr>
              <w:t>Council are on the same team and</w:t>
            </w:r>
          </w:p>
          <w:p>
            <w:pPr>
              <w:pStyle w:val="TableParagraph"/>
              <w:ind w:right="240"/>
              <w:rPr>
                <w:rFonts w:ascii="Calibri"/>
                <w:sz w:val="21"/>
              </w:rPr>
            </w:pPr>
            <w:r>
              <w:rPr>
                <w:rFonts w:ascii="Calibri"/>
                <w:sz w:val="21"/>
              </w:rPr>
              <w:t>committed to </w:t>
            </w:r>
            <w:r>
              <w:rPr>
                <w:rFonts w:ascii="Calibri"/>
                <w:sz w:val="21"/>
              </w:rPr>
              <w:t>doing their best to serve </w:t>
            </w:r>
            <w:r>
              <w:rPr>
                <w:rFonts w:ascii="Calibri"/>
                <w:spacing w:val="-2"/>
                <w:sz w:val="21"/>
              </w:rPr>
              <w:t>residents</w:t>
            </w:r>
          </w:p>
        </w:tc>
        <w:tc>
          <w:tcPr>
            <w:tcW w:w="2539" w:type="dxa"/>
          </w:tcPr>
          <w:p>
            <w:pPr>
              <w:pStyle w:val="TableParagraph"/>
              <w:numPr>
                <w:ilvl w:val="0"/>
                <w:numId w:val="32"/>
              </w:numPr>
              <w:tabs>
                <w:tab w:pos="393" w:val="left" w:leader="none"/>
                <w:tab w:pos="466" w:val="left" w:leader="none"/>
              </w:tabs>
              <w:spacing w:line="242" w:lineRule="auto" w:before="0" w:after="0"/>
              <w:ind w:left="466" w:right="171" w:hanging="360"/>
              <w:jc w:val="left"/>
              <w:rPr>
                <w:rFonts w:ascii="Calibri" w:hAnsi="Calibri"/>
                <w:sz w:val="21"/>
              </w:rPr>
            </w:pPr>
            <w:r>
              <w:rPr>
                <w:rFonts w:ascii="Calibri" w:hAnsi="Calibri"/>
                <w:sz w:val="21"/>
              </w:rPr>
              <w:t>Engaging publicly or privately in personal verbal attacks</w:t>
            </w:r>
          </w:p>
          <w:p>
            <w:pPr>
              <w:pStyle w:val="TableParagraph"/>
              <w:ind w:left="466" w:right="275"/>
              <w:rPr>
                <w:rFonts w:ascii="Calibri"/>
                <w:sz w:val="21"/>
              </w:rPr>
            </w:pPr>
            <w:r>
              <w:rPr>
                <w:rFonts w:ascii="Calibri"/>
                <w:sz w:val="21"/>
              </w:rPr>
              <w:t>against Council colleagues or City Staff; interrupting while they are</w:t>
            </w:r>
          </w:p>
          <w:p>
            <w:pPr>
              <w:pStyle w:val="TableParagraph"/>
              <w:ind w:left="466" w:right="299"/>
              <w:rPr>
                <w:rFonts w:ascii="Calibri"/>
                <w:sz w:val="21"/>
              </w:rPr>
            </w:pPr>
            <w:r>
              <w:rPr>
                <w:rFonts w:ascii="Calibri"/>
                <w:sz w:val="21"/>
              </w:rPr>
              <w:t>speaking, rolling eyes, demeaning them, or in other ways treating them</w:t>
            </w:r>
          </w:p>
          <w:p>
            <w:pPr>
              <w:pStyle w:val="TableParagraph"/>
              <w:spacing w:line="234" w:lineRule="exact"/>
              <w:ind w:left="466"/>
              <w:rPr>
                <w:rFonts w:ascii="Calibri"/>
                <w:sz w:val="21"/>
              </w:rPr>
            </w:pPr>
            <w:r>
              <w:rPr>
                <w:rFonts w:ascii="Calibri"/>
                <w:spacing w:val="-2"/>
                <w:sz w:val="21"/>
              </w:rPr>
              <w:t>inappropriately</w:t>
            </w:r>
          </w:p>
        </w:tc>
      </w:tr>
      <w:tr>
        <w:trPr>
          <w:trHeight w:val="3844" w:hRule="atLeast"/>
        </w:trPr>
        <w:tc>
          <w:tcPr>
            <w:tcW w:w="2057" w:type="dxa"/>
          </w:tcPr>
          <w:p>
            <w:pPr>
              <w:pStyle w:val="TableParagraph"/>
              <w:spacing w:before="1"/>
              <w:ind w:left="107"/>
              <w:rPr>
                <w:rFonts w:ascii="Calibri"/>
                <w:b/>
                <w:i/>
                <w:sz w:val="21"/>
              </w:rPr>
            </w:pPr>
            <w:r>
              <w:rPr>
                <w:rFonts w:ascii="Calibri"/>
                <w:b/>
                <w:i/>
                <w:spacing w:val="-2"/>
                <w:sz w:val="21"/>
              </w:rPr>
              <w:t>Professional</w:t>
            </w:r>
          </w:p>
        </w:tc>
        <w:tc>
          <w:tcPr>
            <w:tcW w:w="2134" w:type="dxa"/>
          </w:tcPr>
          <w:p>
            <w:pPr>
              <w:pStyle w:val="TableParagraph"/>
              <w:spacing w:before="1"/>
              <w:ind w:left="107" w:right="387"/>
              <w:rPr>
                <w:rFonts w:ascii="Calibri"/>
                <w:i/>
                <w:sz w:val="21"/>
              </w:rPr>
            </w:pPr>
            <w:r>
              <w:rPr>
                <w:rFonts w:ascii="Calibri"/>
                <w:i/>
                <w:sz w:val="21"/>
              </w:rPr>
              <w:t>I use my </w:t>
            </w:r>
            <w:r>
              <w:rPr>
                <w:rFonts w:ascii="Calibri"/>
                <w:i/>
                <w:sz w:val="21"/>
              </w:rPr>
              <w:t>title(s)</w:t>
            </w:r>
            <w:r>
              <w:rPr>
                <w:rFonts w:ascii="Calibri"/>
                <w:i/>
                <w:sz w:val="21"/>
              </w:rPr>
              <w:t> only when</w:t>
            </w:r>
          </w:p>
          <w:p>
            <w:pPr>
              <w:pStyle w:val="TableParagraph"/>
              <w:ind w:left="107" w:right="191"/>
              <w:rPr>
                <w:rFonts w:ascii="Calibri"/>
                <w:i/>
                <w:sz w:val="21"/>
              </w:rPr>
            </w:pPr>
            <w:r>
              <w:rPr>
                <w:rFonts w:ascii="Calibri"/>
                <w:i/>
                <w:sz w:val="21"/>
              </w:rPr>
              <w:t>conducting official</w:t>
            </w:r>
            <w:r>
              <w:rPr>
                <w:rFonts w:ascii="Calibri"/>
                <w:i/>
                <w:sz w:val="21"/>
              </w:rPr>
              <w:t> City business, for </w:t>
            </w:r>
            <w:r>
              <w:rPr>
                <w:rFonts w:ascii="Calibri"/>
                <w:i/>
                <w:spacing w:val="-2"/>
                <w:sz w:val="21"/>
              </w:rPr>
              <w:t>information</w:t>
            </w:r>
          </w:p>
          <w:p>
            <w:pPr>
              <w:pStyle w:val="TableParagraph"/>
              <w:ind w:left="107"/>
              <w:rPr>
                <w:rFonts w:ascii="Calibri"/>
                <w:i/>
                <w:sz w:val="21"/>
              </w:rPr>
            </w:pPr>
            <w:r>
              <w:rPr>
                <w:rFonts w:ascii="Calibri"/>
                <w:i/>
                <w:sz w:val="21"/>
              </w:rPr>
              <w:t>purposes, or as </w:t>
            </w:r>
            <w:r>
              <w:rPr>
                <w:rFonts w:ascii="Calibri"/>
                <w:i/>
                <w:sz w:val="21"/>
              </w:rPr>
              <w:t>an</w:t>
            </w:r>
            <w:r>
              <w:rPr>
                <w:rFonts w:ascii="Calibri"/>
                <w:i/>
                <w:sz w:val="21"/>
              </w:rPr>
              <w:t> indication of</w:t>
            </w:r>
          </w:p>
          <w:p>
            <w:pPr>
              <w:pStyle w:val="TableParagraph"/>
              <w:ind w:left="107"/>
              <w:rPr>
                <w:rFonts w:ascii="Calibri"/>
                <w:i/>
                <w:sz w:val="21"/>
              </w:rPr>
            </w:pPr>
            <w:r>
              <w:rPr>
                <w:rFonts w:ascii="Calibri"/>
                <w:i/>
                <w:sz w:val="21"/>
              </w:rPr>
              <w:t>background and</w:t>
            </w:r>
            <w:r>
              <w:rPr>
                <w:rFonts w:ascii="Calibri"/>
                <w:i/>
                <w:sz w:val="21"/>
              </w:rPr>
              <w:t> expertise, carefully </w:t>
            </w:r>
            <w:r>
              <w:rPr>
                <w:rFonts w:ascii="Calibri"/>
                <w:i/>
                <w:spacing w:val="-2"/>
                <w:sz w:val="21"/>
              </w:rPr>
              <w:t>considering</w:t>
            </w:r>
          </w:p>
          <w:p>
            <w:pPr>
              <w:pStyle w:val="TableParagraph"/>
              <w:ind w:left="107" w:right="762"/>
              <w:jc w:val="both"/>
              <w:rPr>
                <w:rFonts w:ascii="Calibri"/>
                <w:i/>
                <w:sz w:val="21"/>
              </w:rPr>
            </w:pPr>
            <w:r>
              <w:rPr>
                <w:rFonts w:ascii="Calibri"/>
                <w:i/>
                <w:sz w:val="21"/>
              </w:rPr>
              <w:t>whether I </w:t>
            </w:r>
            <w:r>
              <w:rPr>
                <w:rFonts w:ascii="Calibri"/>
                <w:i/>
                <w:sz w:val="21"/>
              </w:rPr>
              <w:t>am</w:t>
            </w:r>
            <w:r>
              <w:rPr>
                <w:rFonts w:ascii="Calibri"/>
                <w:i/>
                <w:sz w:val="21"/>
              </w:rPr>
              <w:t> exceeding or appearing to exceed my</w:t>
            </w:r>
          </w:p>
          <w:p>
            <w:pPr>
              <w:pStyle w:val="TableParagraph"/>
              <w:spacing w:line="234" w:lineRule="exact"/>
              <w:ind w:left="107"/>
              <w:rPr>
                <w:rFonts w:ascii="Calibri"/>
                <w:i/>
                <w:sz w:val="21"/>
              </w:rPr>
            </w:pPr>
            <w:r>
              <w:rPr>
                <w:rFonts w:ascii="Calibri"/>
                <w:i/>
                <w:spacing w:val="-2"/>
                <w:sz w:val="21"/>
              </w:rPr>
              <w:t>authority</w:t>
            </w:r>
          </w:p>
        </w:tc>
        <w:tc>
          <w:tcPr>
            <w:tcW w:w="2621" w:type="dxa"/>
          </w:tcPr>
          <w:p>
            <w:pPr>
              <w:pStyle w:val="TableParagraph"/>
              <w:numPr>
                <w:ilvl w:val="0"/>
                <w:numId w:val="33"/>
              </w:numPr>
              <w:tabs>
                <w:tab w:pos="467" w:val="left" w:leader="none"/>
              </w:tabs>
              <w:spacing w:line="240" w:lineRule="auto" w:before="0" w:after="0"/>
              <w:ind w:left="467" w:right="133" w:hanging="360"/>
              <w:jc w:val="left"/>
              <w:rPr>
                <w:rFonts w:ascii="Calibri" w:hAnsi="Calibri"/>
                <w:sz w:val="21"/>
              </w:rPr>
            </w:pPr>
            <w:r>
              <w:rPr>
                <w:rFonts w:ascii="Calibri" w:hAnsi="Calibri"/>
                <w:sz w:val="21"/>
              </w:rPr>
              <w:t>Using City titles for identification</w:t>
            </w:r>
            <w:r>
              <w:rPr>
                <w:rFonts w:ascii="Calibri" w:hAnsi="Calibri"/>
                <w:spacing w:val="-12"/>
                <w:sz w:val="21"/>
              </w:rPr>
              <w:t> </w:t>
            </w:r>
            <w:r>
              <w:rPr>
                <w:rFonts w:ascii="Calibri" w:hAnsi="Calibri"/>
                <w:sz w:val="21"/>
              </w:rPr>
              <w:t>at</w:t>
            </w:r>
            <w:r>
              <w:rPr>
                <w:rFonts w:ascii="Calibri" w:hAnsi="Calibri"/>
                <w:spacing w:val="-12"/>
                <w:sz w:val="21"/>
              </w:rPr>
              <w:t> </w:t>
            </w:r>
            <w:r>
              <w:rPr>
                <w:rFonts w:ascii="Calibri" w:hAnsi="Calibri"/>
                <w:sz w:val="21"/>
              </w:rPr>
              <w:t>League meetings or when on other official City business, or when seeking information directly related to a Council matter from appropriate sources</w:t>
            </w:r>
          </w:p>
        </w:tc>
        <w:tc>
          <w:tcPr>
            <w:tcW w:w="2539" w:type="dxa"/>
          </w:tcPr>
          <w:p>
            <w:pPr>
              <w:pStyle w:val="TableParagraph"/>
              <w:numPr>
                <w:ilvl w:val="0"/>
                <w:numId w:val="34"/>
              </w:numPr>
              <w:tabs>
                <w:tab w:pos="393" w:val="left" w:leader="none"/>
                <w:tab w:pos="466" w:val="left" w:leader="none"/>
              </w:tabs>
              <w:spacing w:line="240" w:lineRule="auto" w:before="0" w:after="0"/>
              <w:ind w:left="466" w:right="103" w:hanging="360"/>
              <w:jc w:val="left"/>
              <w:rPr>
                <w:rFonts w:ascii="Calibri" w:hAnsi="Calibri"/>
                <w:sz w:val="21"/>
              </w:rPr>
            </w:pPr>
            <w:r>
              <w:rPr>
                <w:rFonts w:ascii="Calibri" w:hAnsi="Calibri"/>
                <w:sz w:val="21"/>
              </w:rPr>
              <w:t>Using a City title when making dinner reservations</w:t>
            </w:r>
            <w:r>
              <w:rPr>
                <w:rFonts w:ascii="Calibri" w:hAnsi="Calibri"/>
                <w:spacing w:val="-12"/>
                <w:sz w:val="21"/>
              </w:rPr>
              <w:t> </w:t>
            </w:r>
            <w:r>
              <w:rPr>
                <w:rFonts w:ascii="Calibri" w:hAnsi="Calibri"/>
                <w:sz w:val="21"/>
              </w:rPr>
              <w:t>or</w:t>
            </w:r>
            <w:r>
              <w:rPr>
                <w:rFonts w:ascii="Calibri" w:hAnsi="Calibri"/>
                <w:spacing w:val="-12"/>
                <w:sz w:val="21"/>
              </w:rPr>
              <w:t> </w:t>
            </w:r>
            <w:r>
              <w:rPr>
                <w:rFonts w:ascii="Calibri" w:hAnsi="Calibri"/>
                <w:sz w:val="21"/>
              </w:rPr>
              <w:t>making </w:t>
            </w:r>
            <w:r>
              <w:rPr>
                <w:rFonts w:ascii="Calibri" w:hAnsi="Calibri"/>
                <w:spacing w:val="-2"/>
                <w:sz w:val="21"/>
              </w:rPr>
              <w:t>purchases</w:t>
            </w:r>
          </w:p>
          <w:p>
            <w:pPr>
              <w:pStyle w:val="TableParagraph"/>
              <w:numPr>
                <w:ilvl w:val="0"/>
                <w:numId w:val="34"/>
              </w:numPr>
              <w:tabs>
                <w:tab w:pos="393" w:val="left" w:leader="none"/>
                <w:tab w:pos="467" w:val="left" w:leader="none"/>
              </w:tabs>
              <w:spacing w:line="240" w:lineRule="auto" w:before="0" w:after="0"/>
              <w:ind w:left="467" w:right="97" w:hanging="361"/>
              <w:jc w:val="left"/>
              <w:rPr>
                <w:rFonts w:ascii="Calibri" w:hAnsi="Calibri"/>
                <w:sz w:val="21"/>
              </w:rPr>
            </w:pPr>
            <w:r>
              <w:rPr>
                <w:rFonts w:ascii="Calibri" w:hAnsi="Calibri"/>
                <w:sz w:val="21"/>
              </w:rPr>
              <w:t>Referring</w:t>
            </w:r>
            <w:r>
              <w:rPr>
                <w:rFonts w:ascii="Calibri" w:hAnsi="Calibri"/>
                <w:spacing w:val="-12"/>
                <w:sz w:val="21"/>
              </w:rPr>
              <w:t> </w:t>
            </w:r>
            <w:r>
              <w:rPr>
                <w:rFonts w:ascii="Calibri" w:hAnsi="Calibri"/>
                <w:sz w:val="21"/>
              </w:rPr>
              <w:t>friends</w:t>
            </w:r>
            <w:r>
              <w:rPr>
                <w:rFonts w:ascii="Calibri" w:hAnsi="Calibri"/>
                <w:spacing w:val="-12"/>
                <w:sz w:val="21"/>
              </w:rPr>
              <w:t> </w:t>
            </w:r>
            <w:r>
              <w:rPr>
                <w:rFonts w:ascii="Calibri" w:hAnsi="Calibri"/>
                <w:sz w:val="21"/>
              </w:rPr>
              <w:t>to</w:t>
            </w:r>
            <w:r>
              <w:rPr>
                <w:rFonts w:ascii="Calibri" w:hAnsi="Calibri"/>
                <w:spacing w:val="-10"/>
                <w:sz w:val="21"/>
              </w:rPr>
              <w:t> </w:t>
            </w:r>
            <w:r>
              <w:rPr>
                <w:rFonts w:ascii="Calibri" w:hAnsi="Calibri"/>
                <w:sz w:val="21"/>
              </w:rPr>
              <w:t>City businesses and suggesting they mention</w:t>
            </w:r>
            <w:r>
              <w:rPr>
                <w:rFonts w:ascii="Calibri" w:hAnsi="Calibri"/>
                <w:spacing w:val="-9"/>
                <w:sz w:val="21"/>
              </w:rPr>
              <w:t> </w:t>
            </w:r>
            <w:r>
              <w:rPr>
                <w:rFonts w:ascii="Calibri" w:hAnsi="Calibri"/>
                <w:sz w:val="21"/>
              </w:rPr>
              <w:t>the</w:t>
            </w:r>
            <w:r>
              <w:rPr>
                <w:rFonts w:ascii="Calibri" w:hAnsi="Calibri"/>
                <w:spacing w:val="-8"/>
                <w:sz w:val="21"/>
              </w:rPr>
              <w:t> </w:t>
            </w:r>
            <w:r>
              <w:rPr>
                <w:rFonts w:ascii="Calibri" w:hAnsi="Calibri"/>
                <w:sz w:val="21"/>
              </w:rPr>
              <w:t>name</w:t>
            </w:r>
            <w:r>
              <w:rPr>
                <w:rFonts w:ascii="Calibri" w:hAnsi="Calibri"/>
                <w:spacing w:val="-8"/>
                <w:sz w:val="21"/>
              </w:rPr>
              <w:t> </w:t>
            </w:r>
            <w:r>
              <w:rPr>
                <w:rFonts w:ascii="Calibri" w:hAnsi="Calibri"/>
                <w:sz w:val="21"/>
              </w:rPr>
              <w:t>of</w:t>
            </w:r>
            <w:r>
              <w:rPr>
                <w:rFonts w:ascii="Calibri" w:hAnsi="Calibri"/>
                <w:spacing w:val="-7"/>
                <w:sz w:val="21"/>
              </w:rPr>
              <w:t> </w:t>
            </w:r>
            <w:r>
              <w:rPr>
                <w:rFonts w:ascii="Calibri" w:hAnsi="Calibri"/>
                <w:sz w:val="21"/>
              </w:rPr>
              <w:t>a Council Member to</w:t>
            </w:r>
            <w:r>
              <w:rPr>
                <w:rFonts w:ascii="Calibri" w:hAnsi="Calibri"/>
                <w:spacing w:val="40"/>
                <w:sz w:val="21"/>
              </w:rPr>
              <w:t> </w:t>
            </w:r>
            <w:r>
              <w:rPr>
                <w:rFonts w:ascii="Calibri" w:hAnsi="Calibri"/>
                <w:sz w:val="21"/>
              </w:rPr>
              <w:t>get the best prices</w:t>
            </w:r>
          </w:p>
        </w:tc>
      </w:tr>
      <w:tr>
        <w:trPr>
          <w:trHeight w:val="3345" w:hRule="atLeast"/>
        </w:trPr>
        <w:tc>
          <w:tcPr>
            <w:tcW w:w="2057" w:type="dxa"/>
          </w:tcPr>
          <w:p>
            <w:pPr>
              <w:pStyle w:val="TableParagraph"/>
              <w:ind w:left="0"/>
              <w:rPr>
                <w:rFonts w:ascii="Times New Roman"/>
                <w:sz w:val="20"/>
              </w:rPr>
            </w:pPr>
          </w:p>
        </w:tc>
        <w:tc>
          <w:tcPr>
            <w:tcW w:w="2134" w:type="dxa"/>
          </w:tcPr>
          <w:p>
            <w:pPr>
              <w:pStyle w:val="TableParagraph"/>
              <w:spacing w:before="1"/>
              <w:ind w:left="107"/>
              <w:rPr>
                <w:rFonts w:ascii="Calibri"/>
                <w:i/>
                <w:sz w:val="21"/>
              </w:rPr>
            </w:pPr>
            <w:r>
              <w:rPr>
                <w:rFonts w:ascii="Calibri"/>
                <w:i/>
                <w:sz w:val="21"/>
              </w:rPr>
              <w:t>I</w:t>
            </w:r>
            <w:r>
              <w:rPr>
                <w:rFonts w:ascii="Calibri"/>
                <w:i/>
                <w:spacing w:val="38"/>
                <w:sz w:val="21"/>
              </w:rPr>
              <w:t> </w:t>
            </w:r>
            <w:r>
              <w:rPr>
                <w:rFonts w:ascii="Calibri"/>
                <w:i/>
                <w:sz w:val="21"/>
              </w:rPr>
              <w:t>apply</w:t>
            </w:r>
            <w:r>
              <w:rPr>
                <w:rFonts w:ascii="Calibri"/>
                <w:i/>
                <w:spacing w:val="35"/>
                <w:sz w:val="21"/>
              </w:rPr>
              <w:t> </w:t>
            </w:r>
            <w:r>
              <w:rPr>
                <w:rFonts w:ascii="Calibri"/>
                <w:i/>
                <w:sz w:val="21"/>
              </w:rPr>
              <w:t>my</w:t>
            </w:r>
            <w:r>
              <w:rPr>
                <w:rFonts w:ascii="Calibri"/>
                <w:i/>
                <w:spacing w:val="39"/>
                <w:sz w:val="21"/>
              </w:rPr>
              <w:t> </w:t>
            </w:r>
            <w:r>
              <w:rPr>
                <w:rFonts w:ascii="Calibri"/>
                <w:i/>
                <w:spacing w:val="-4"/>
                <w:sz w:val="21"/>
              </w:rPr>
              <w:t>know-</w:t>
            </w:r>
          </w:p>
          <w:p>
            <w:pPr>
              <w:pStyle w:val="TableParagraph"/>
              <w:spacing w:before="1"/>
              <w:ind w:left="107" w:right="191"/>
              <w:rPr>
                <w:rFonts w:ascii="Calibri"/>
                <w:i/>
                <w:sz w:val="21"/>
              </w:rPr>
            </w:pPr>
            <w:r>
              <w:rPr>
                <w:rFonts w:ascii="Calibri"/>
                <w:i/>
                <w:sz w:val="21"/>
              </w:rPr>
              <w:t>ledge and </w:t>
            </w:r>
            <w:r>
              <w:rPr>
                <w:rFonts w:ascii="Calibri"/>
                <w:i/>
                <w:spacing w:val="10"/>
                <w:sz w:val="21"/>
              </w:rPr>
              <w:t>expertise</w:t>
            </w:r>
            <w:r>
              <w:rPr>
                <w:rFonts w:ascii="Calibri"/>
                <w:i/>
                <w:spacing w:val="10"/>
                <w:sz w:val="21"/>
              </w:rPr>
              <w:t> </w:t>
            </w:r>
            <w:r>
              <w:rPr>
                <w:rFonts w:ascii="Calibri"/>
                <w:i/>
                <w:sz w:val="21"/>
              </w:rPr>
              <w:t>to my assigned </w:t>
            </w:r>
            <w:r>
              <w:rPr>
                <w:rFonts w:ascii="Calibri"/>
                <w:i/>
                <w:spacing w:val="9"/>
                <w:sz w:val="21"/>
              </w:rPr>
              <w:t>activities </w:t>
            </w:r>
            <w:r>
              <w:rPr>
                <w:rFonts w:ascii="Calibri"/>
                <w:i/>
                <w:sz w:val="21"/>
              </w:rPr>
              <w:t>and to </w:t>
            </w:r>
            <w:r>
              <w:rPr>
                <w:rFonts w:ascii="Calibri"/>
                <w:i/>
                <w:sz w:val="21"/>
              </w:rPr>
              <w:t>the </w:t>
            </w:r>
            <w:r>
              <w:rPr>
                <w:rFonts w:ascii="Calibri"/>
                <w:i/>
                <w:spacing w:val="7"/>
                <w:sz w:val="21"/>
              </w:rPr>
              <w:t>interpersonal</w:t>
            </w:r>
          </w:p>
          <w:p>
            <w:pPr>
              <w:pStyle w:val="TableParagraph"/>
              <w:ind w:left="107" w:right="316"/>
              <w:rPr>
                <w:rFonts w:ascii="Calibri"/>
                <w:i/>
                <w:sz w:val="21"/>
              </w:rPr>
            </w:pPr>
            <w:r>
              <w:rPr>
                <w:rFonts w:ascii="Calibri"/>
                <w:i/>
                <w:spacing w:val="9"/>
                <w:sz w:val="21"/>
              </w:rPr>
              <w:t>relationships </w:t>
            </w:r>
            <w:r>
              <w:rPr>
                <w:rFonts w:ascii="Calibri"/>
                <w:i/>
                <w:spacing w:val="10"/>
                <w:sz w:val="21"/>
              </w:rPr>
              <w:t>that</w:t>
            </w:r>
            <w:r>
              <w:rPr>
                <w:rFonts w:ascii="Calibri"/>
                <w:i/>
                <w:spacing w:val="10"/>
                <w:sz w:val="21"/>
              </w:rPr>
              <w:t> </w:t>
            </w:r>
            <w:r>
              <w:rPr>
                <w:rFonts w:ascii="Calibri"/>
                <w:i/>
                <w:sz w:val="21"/>
              </w:rPr>
              <w:t>are part of my job</w:t>
            </w:r>
            <w:r>
              <w:rPr>
                <w:rFonts w:ascii="Calibri"/>
                <w:i/>
                <w:spacing w:val="40"/>
                <w:sz w:val="21"/>
              </w:rPr>
              <w:t> </w:t>
            </w:r>
            <w:r>
              <w:rPr>
                <w:rFonts w:ascii="Calibri"/>
                <w:i/>
                <w:sz w:val="21"/>
              </w:rPr>
              <w:t>in a </w:t>
            </w:r>
            <w:r>
              <w:rPr>
                <w:rFonts w:ascii="Calibri"/>
                <w:i/>
                <w:spacing w:val="9"/>
                <w:sz w:val="21"/>
              </w:rPr>
              <w:t>consistent, </w:t>
            </w:r>
            <w:r>
              <w:rPr>
                <w:rFonts w:ascii="Calibri"/>
                <w:i/>
                <w:spacing w:val="7"/>
                <w:sz w:val="21"/>
              </w:rPr>
              <w:t>confident,</w:t>
            </w:r>
          </w:p>
          <w:p>
            <w:pPr>
              <w:pStyle w:val="TableParagraph"/>
              <w:spacing w:line="256" w:lineRule="exact"/>
              <w:ind w:left="107"/>
              <w:rPr>
                <w:rFonts w:ascii="Calibri"/>
                <w:i/>
                <w:sz w:val="21"/>
              </w:rPr>
            </w:pPr>
            <w:r>
              <w:rPr>
                <w:rFonts w:ascii="Calibri"/>
                <w:i/>
                <w:spacing w:val="2"/>
                <w:sz w:val="21"/>
              </w:rPr>
              <w:t>competent,</w:t>
            </w:r>
            <w:r>
              <w:rPr>
                <w:rFonts w:ascii="Calibri"/>
                <w:i/>
                <w:spacing w:val="67"/>
                <w:w w:val="150"/>
                <w:sz w:val="21"/>
              </w:rPr>
              <w:t> </w:t>
            </w:r>
            <w:r>
              <w:rPr>
                <w:rFonts w:ascii="Calibri"/>
                <w:i/>
                <w:spacing w:val="4"/>
                <w:sz w:val="21"/>
              </w:rPr>
              <w:t>and</w:t>
            </w:r>
          </w:p>
          <w:p>
            <w:pPr>
              <w:pStyle w:val="TableParagraph"/>
              <w:ind w:left="107"/>
              <w:rPr>
                <w:rFonts w:ascii="Calibri"/>
                <w:i/>
                <w:sz w:val="21"/>
              </w:rPr>
            </w:pPr>
            <w:r>
              <w:rPr>
                <w:rFonts w:ascii="Calibri"/>
                <w:i/>
                <w:spacing w:val="9"/>
                <w:sz w:val="21"/>
              </w:rPr>
              <w:t>productive</w:t>
            </w:r>
            <w:r>
              <w:rPr>
                <w:rFonts w:ascii="Calibri"/>
                <w:i/>
                <w:spacing w:val="23"/>
                <w:sz w:val="21"/>
              </w:rPr>
              <w:t> </w:t>
            </w:r>
            <w:r>
              <w:rPr>
                <w:rFonts w:ascii="Calibri"/>
                <w:i/>
                <w:spacing w:val="-2"/>
                <w:sz w:val="21"/>
              </w:rPr>
              <w:t>manner</w:t>
            </w:r>
          </w:p>
        </w:tc>
        <w:tc>
          <w:tcPr>
            <w:tcW w:w="2621" w:type="dxa"/>
          </w:tcPr>
          <w:p>
            <w:pPr>
              <w:pStyle w:val="TableParagraph"/>
              <w:numPr>
                <w:ilvl w:val="0"/>
                <w:numId w:val="35"/>
              </w:numPr>
              <w:tabs>
                <w:tab w:pos="394" w:val="left" w:leader="none"/>
                <w:tab w:pos="467" w:val="left" w:leader="none"/>
              </w:tabs>
              <w:spacing w:line="240" w:lineRule="auto" w:before="0" w:after="0"/>
              <w:ind w:left="467" w:right="104" w:hanging="360"/>
              <w:jc w:val="left"/>
              <w:rPr>
                <w:rFonts w:ascii="Calibri" w:hAnsi="Calibri"/>
                <w:sz w:val="21"/>
              </w:rPr>
            </w:pPr>
            <w:r>
              <w:rPr>
                <w:rFonts w:ascii="Calibri" w:hAnsi="Calibri"/>
                <w:sz w:val="21"/>
              </w:rPr>
              <w:t>Preparing</w:t>
            </w:r>
            <w:r>
              <w:rPr>
                <w:rFonts w:ascii="Calibri" w:hAnsi="Calibri"/>
                <w:spacing w:val="-12"/>
                <w:sz w:val="21"/>
              </w:rPr>
              <w:t> </w:t>
            </w:r>
            <w:r>
              <w:rPr>
                <w:rFonts w:ascii="Calibri" w:hAnsi="Calibri"/>
                <w:sz w:val="21"/>
              </w:rPr>
              <w:t>by</w:t>
            </w:r>
            <w:r>
              <w:rPr>
                <w:rFonts w:ascii="Calibri" w:hAnsi="Calibri"/>
                <w:spacing w:val="-10"/>
                <w:sz w:val="21"/>
              </w:rPr>
              <w:t> </w:t>
            </w:r>
            <w:r>
              <w:rPr>
                <w:rFonts w:ascii="Calibri" w:hAnsi="Calibri"/>
                <w:sz w:val="21"/>
              </w:rPr>
              <w:t>reading</w:t>
            </w:r>
            <w:r>
              <w:rPr>
                <w:rFonts w:ascii="Calibri" w:hAnsi="Calibri"/>
                <w:spacing w:val="-12"/>
                <w:sz w:val="21"/>
              </w:rPr>
              <w:t> </w:t>
            </w:r>
            <w:r>
              <w:rPr>
                <w:rFonts w:ascii="Calibri" w:hAnsi="Calibri"/>
                <w:sz w:val="21"/>
              </w:rPr>
              <w:t>the agenda packet before </w:t>
            </w:r>
            <w:r>
              <w:rPr>
                <w:rFonts w:ascii="Calibri" w:hAnsi="Calibri"/>
                <w:spacing w:val="-2"/>
                <w:sz w:val="21"/>
              </w:rPr>
              <w:t>meetings</w:t>
            </w:r>
          </w:p>
          <w:p>
            <w:pPr>
              <w:pStyle w:val="TableParagraph"/>
              <w:numPr>
                <w:ilvl w:val="0"/>
                <w:numId w:val="35"/>
              </w:numPr>
              <w:tabs>
                <w:tab w:pos="393" w:val="left" w:leader="none"/>
                <w:tab w:pos="467" w:val="left" w:leader="none"/>
              </w:tabs>
              <w:spacing w:line="240" w:lineRule="auto" w:before="0" w:after="0"/>
              <w:ind w:left="467" w:right="98" w:hanging="361"/>
              <w:jc w:val="left"/>
              <w:rPr>
                <w:rFonts w:ascii="Calibri" w:hAnsi="Calibri"/>
                <w:sz w:val="21"/>
              </w:rPr>
            </w:pPr>
            <w:r>
              <w:rPr>
                <w:rFonts w:ascii="Calibri" w:hAnsi="Calibri"/>
                <w:sz w:val="21"/>
              </w:rPr>
              <w:t>Asking the City Manager informational</w:t>
            </w:r>
            <w:r>
              <w:rPr>
                <w:rFonts w:ascii="Calibri" w:hAnsi="Calibri"/>
                <w:spacing w:val="-12"/>
                <w:sz w:val="21"/>
              </w:rPr>
              <w:t> </w:t>
            </w:r>
            <w:r>
              <w:rPr>
                <w:rFonts w:ascii="Calibri" w:hAnsi="Calibri"/>
                <w:sz w:val="21"/>
              </w:rPr>
              <w:t>questions ahead of time to assist in being prepared</w:t>
            </w:r>
          </w:p>
          <w:p>
            <w:pPr>
              <w:pStyle w:val="TableParagraph"/>
              <w:numPr>
                <w:ilvl w:val="0"/>
                <w:numId w:val="35"/>
              </w:numPr>
              <w:tabs>
                <w:tab w:pos="467" w:val="left" w:leader="none"/>
              </w:tabs>
              <w:spacing w:line="240" w:lineRule="auto" w:before="0" w:after="0"/>
              <w:ind w:left="467" w:right="206" w:hanging="361"/>
              <w:jc w:val="left"/>
              <w:rPr>
                <w:rFonts w:ascii="Calibri" w:hAnsi="Calibri"/>
                <w:sz w:val="21"/>
              </w:rPr>
            </w:pPr>
            <w:r>
              <w:rPr>
                <w:rFonts w:ascii="Calibri" w:hAnsi="Calibri"/>
                <w:sz w:val="21"/>
              </w:rPr>
              <w:t>Arriving on-time to meetings, paying attention</w:t>
            </w:r>
            <w:r>
              <w:rPr>
                <w:rFonts w:ascii="Calibri" w:hAnsi="Calibri"/>
                <w:spacing w:val="-12"/>
                <w:sz w:val="21"/>
              </w:rPr>
              <w:t> </w:t>
            </w:r>
            <w:r>
              <w:rPr>
                <w:rFonts w:ascii="Calibri" w:hAnsi="Calibri"/>
                <w:sz w:val="21"/>
              </w:rPr>
              <w:t>and</w:t>
            </w:r>
            <w:r>
              <w:rPr>
                <w:rFonts w:ascii="Calibri" w:hAnsi="Calibri"/>
                <w:spacing w:val="-12"/>
                <w:sz w:val="21"/>
              </w:rPr>
              <w:t> </w:t>
            </w:r>
            <w:r>
              <w:rPr>
                <w:rFonts w:ascii="Calibri" w:hAnsi="Calibri"/>
                <w:sz w:val="21"/>
              </w:rPr>
              <w:t>listening </w:t>
            </w:r>
            <w:r>
              <w:rPr>
                <w:rFonts w:ascii="Calibri" w:hAnsi="Calibri"/>
                <w:spacing w:val="-2"/>
                <w:sz w:val="21"/>
              </w:rPr>
              <w:t>actively</w:t>
            </w:r>
          </w:p>
        </w:tc>
        <w:tc>
          <w:tcPr>
            <w:tcW w:w="2539" w:type="dxa"/>
          </w:tcPr>
          <w:p>
            <w:pPr>
              <w:pStyle w:val="TableParagraph"/>
              <w:numPr>
                <w:ilvl w:val="0"/>
                <w:numId w:val="36"/>
              </w:numPr>
              <w:tabs>
                <w:tab w:pos="393" w:val="left" w:leader="none"/>
              </w:tabs>
              <w:spacing w:line="240" w:lineRule="auto" w:before="0" w:after="0"/>
              <w:ind w:left="393" w:right="0" w:hanging="287"/>
              <w:jc w:val="left"/>
              <w:rPr>
                <w:rFonts w:ascii="Calibri" w:hAnsi="Calibri"/>
                <w:sz w:val="21"/>
              </w:rPr>
            </w:pPr>
            <w:r>
              <w:rPr>
                <w:rFonts w:ascii="Calibri" w:hAnsi="Calibri"/>
                <w:spacing w:val="11"/>
                <w:sz w:val="21"/>
              </w:rPr>
              <w:t>Rushing</w:t>
            </w:r>
            <w:r>
              <w:rPr>
                <w:rFonts w:ascii="Calibri" w:hAnsi="Calibri"/>
                <w:spacing w:val="30"/>
                <w:sz w:val="21"/>
              </w:rPr>
              <w:t> </w:t>
            </w:r>
            <w:r>
              <w:rPr>
                <w:rFonts w:ascii="Calibri" w:hAnsi="Calibri"/>
                <w:spacing w:val="5"/>
                <w:sz w:val="21"/>
              </w:rPr>
              <w:t>into</w:t>
            </w:r>
          </w:p>
          <w:p>
            <w:pPr>
              <w:pStyle w:val="TableParagraph"/>
              <w:spacing w:before="2"/>
              <w:ind w:left="466" w:right="293"/>
              <w:jc w:val="both"/>
              <w:rPr>
                <w:rFonts w:ascii="Calibri"/>
                <w:sz w:val="21"/>
              </w:rPr>
            </w:pPr>
            <w:r>
              <w:rPr>
                <w:rFonts w:ascii="Calibri"/>
                <w:spacing w:val="11"/>
                <w:sz w:val="21"/>
              </w:rPr>
              <w:t>meetings</w:t>
            </w:r>
            <w:r>
              <w:rPr>
                <w:rFonts w:ascii="Calibri"/>
                <w:spacing w:val="11"/>
                <w:sz w:val="21"/>
              </w:rPr>
              <w:t> </w:t>
            </w:r>
            <w:r>
              <w:rPr>
                <w:rFonts w:ascii="Calibri"/>
                <w:spacing w:val="9"/>
                <w:sz w:val="21"/>
              </w:rPr>
              <w:t>late</w:t>
            </w:r>
            <w:r>
              <w:rPr>
                <w:rFonts w:ascii="Calibri"/>
                <w:spacing w:val="9"/>
                <w:sz w:val="21"/>
              </w:rPr>
              <w:t> </w:t>
            </w:r>
            <w:r>
              <w:rPr>
                <w:rFonts w:ascii="Calibri"/>
                <w:spacing w:val="12"/>
                <w:sz w:val="21"/>
              </w:rPr>
              <w:t>and </w:t>
            </w:r>
            <w:r>
              <w:rPr>
                <w:rFonts w:ascii="Calibri"/>
                <w:spacing w:val="11"/>
                <w:sz w:val="21"/>
              </w:rPr>
              <w:t>being</w:t>
            </w:r>
            <w:r>
              <w:rPr>
                <w:rFonts w:ascii="Calibri"/>
                <w:spacing w:val="11"/>
                <w:sz w:val="21"/>
              </w:rPr>
              <w:t> </w:t>
            </w:r>
            <w:r>
              <w:rPr>
                <w:rFonts w:ascii="Calibri"/>
                <w:spacing w:val="12"/>
                <w:sz w:val="21"/>
              </w:rPr>
              <w:t>obvious</w:t>
            </w:r>
          </w:p>
          <w:p>
            <w:pPr>
              <w:pStyle w:val="TableParagraph"/>
              <w:ind w:left="466" w:right="243"/>
              <w:jc w:val="both"/>
              <w:rPr>
                <w:rFonts w:ascii="Calibri"/>
                <w:sz w:val="21"/>
              </w:rPr>
            </w:pPr>
            <w:r>
              <w:rPr>
                <w:rFonts w:ascii="Calibri"/>
                <w:spacing w:val="10"/>
                <w:sz w:val="21"/>
              </w:rPr>
              <w:t>about</w:t>
            </w:r>
            <w:r>
              <w:rPr>
                <w:rFonts w:ascii="Calibri"/>
                <w:spacing w:val="10"/>
                <w:sz w:val="21"/>
              </w:rPr>
              <w:t> </w:t>
            </w:r>
            <w:r>
              <w:rPr>
                <w:rFonts w:ascii="Calibri"/>
                <w:spacing w:val="11"/>
                <w:sz w:val="21"/>
              </w:rPr>
              <w:t>opening</w:t>
            </w:r>
            <w:r>
              <w:rPr>
                <w:rFonts w:ascii="Calibri"/>
                <w:spacing w:val="11"/>
                <w:sz w:val="21"/>
              </w:rPr>
              <w:t> </w:t>
            </w:r>
            <w:r>
              <w:rPr>
                <w:rFonts w:ascii="Calibri"/>
                <w:spacing w:val="9"/>
                <w:sz w:val="21"/>
              </w:rPr>
              <w:t>the </w:t>
            </w:r>
            <w:r>
              <w:rPr>
                <w:rFonts w:ascii="Calibri"/>
                <w:spacing w:val="11"/>
                <w:sz w:val="21"/>
              </w:rPr>
              <w:t>agenda</w:t>
            </w:r>
            <w:r>
              <w:rPr>
                <w:rFonts w:ascii="Calibri"/>
                <w:spacing w:val="11"/>
                <w:sz w:val="21"/>
              </w:rPr>
              <w:t> </w:t>
            </w:r>
            <w:r>
              <w:rPr>
                <w:rFonts w:ascii="Calibri"/>
                <w:spacing w:val="10"/>
                <w:sz w:val="21"/>
              </w:rPr>
              <w:t>packet</w:t>
            </w:r>
            <w:r>
              <w:rPr>
                <w:rFonts w:ascii="Calibri"/>
                <w:spacing w:val="10"/>
                <w:sz w:val="21"/>
              </w:rPr>
              <w:t> </w:t>
            </w:r>
            <w:r>
              <w:rPr>
                <w:rFonts w:ascii="Calibri"/>
                <w:sz w:val="21"/>
              </w:rPr>
              <w:t>for the</w:t>
            </w:r>
            <w:r>
              <w:rPr>
                <w:rFonts w:ascii="Calibri"/>
                <w:spacing w:val="10"/>
                <w:sz w:val="21"/>
              </w:rPr>
              <w:t> first</w:t>
            </w:r>
            <w:r>
              <w:rPr>
                <w:rFonts w:ascii="Calibri"/>
                <w:spacing w:val="10"/>
                <w:sz w:val="21"/>
              </w:rPr>
              <w:t> </w:t>
            </w:r>
            <w:r>
              <w:rPr>
                <w:rFonts w:ascii="Calibri"/>
                <w:spacing w:val="9"/>
                <w:sz w:val="21"/>
              </w:rPr>
              <w:t>time</w:t>
            </w:r>
            <w:r>
              <w:rPr>
                <w:rFonts w:ascii="Calibri"/>
                <w:spacing w:val="9"/>
                <w:sz w:val="21"/>
              </w:rPr>
              <w:t> </w:t>
            </w:r>
            <w:r>
              <w:rPr>
                <w:rFonts w:ascii="Calibri"/>
                <w:sz w:val="21"/>
              </w:rPr>
              <w:t>or</w:t>
            </w:r>
          </w:p>
          <w:p>
            <w:pPr>
              <w:pStyle w:val="TableParagraph"/>
              <w:ind w:left="466" w:right="299"/>
              <w:rPr>
                <w:rFonts w:ascii="Calibri"/>
                <w:sz w:val="21"/>
              </w:rPr>
            </w:pPr>
            <w:r>
              <w:rPr>
                <w:rFonts w:ascii="Calibri"/>
                <w:spacing w:val="12"/>
                <w:sz w:val="21"/>
              </w:rPr>
              <w:t>speed-</w:t>
            </w:r>
            <w:r>
              <w:rPr>
                <w:rFonts w:ascii="Calibri"/>
                <w:spacing w:val="11"/>
                <w:sz w:val="21"/>
              </w:rPr>
              <w:t>reading</w:t>
            </w:r>
            <w:r>
              <w:rPr>
                <w:rFonts w:ascii="Calibri"/>
                <w:spacing w:val="11"/>
                <w:sz w:val="21"/>
              </w:rPr>
              <w:t> </w:t>
            </w:r>
            <w:r>
              <w:rPr>
                <w:rFonts w:ascii="Calibri"/>
                <w:sz w:val="21"/>
              </w:rPr>
              <w:t>the </w:t>
            </w:r>
            <w:r>
              <w:rPr>
                <w:rFonts w:ascii="Calibri"/>
                <w:spacing w:val="11"/>
                <w:sz w:val="21"/>
              </w:rPr>
              <w:t>packet</w:t>
            </w:r>
            <w:r>
              <w:rPr>
                <w:rFonts w:ascii="Calibri"/>
                <w:spacing w:val="11"/>
                <w:sz w:val="21"/>
              </w:rPr>
              <w:t> </w:t>
            </w:r>
            <w:r>
              <w:rPr>
                <w:rFonts w:ascii="Calibri"/>
                <w:spacing w:val="10"/>
                <w:sz w:val="21"/>
              </w:rPr>
              <w:t>while</w:t>
            </w:r>
            <w:r>
              <w:rPr>
                <w:rFonts w:ascii="Calibri"/>
                <w:spacing w:val="10"/>
                <w:sz w:val="21"/>
              </w:rPr>
              <w:t> </w:t>
            </w:r>
            <w:r>
              <w:rPr>
                <w:rFonts w:ascii="Calibri"/>
                <w:spacing w:val="9"/>
                <w:sz w:val="21"/>
              </w:rPr>
              <w:t>City </w:t>
            </w:r>
            <w:r>
              <w:rPr>
                <w:rFonts w:ascii="Calibri"/>
                <w:spacing w:val="10"/>
                <w:sz w:val="21"/>
              </w:rPr>
              <w:t>Staff</w:t>
            </w:r>
            <w:r>
              <w:rPr>
                <w:rFonts w:ascii="Calibri"/>
                <w:spacing w:val="10"/>
                <w:sz w:val="21"/>
              </w:rPr>
              <w:t> </w:t>
            </w:r>
            <w:r>
              <w:rPr>
                <w:rFonts w:ascii="Calibri"/>
                <w:sz w:val="21"/>
              </w:rPr>
              <w:t>or</w:t>
            </w:r>
            <w:r>
              <w:rPr>
                <w:rFonts w:ascii="Calibri"/>
                <w:spacing w:val="34"/>
                <w:sz w:val="21"/>
              </w:rPr>
              <w:t> </w:t>
            </w:r>
            <w:r>
              <w:rPr>
                <w:rFonts w:ascii="Calibri"/>
                <w:sz w:val="21"/>
              </w:rPr>
              <w:t>the</w:t>
            </w:r>
            <w:r>
              <w:rPr>
                <w:rFonts w:ascii="Calibri"/>
                <w:spacing w:val="13"/>
                <w:sz w:val="21"/>
              </w:rPr>
              <w:t> public </w:t>
            </w:r>
            <w:r>
              <w:rPr>
                <w:rFonts w:ascii="Calibri"/>
                <w:sz w:val="21"/>
              </w:rPr>
              <w:t>are</w:t>
            </w:r>
            <w:r>
              <w:rPr>
                <w:rFonts w:ascii="Calibri"/>
                <w:spacing w:val="11"/>
                <w:sz w:val="21"/>
              </w:rPr>
              <w:t> presenting</w:t>
            </w:r>
          </w:p>
          <w:p>
            <w:pPr>
              <w:pStyle w:val="TableParagraph"/>
              <w:spacing w:line="256" w:lineRule="exact"/>
              <w:ind w:left="466"/>
              <w:rPr>
                <w:rFonts w:ascii="Calibri"/>
                <w:sz w:val="21"/>
              </w:rPr>
            </w:pPr>
            <w:r>
              <w:rPr>
                <w:rFonts w:ascii="Calibri"/>
                <w:spacing w:val="9"/>
                <w:sz w:val="21"/>
              </w:rPr>
              <w:t>information</w:t>
            </w:r>
          </w:p>
        </w:tc>
      </w:tr>
    </w:tbl>
    <w:p>
      <w:pPr>
        <w:spacing w:after="0" w:line="256" w:lineRule="exact"/>
        <w:rPr>
          <w:rFonts w:ascii="Calibri"/>
          <w:sz w:val="21"/>
        </w:rPr>
        <w:sectPr>
          <w:headerReference w:type="default" r:id="rId11"/>
          <w:footerReference w:type="default" r:id="rId12"/>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695" w:hRule="atLeast"/>
        </w:trPr>
        <w:tc>
          <w:tcPr>
            <w:tcW w:w="2057" w:type="dxa"/>
          </w:tcPr>
          <w:p>
            <w:pPr>
              <w:pStyle w:val="TableParagraph"/>
              <w:spacing w:line="231" w:lineRule="exact" w:before="1"/>
              <w:ind w:left="7"/>
              <w:jc w:val="center"/>
              <w:rPr>
                <w:rFonts w:ascii="Calibri"/>
                <w:b/>
                <w:sz w:val="19"/>
              </w:rPr>
            </w:pPr>
            <w:r>
              <w:rPr>
                <w:rFonts w:ascii="Calibri"/>
                <w:b/>
                <w:w w:val="99"/>
                <w:sz w:val="19"/>
              </w:rPr>
              <w:t>1</w:t>
            </w:r>
          </w:p>
          <w:p>
            <w:pPr>
              <w:pStyle w:val="TableParagraph"/>
              <w:spacing w:line="231" w:lineRule="exact"/>
              <w:ind w:left="582" w:right="578"/>
              <w:jc w:val="center"/>
              <w:rPr>
                <w:rFonts w:ascii="Calibri"/>
                <w:b/>
                <w:sz w:val="19"/>
              </w:rPr>
            </w:pPr>
            <w:r>
              <w:rPr>
                <w:rFonts w:ascii="Calibri"/>
                <w:b/>
                <w:spacing w:val="-4"/>
                <w:sz w:val="19"/>
              </w:rPr>
              <w:t>City</w:t>
            </w:r>
          </w:p>
          <w:p>
            <w:pPr>
              <w:pStyle w:val="TableParagraph"/>
              <w:spacing w:line="211" w:lineRule="exact" w:before="1"/>
              <w:ind w:left="583" w:right="578"/>
              <w:jc w:val="center"/>
              <w:rPr>
                <w:rFonts w:ascii="Calibri"/>
                <w:b/>
                <w:sz w:val="19"/>
              </w:rPr>
            </w:pPr>
            <w:r>
              <w:rPr>
                <w:rFonts w:ascii="Calibri"/>
                <w:b/>
                <w:sz w:val="19"/>
              </w:rPr>
              <w:t>Core</w:t>
            </w:r>
            <w:r>
              <w:rPr>
                <w:rFonts w:ascii="Calibri"/>
                <w:b/>
                <w:spacing w:val="-4"/>
                <w:sz w:val="19"/>
              </w:rPr>
              <w:t> </w:t>
            </w:r>
            <w:r>
              <w:rPr>
                <w:rFonts w:ascii="Calibri"/>
                <w:b/>
                <w:spacing w:val="-2"/>
                <w:sz w:val="19"/>
              </w:rPr>
              <w:t>Value</w:t>
            </w:r>
          </w:p>
        </w:tc>
        <w:tc>
          <w:tcPr>
            <w:tcW w:w="2134" w:type="dxa"/>
          </w:tcPr>
          <w:p>
            <w:pPr>
              <w:pStyle w:val="TableParagraph"/>
              <w:spacing w:line="231" w:lineRule="exact" w:before="1"/>
              <w:ind w:left="6"/>
              <w:jc w:val="center"/>
              <w:rPr>
                <w:rFonts w:ascii="Calibri"/>
                <w:b/>
                <w:sz w:val="19"/>
              </w:rPr>
            </w:pPr>
            <w:r>
              <w:rPr>
                <w:rFonts w:ascii="Calibri"/>
                <w:b/>
                <w:w w:val="99"/>
                <w:sz w:val="19"/>
              </w:rPr>
              <w:t>2</w:t>
            </w:r>
          </w:p>
          <w:p>
            <w:pPr>
              <w:pStyle w:val="TableParagraph"/>
              <w:spacing w:line="231" w:lineRule="exact"/>
              <w:ind w:left="253" w:right="245"/>
              <w:jc w:val="center"/>
              <w:rPr>
                <w:rFonts w:ascii="Calibri"/>
                <w:b/>
                <w:sz w:val="19"/>
              </w:rPr>
            </w:pPr>
            <w:r>
              <w:rPr>
                <w:rFonts w:ascii="Calibri"/>
                <w:b/>
                <w:sz w:val="19"/>
              </w:rPr>
              <w:t>Basic</w:t>
            </w:r>
            <w:r>
              <w:rPr>
                <w:rFonts w:ascii="Calibri"/>
                <w:b/>
                <w:spacing w:val="-6"/>
                <w:sz w:val="19"/>
              </w:rPr>
              <w:t> </w:t>
            </w:r>
            <w:r>
              <w:rPr>
                <w:rFonts w:ascii="Calibri"/>
                <w:b/>
                <w:sz w:val="19"/>
              </w:rPr>
              <w:t>Actions</w:t>
            </w:r>
            <w:r>
              <w:rPr>
                <w:rFonts w:ascii="Calibri"/>
                <w:b/>
                <w:spacing w:val="-5"/>
                <w:sz w:val="19"/>
              </w:rPr>
              <w:t> and</w:t>
            </w:r>
          </w:p>
          <w:p>
            <w:pPr>
              <w:pStyle w:val="TableParagraph"/>
              <w:spacing w:line="211" w:lineRule="exact" w:before="1"/>
              <w:ind w:left="372" w:right="7"/>
              <w:jc w:val="center"/>
              <w:rPr>
                <w:rFonts w:ascii="Calibri"/>
                <w:b/>
                <w:sz w:val="19"/>
              </w:rPr>
            </w:pPr>
            <w:r>
              <w:rPr>
                <w:rFonts w:ascii="Calibri"/>
                <w:b/>
                <w:spacing w:val="-2"/>
                <w:sz w:val="19"/>
              </w:rPr>
              <w:t>Character</w:t>
            </w:r>
            <w:r>
              <w:rPr>
                <w:rFonts w:ascii="Calibri"/>
                <w:b/>
                <w:spacing w:val="6"/>
                <w:sz w:val="19"/>
              </w:rPr>
              <w:t> </w:t>
            </w:r>
            <w:r>
              <w:rPr>
                <w:rFonts w:ascii="Calibri"/>
                <w:b/>
                <w:spacing w:val="-2"/>
                <w:sz w:val="19"/>
              </w:rPr>
              <w:t>Traits</w:t>
            </w:r>
          </w:p>
        </w:tc>
        <w:tc>
          <w:tcPr>
            <w:tcW w:w="2621" w:type="dxa"/>
          </w:tcPr>
          <w:p>
            <w:pPr>
              <w:pStyle w:val="TableParagraph"/>
              <w:spacing w:line="231" w:lineRule="exact" w:before="1"/>
              <w:ind w:left="8"/>
              <w:jc w:val="center"/>
              <w:rPr>
                <w:rFonts w:ascii="Calibri"/>
                <w:b/>
                <w:sz w:val="19"/>
              </w:rPr>
            </w:pPr>
            <w:r>
              <w:rPr>
                <w:rFonts w:ascii="Calibri"/>
                <w:b/>
                <w:w w:val="99"/>
                <w:sz w:val="19"/>
              </w:rPr>
              <w:t>3</w:t>
            </w:r>
          </w:p>
          <w:p>
            <w:pPr>
              <w:pStyle w:val="TableParagraph"/>
              <w:spacing w:line="231" w:lineRule="exact"/>
              <w:ind w:left="219" w:right="213"/>
              <w:jc w:val="center"/>
              <w:rPr>
                <w:rFonts w:ascii="Calibri"/>
                <w:b/>
                <w:sz w:val="19"/>
              </w:rPr>
            </w:pPr>
            <w:r>
              <w:rPr>
                <w:rFonts w:ascii="Calibri"/>
                <w:b/>
                <w:sz w:val="19"/>
              </w:rPr>
              <w:t>Council</w:t>
            </w:r>
            <w:r>
              <w:rPr>
                <w:rFonts w:ascii="Calibri"/>
                <w:b/>
                <w:spacing w:val="-12"/>
                <w:sz w:val="19"/>
              </w:rPr>
              <w:t> </w:t>
            </w:r>
            <w:r>
              <w:rPr>
                <w:rFonts w:ascii="Calibri"/>
                <w:b/>
                <w:sz w:val="19"/>
              </w:rPr>
              <w:t>Members</w:t>
            </w:r>
            <w:r>
              <w:rPr>
                <w:rFonts w:ascii="Calibri"/>
                <w:b/>
                <w:spacing w:val="-9"/>
                <w:sz w:val="19"/>
              </w:rPr>
              <w:t> </w:t>
            </w:r>
            <w:r>
              <w:rPr>
                <w:rFonts w:ascii="Calibri"/>
                <w:b/>
                <w:sz w:val="19"/>
              </w:rPr>
              <w:t>Engage</w:t>
            </w:r>
            <w:r>
              <w:rPr>
                <w:rFonts w:ascii="Calibri"/>
                <w:b/>
                <w:spacing w:val="-9"/>
                <w:sz w:val="19"/>
              </w:rPr>
              <w:t> </w:t>
            </w:r>
            <w:r>
              <w:rPr>
                <w:rFonts w:ascii="Calibri"/>
                <w:b/>
                <w:spacing w:val="-5"/>
                <w:sz w:val="19"/>
              </w:rPr>
              <w:t>in</w:t>
            </w:r>
          </w:p>
          <w:p>
            <w:pPr>
              <w:pStyle w:val="TableParagraph"/>
              <w:spacing w:line="211" w:lineRule="exact" w:before="1"/>
              <w:ind w:left="578" w:right="213"/>
              <w:jc w:val="center"/>
              <w:rPr>
                <w:rFonts w:ascii="Calibri"/>
                <w:b/>
                <w:sz w:val="19"/>
              </w:rPr>
            </w:pPr>
            <w:r>
              <w:rPr>
                <w:rFonts w:ascii="Calibri"/>
                <w:b/>
                <w:sz w:val="19"/>
              </w:rPr>
              <w:t>Positive</w:t>
            </w:r>
            <w:r>
              <w:rPr>
                <w:rFonts w:ascii="Calibri"/>
                <w:b/>
                <w:spacing w:val="-9"/>
                <w:sz w:val="19"/>
              </w:rPr>
              <w:t> </w:t>
            </w:r>
            <w:r>
              <w:rPr>
                <w:rFonts w:ascii="Calibri"/>
                <w:b/>
                <w:sz w:val="19"/>
              </w:rPr>
              <w:t>Behaviors</w:t>
            </w:r>
            <w:r>
              <w:rPr>
                <w:rFonts w:ascii="Calibri"/>
                <w:b/>
                <w:spacing w:val="-9"/>
                <w:sz w:val="19"/>
              </w:rPr>
              <w:t> </w:t>
            </w:r>
            <w:r>
              <w:rPr>
                <w:rFonts w:ascii="Calibri"/>
                <w:b/>
                <w:spacing w:val="-4"/>
                <w:sz w:val="19"/>
              </w:rPr>
              <w:t>Like</w:t>
            </w:r>
          </w:p>
        </w:tc>
        <w:tc>
          <w:tcPr>
            <w:tcW w:w="2539" w:type="dxa"/>
          </w:tcPr>
          <w:p>
            <w:pPr>
              <w:pStyle w:val="TableParagraph"/>
              <w:spacing w:line="231" w:lineRule="exact" w:before="1"/>
              <w:ind w:left="8"/>
              <w:jc w:val="center"/>
              <w:rPr>
                <w:rFonts w:ascii="Calibri"/>
                <w:b/>
                <w:sz w:val="19"/>
              </w:rPr>
            </w:pPr>
            <w:r>
              <w:rPr>
                <w:rFonts w:ascii="Calibri"/>
                <w:b/>
                <w:w w:val="99"/>
                <w:sz w:val="19"/>
              </w:rPr>
              <w:t>4</w:t>
            </w:r>
          </w:p>
          <w:p>
            <w:pPr>
              <w:pStyle w:val="TableParagraph"/>
              <w:spacing w:line="231" w:lineRule="exact"/>
              <w:ind w:left="330" w:right="322"/>
              <w:jc w:val="center"/>
              <w:rPr>
                <w:rFonts w:ascii="Calibri"/>
                <w:b/>
                <w:sz w:val="19"/>
              </w:rPr>
            </w:pPr>
            <w:r>
              <w:rPr>
                <w:rFonts w:ascii="Calibri"/>
                <w:b/>
                <w:sz w:val="19"/>
              </w:rPr>
              <w:t>Council</w:t>
            </w:r>
            <w:r>
              <w:rPr>
                <w:rFonts w:ascii="Calibri"/>
                <w:b/>
                <w:spacing w:val="-11"/>
                <w:sz w:val="19"/>
              </w:rPr>
              <w:t> </w:t>
            </w:r>
            <w:r>
              <w:rPr>
                <w:rFonts w:ascii="Calibri"/>
                <w:b/>
                <w:sz w:val="19"/>
              </w:rPr>
              <w:t>Members</w:t>
            </w:r>
            <w:r>
              <w:rPr>
                <w:rFonts w:ascii="Calibri"/>
                <w:b/>
                <w:spacing w:val="-11"/>
                <w:sz w:val="19"/>
              </w:rPr>
              <w:t> </w:t>
            </w:r>
            <w:r>
              <w:rPr>
                <w:rFonts w:ascii="Calibri"/>
                <w:b/>
                <w:spacing w:val="-4"/>
                <w:sz w:val="19"/>
              </w:rPr>
              <w:t>Avoid</w:t>
            </w:r>
          </w:p>
          <w:p>
            <w:pPr>
              <w:pStyle w:val="TableParagraph"/>
              <w:spacing w:line="211" w:lineRule="exact" w:before="1"/>
              <w:ind w:left="505" w:right="138"/>
              <w:jc w:val="center"/>
              <w:rPr>
                <w:rFonts w:ascii="Calibri"/>
                <w:b/>
                <w:sz w:val="19"/>
              </w:rPr>
            </w:pPr>
            <w:r>
              <w:rPr>
                <w:rFonts w:ascii="Calibri"/>
                <w:b/>
                <w:spacing w:val="-2"/>
                <w:sz w:val="19"/>
              </w:rPr>
              <w:t>Negative</w:t>
            </w:r>
            <w:r>
              <w:rPr>
                <w:rFonts w:ascii="Calibri"/>
                <w:b/>
                <w:spacing w:val="5"/>
                <w:sz w:val="19"/>
              </w:rPr>
              <w:t> </w:t>
            </w:r>
            <w:r>
              <w:rPr>
                <w:rFonts w:ascii="Calibri"/>
                <w:b/>
                <w:spacing w:val="-2"/>
                <w:sz w:val="19"/>
              </w:rPr>
              <w:t>Behaviors</w:t>
            </w:r>
            <w:r>
              <w:rPr>
                <w:rFonts w:ascii="Calibri"/>
                <w:b/>
                <w:spacing w:val="7"/>
                <w:sz w:val="19"/>
              </w:rPr>
              <w:t> </w:t>
            </w:r>
            <w:r>
              <w:rPr>
                <w:rFonts w:ascii="Calibri"/>
                <w:b/>
                <w:spacing w:val="-4"/>
                <w:sz w:val="19"/>
              </w:rPr>
              <w:t>Like</w:t>
            </w:r>
          </w:p>
        </w:tc>
      </w:tr>
      <w:tr>
        <w:trPr>
          <w:trHeight w:val="1962" w:hRule="atLeast"/>
        </w:trPr>
        <w:tc>
          <w:tcPr>
            <w:tcW w:w="2057" w:type="dxa"/>
          </w:tcPr>
          <w:p>
            <w:pPr>
              <w:pStyle w:val="TableParagraph"/>
              <w:spacing w:before="1"/>
              <w:ind w:left="107" w:right="602"/>
              <w:rPr>
                <w:rFonts w:ascii="Calibri"/>
                <w:b/>
                <w:i/>
                <w:sz w:val="20"/>
              </w:rPr>
            </w:pPr>
            <w:r>
              <w:rPr>
                <w:rFonts w:ascii="Calibri"/>
                <w:b/>
                <w:i/>
                <w:spacing w:val="-2"/>
                <w:sz w:val="20"/>
              </w:rPr>
              <w:t>Professional</w:t>
            </w:r>
            <w:r>
              <w:rPr>
                <w:rFonts w:ascii="Calibri"/>
                <w:b/>
                <w:i/>
                <w:spacing w:val="-2"/>
                <w:sz w:val="20"/>
              </w:rPr>
              <w:t> (continued)</w:t>
            </w:r>
          </w:p>
        </w:tc>
        <w:tc>
          <w:tcPr>
            <w:tcW w:w="2134" w:type="dxa"/>
          </w:tcPr>
          <w:p>
            <w:pPr>
              <w:pStyle w:val="TableParagraph"/>
              <w:ind w:left="0"/>
              <w:rPr>
                <w:rFonts w:ascii="Times New Roman"/>
                <w:sz w:val="18"/>
              </w:rPr>
            </w:pPr>
          </w:p>
        </w:tc>
        <w:tc>
          <w:tcPr>
            <w:tcW w:w="2621" w:type="dxa"/>
          </w:tcPr>
          <w:p>
            <w:pPr>
              <w:pStyle w:val="TableParagraph"/>
              <w:numPr>
                <w:ilvl w:val="0"/>
                <w:numId w:val="37"/>
              </w:numPr>
              <w:tabs>
                <w:tab w:pos="467" w:val="left" w:leader="none"/>
              </w:tabs>
              <w:spacing w:line="240" w:lineRule="auto" w:before="0" w:after="0"/>
              <w:ind w:left="467" w:right="138" w:hanging="360"/>
              <w:jc w:val="left"/>
              <w:rPr>
                <w:rFonts w:ascii="Calibri" w:hAnsi="Calibri"/>
                <w:sz w:val="20"/>
              </w:rPr>
            </w:pPr>
            <w:r>
              <w:rPr>
                <w:rFonts w:ascii="Calibri" w:hAnsi="Calibri"/>
                <w:spacing w:val="10"/>
                <w:sz w:val="20"/>
              </w:rPr>
              <w:t>Asking</w:t>
            </w:r>
            <w:r>
              <w:rPr>
                <w:rFonts w:ascii="Calibri" w:hAnsi="Calibri"/>
                <w:spacing w:val="10"/>
                <w:sz w:val="20"/>
              </w:rPr>
              <w:t> </w:t>
            </w:r>
            <w:r>
              <w:rPr>
                <w:rFonts w:ascii="Calibri" w:hAnsi="Calibri"/>
                <w:spacing w:val="11"/>
                <w:sz w:val="20"/>
              </w:rPr>
              <w:t>questions</w:t>
            </w:r>
            <w:r>
              <w:rPr>
                <w:rFonts w:ascii="Calibri" w:hAnsi="Calibri"/>
                <w:spacing w:val="11"/>
                <w:sz w:val="20"/>
              </w:rPr>
              <w:t> </w:t>
            </w:r>
            <w:r>
              <w:rPr>
                <w:rFonts w:ascii="Calibri" w:hAnsi="Calibri"/>
                <w:spacing w:val="9"/>
                <w:sz w:val="20"/>
              </w:rPr>
              <w:t>that will</w:t>
            </w:r>
            <w:r>
              <w:rPr>
                <w:rFonts w:ascii="Calibri" w:hAnsi="Calibri"/>
                <w:spacing w:val="9"/>
                <w:sz w:val="20"/>
              </w:rPr>
              <w:t> </w:t>
            </w:r>
            <w:r>
              <w:rPr>
                <w:rFonts w:ascii="Calibri" w:hAnsi="Calibri"/>
                <w:spacing w:val="11"/>
                <w:sz w:val="20"/>
              </w:rPr>
              <w:t>advance</w:t>
            </w:r>
            <w:r>
              <w:rPr>
                <w:rFonts w:ascii="Calibri" w:hAnsi="Calibri"/>
                <w:spacing w:val="11"/>
                <w:sz w:val="20"/>
              </w:rPr>
              <w:t> </w:t>
            </w:r>
            <w:r>
              <w:rPr>
                <w:rFonts w:ascii="Calibri" w:hAnsi="Calibri"/>
                <w:sz w:val="20"/>
              </w:rPr>
              <w:t>the</w:t>
            </w:r>
          </w:p>
          <w:p>
            <w:pPr>
              <w:pStyle w:val="TableParagraph"/>
              <w:spacing w:line="243" w:lineRule="exact" w:before="1"/>
              <w:rPr>
                <w:rFonts w:ascii="Calibri"/>
                <w:sz w:val="20"/>
              </w:rPr>
            </w:pPr>
            <w:r>
              <w:rPr>
                <w:rFonts w:ascii="Calibri"/>
                <w:spacing w:val="10"/>
                <w:sz w:val="20"/>
              </w:rPr>
              <w:t>discussion,</w:t>
            </w:r>
          </w:p>
          <w:p>
            <w:pPr>
              <w:pStyle w:val="TableParagraph"/>
              <w:spacing w:line="243" w:lineRule="exact"/>
              <w:rPr>
                <w:rFonts w:ascii="Calibri"/>
                <w:sz w:val="20"/>
              </w:rPr>
            </w:pPr>
            <w:r>
              <w:rPr>
                <w:rFonts w:ascii="Calibri"/>
                <w:spacing w:val="11"/>
                <w:sz w:val="20"/>
              </w:rPr>
              <w:t>contribute</w:t>
            </w:r>
            <w:r>
              <w:rPr>
                <w:rFonts w:ascii="Calibri"/>
                <w:spacing w:val="19"/>
                <w:sz w:val="20"/>
              </w:rPr>
              <w:t> </w:t>
            </w:r>
            <w:r>
              <w:rPr>
                <w:rFonts w:ascii="Calibri"/>
                <w:spacing w:val="7"/>
                <w:sz w:val="20"/>
              </w:rPr>
              <w:t>to</w:t>
            </w:r>
          </w:p>
          <w:p>
            <w:pPr>
              <w:pStyle w:val="TableParagraph"/>
              <w:spacing w:before="1"/>
              <w:rPr>
                <w:rFonts w:ascii="Calibri"/>
                <w:sz w:val="20"/>
              </w:rPr>
            </w:pPr>
            <w:r>
              <w:rPr>
                <w:rFonts w:ascii="Calibri"/>
                <w:spacing w:val="12"/>
                <w:sz w:val="20"/>
              </w:rPr>
              <w:t>decision-</w:t>
            </w:r>
            <w:r>
              <w:rPr>
                <w:rFonts w:ascii="Calibri"/>
                <w:spacing w:val="11"/>
                <w:sz w:val="20"/>
              </w:rPr>
              <w:t>making,</w:t>
            </w:r>
            <w:r>
              <w:rPr>
                <w:rFonts w:ascii="Calibri"/>
                <w:spacing w:val="11"/>
                <w:sz w:val="20"/>
              </w:rPr>
              <w:t> </w:t>
            </w:r>
            <w:r>
              <w:rPr>
                <w:rFonts w:ascii="Calibri"/>
                <w:sz w:val="20"/>
              </w:rPr>
              <w:t>and </w:t>
            </w:r>
            <w:r>
              <w:rPr>
                <w:rFonts w:ascii="Calibri"/>
                <w:spacing w:val="9"/>
                <w:sz w:val="20"/>
              </w:rPr>
              <w:t>have</w:t>
            </w:r>
            <w:r>
              <w:rPr>
                <w:rFonts w:ascii="Calibri"/>
                <w:spacing w:val="9"/>
                <w:sz w:val="20"/>
              </w:rPr>
              <w:t> </w:t>
            </w:r>
            <w:r>
              <w:rPr>
                <w:rFonts w:ascii="Calibri"/>
                <w:sz w:val="20"/>
              </w:rPr>
              <w:t>not </w:t>
            </w:r>
            <w:r>
              <w:rPr>
                <w:rFonts w:ascii="Calibri"/>
                <w:spacing w:val="9"/>
                <w:sz w:val="20"/>
              </w:rPr>
              <w:t>been</w:t>
            </w:r>
          </w:p>
          <w:p>
            <w:pPr>
              <w:pStyle w:val="TableParagraph"/>
              <w:spacing w:line="243" w:lineRule="exact" w:before="1"/>
              <w:rPr>
                <w:rFonts w:ascii="Calibri"/>
                <w:sz w:val="20"/>
              </w:rPr>
            </w:pPr>
            <w:r>
              <w:rPr>
                <w:rFonts w:ascii="Calibri"/>
                <w:spacing w:val="10"/>
                <w:sz w:val="20"/>
              </w:rPr>
              <w:t>covered</w:t>
            </w:r>
            <w:r>
              <w:rPr>
                <w:rFonts w:ascii="Calibri"/>
                <w:spacing w:val="30"/>
                <w:sz w:val="20"/>
              </w:rPr>
              <w:t> </w:t>
            </w:r>
            <w:r>
              <w:rPr>
                <w:rFonts w:ascii="Calibri"/>
                <w:sz w:val="20"/>
              </w:rPr>
              <w:t>in</w:t>
            </w:r>
            <w:r>
              <w:rPr>
                <w:rFonts w:ascii="Calibri"/>
                <w:spacing w:val="31"/>
                <w:sz w:val="20"/>
              </w:rPr>
              <w:t> </w:t>
            </w:r>
            <w:r>
              <w:rPr>
                <w:rFonts w:ascii="Calibri"/>
                <w:spacing w:val="-5"/>
                <w:sz w:val="20"/>
              </w:rPr>
              <w:t>the</w:t>
            </w:r>
          </w:p>
          <w:p>
            <w:pPr>
              <w:pStyle w:val="TableParagraph"/>
              <w:spacing w:line="222" w:lineRule="exact"/>
              <w:rPr>
                <w:rFonts w:ascii="Calibri"/>
                <w:sz w:val="20"/>
              </w:rPr>
            </w:pPr>
            <w:r>
              <w:rPr>
                <w:rFonts w:ascii="Calibri"/>
                <w:spacing w:val="10"/>
                <w:sz w:val="20"/>
              </w:rPr>
              <w:t>agenda</w:t>
            </w:r>
            <w:r>
              <w:rPr>
                <w:rFonts w:ascii="Calibri"/>
                <w:spacing w:val="22"/>
                <w:sz w:val="20"/>
              </w:rPr>
              <w:t> </w:t>
            </w:r>
            <w:r>
              <w:rPr>
                <w:rFonts w:ascii="Calibri"/>
                <w:spacing w:val="8"/>
                <w:sz w:val="20"/>
              </w:rPr>
              <w:t>packet</w:t>
            </w:r>
          </w:p>
        </w:tc>
        <w:tc>
          <w:tcPr>
            <w:tcW w:w="2539" w:type="dxa"/>
          </w:tcPr>
          <w:p>
            <w:pPr>
              <w:pStyle w:val="TableParagraph"/>
              <w:numPr>
                <w:ilvl w:val="0"/>
                <w:numId w:val="38"/>
              </w:numPr>
              <w:tabs>
                <w:tab w:pos="393" w:val="left" w:leader="none"/>
              </w:tabs>
              <w:spacing w:line="240" w:lineRule="auto" w:before="0" w:after="0"/>
              <w:ind w:left="393" w:right="0" w:hanging="287"/>
              <w:jc w:val="left"/>
              <w:rPr>
                <w:rFonts w:ascii="Calibri" w:hAnsi="Calibri"/>
                <w:sz w:val="20"/>
              </w:rPr>
            </w:pPr>
            <w:r>
              <w:rPr>
                <w:rFonts w:ascii="Calibri" w:hAnsi="Calibri"/>
                <w:spacing w:val="10"/>
                <w:sz w:val="20"/>
              </w:rPr>
              <w:t>Taking</w:t>
            </w:r>
            <w:r>
              <w:rPr>
                <w:rFonts w:ascii="Calibri" w:hAnsi="Calibri"/>
                <w:spacing w:val="29"/>
                <w:sz w:val="20"/>
              </w:rPr>
              <w:t> </w:t>
            </w:r>
            <w:r>
              <w:rPr>
                <w:rFonts w:ascii="Calibri" w:hAnsi="Calibri"/>
                <w:sz w:val="20"/>
              </w:rPr>
              <w:t>no</w:t>
            </w:r>
            <w:r>
              <w:rPr>
                <w:rFonts w:ascii="Calibri" w:hAnsi="Calibri"/>
                <w:spacing w:val="27"/>
                <w:sz w:val="20"/>
              </w:rPr>
              <w:t> </w:t>
            </w:r>
            <w:r>
              <w:rPr>
                <w:rFonts w:ascii="Calibri" w:hAnsi="Calibri"/>
                <w:spacing w:val="8"/>
                <w:sz w:val="20"/>
              </w:rPr>
              <w:t>notes,</w:t>
            </w:r>
          </w:p>
          <w:p>
            <w:pPr>
              <w:pStyle w:val="TableParagraph"/>
              <w:spacing w:before="1"/>
              <w:ind w:left="466" w:right="214"/>
              <w:rPr>
                <w:rFonts w:ascii="Calibri"/>
                <w:sz w:val="20"/>
              </w:rPr>
            </w:pPr>
            <w:r>
              <w:rPr>
                <w:rFonts w:ascii="Calibri"/>
                <w:spacing w:val="11"/>
                <w:sz w:val="20"/>
              </w:rPr>
              <w:t>remembering</w:t>
            </w:r>
            <w:r>
              <w:rPr>
                <w:rFonts w:ascii="Calibri"/>
                <w:spacing w:val="4"/>
                <w:sz w:val="20"/>
              </w:rPr>
              <w:t> </w:t>
            </w:r>
            <w:r>
              <w:rPr>
                <w:rFonts w:ascii="Calibri"/>
                <w:spacing w:val="10"/>
                <w:sz w:val="20"/>
              </w:rPr>
              <w:t>little, </w:t>
            </w:r>
            <w:r>
              <w:rPr>
                <w:rFonts w:ascii="Calibri"/>
                <w:sz w:val="20"/>
              </w:rPr>
              <w:t>if</w:t>
            </w:r>
            <w:r>
              <w:rPr>
                <w:rFonts w:ascii="Calibri"/>
                <w:spacing w:val="9"/>
                <w:sz w:val="20"/>
              </w:rPr>
              <w:t> any,</w:t>
            </w:r>
            <w:r>
              <w:rPr>
                <w:rFonts w:ascii="Calibri"/>
                <w:spacing w:val="9"/>
                <w:sz w:val="20"/>
              </w:rPr>
              <w:t> </w:t>
            </w:r>
            <w:r>
              <w:rPr>
                <w:rFonts w:ascii="Calibri"/>
                <w:sz w:val="20"/>
              </w:rPr>
              <w:t>of</w:t>
            </w:r>
            <w:r>
              <w:rPr>
                <w:rFonts w:ascii="Calibri"/>
                <w:spacing w:val="40"/>
                <w:sz w:val="20"/>
              </w:rPr>
              <w:t> </w:t>
            </w:r>
            <w:r>
              <w:rPr>
                <w:rFonts w:ascii="Calibri"/>
                <w:sz w:val="20"/>
              </w:rPr>
              <w:t>the</w:t>
            </w:r>
          </w:p>
          <w:p>
            <w:pPr>
              <w:pStyle w:val="TableParagraph"/>
              <w:ind w:left="466"/>
              <w:rPr>
                <w:rFonts w:ascii="Calibri"/>
                <w:sz w:val="20"/>
              </w:rPr>
            </w:pPr>
            <w:r>
              <w:rPr>
                <w:rFonts w:ascii="Calibri"/>
                <w:spacing w:val="11"/>
                <w:sz w:val="20"/>
              </w:rPr>
              <w:t>information</w:t>
            </w:r>
            <w:r>
              <w:rPr>
                <w:rFonts w:ascii="Calibri"/>
                <w:spacing w:val="11"/>
                <w:sz w:val="20"/>
              </w:rPr>
              <w:t> </w:t>
            </w:r>
            <w:r>
              <w:rPr>
                <w:rFonts w:ascii="Calibri"/>
                <w:sz w:val="20"/>
              </w:rPr>
              <w:t>in</w:t>
            </w:r>
            <w:r>
              <w:rPr>
                <w:rFonts w:ascii="Calibri"/>
                <w:spacing w:val="31"/>
                <w:sz w:val="20"/>
              </w:rPr>
              <w:t> </w:t>
            </w:r>
            <w:r>
              <w:rPr>
                <w:rFonts w:ascii="Calibri"/>
                <w:sz w:val="20"/>
              </w:rPr>
              <w:t>the </w:t>
            </w:r>
            <w:r>
              <w:rPr>
                <w:rFonts w:ascii="Calibri"/>
                <w:spacing w:val="10"/>
                <w:sz w:val="20"/>
              </w:rPr>
              <w:t>agenda</w:t>
            </w:r>
            <w:r>
              <w:rPr>
                <w:rFonts w:ascii="Calibri"/>
                <w:spacing w:val="10"/>
                <w:sz w:val="20"/>
              </w:rPr>
              <w:t> </w:t>
            </w:r>
            <w:r>
              <w:rPr>
                <w:rFonts w:ascii="Calibri"/>
                <w:spacing w:val="12"/>
                <w:sz w:val="20"/>
              </w:rPr>
              <w:t>packet,</w:t>
            </w:r>
          </w:p>
          <w:p>
            <w:pPr>
              <w:pStyle w:val="TableParagraph"/>
              <w:ind w:left="466" w:right="275"/>
              <w:rPr>
                <w:rFonts w:ascii="Calibri"/>
                <w:sz w:val="20"/>
              </w:rPr>
            </w:pPr>
            <w:r>
              <w:rPr>
                <w:rFonts w:ascii="Calibri"/>
                <w:spacing w:val="10"/>
                <w:sz w:val="20"/>
              </w:rPr>
              <w:t>asking</w:t>
            </w:r>
            <w:r>
              <w:rPr>
                <w:rFonts w:ascii="Calibri"/>
                <w:spacing w:val="10"/>
                <w:sz w:val="20"/>
              </w:rPr>
              <w:t> </w:t>
            </w:r>
            <w:r>
              <w:rPr>
                <w:rFonts w:ascii="Calibri"/>
                <w:sz w:val="20"/>
              </w:rPr>
              <w:t>to </w:t>
            </w:r>
            <w:r>
              <w:rPr>
                <w:rFonts w:ascii="Calibri"/>
                <w:sz w:val="20"/>
              </w:rPr>
              <w:t>have </w:t>
            </w:r>
            <w:r>
              <w:rPr>
                <w:rFonts w:ascii="Calibri"/>
                <w:spacing w:val="10"/>
                <w:sz w:val="20"/>
              </w:rPr>
              <w:t>information</w:t>
            </w:r>
          </w:p>
          <w:p>
            <w:pPr>
              <w:pStyle w:val="TableParagraph"/>
              <w:spacing w:line="222" w:lineRule="exact"/>
              <w:ind w:left="466"/>
              <w:rPr>
                <w:rFonts w:ascii="Calibri"/>
                <w:sz w:val="20"/>
              </w:rPr>
            </w:pPr>
            <w:r>
              <w:rPr>
                <w:rFonts w:ascii="Calibri"/>
                <w:spacing w:val="11"/>
                <w:sz w:val="20"/>
              </w:rPr>
              <w:t>repeated</w:t>
            </w:r>
            <w:r>
              <w:rPr>
                <w:rFonts w:ascii="Calibri"/>
                <w:spacing w:val="19"/>
                <w:sz w:val="20"/>
              </w:rPr>
              <w:t> </w:t>
            </w:r>
            <w:r>
              <w:rPr>
                <w:rFonts w:ascii="Calibri"/>
                <w:spacing w:val="9"/>
                <w:sz w:val="20"/>
              </w:rPr>
              <w:t>constantly</w:t>
            </w:r>
          </w:p>
        </w:tc>
      </w:tr>
      <w:tr>
        <w:trPr>
          <w:trHeight w:val="2718"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39"/>
              </w:numPr>
              <w:tabs>
                <w:tab w:pos="467" w:val="left" w:leader="none"/>
              </w:tabs>
              <w:spacing w:line="240" w:lineRule="auto" w:before="2" w:after="0"/>
              <w:ind w:left="467" w:right="258" w:hanging="360"/>
              <w:jc w:val="left"/>
              <w:rPr>
                <w:rFonts w:ascii="Calibri" w:hAnsi="Calibri"/>
                <w:sz w:val="20"/>
              </w:rPr>
            </w:pPr>
            <w:r>
              <w:rPr>
                <w:rFonts w:ascii="Calibri" w:hAnsi="Calibri"/>
                <w:spacing w:val="10"/>
                <w:sz w:val="20"/>
              </w:rPr>
              <w:t>Listening</w:t>
            </w:r>
            <w:r>
              <w:rPr>
                <w:rFonts w:ascii="Calibri" w:hAnsi="Calibri"/>
                <w:spacing w:val="2"/>
                <w:sz w:val="20"/>
              </w:rPr>
              <w:t> </w:t>
            </w:r>
            <w:r>
              <w:rPr>
                <w:rFonts w:ascii="Calibri" w:hAnsi="Calibri"/>
                <w:spacing w:val="10"/>
                <w:sz w:val="20"/>
              </w:rPr>
              <w:t>attentively </w:t>
            </w:r>
            <w:r>
              <w:rPr>
                <w:rFonts w:ascii="Calibri" w:hAnsi="Calibri"/>
                <w:sz w:val="20"/>
              </w:rPr>
              <w:t>to the </w:t>
            </w:r>
            <w:r>
              <w:rPr>
                <w:rFonts w:ascii="Calibri" w:hAnsi="Calibri"/>
                <w:spacing w:val="9"/>
                <w:sz w:val="20"/>
              </w:rPr>
              <w:t>public,</w:t>
            </w:r>
            <w:r>
              <w:rPr>
                <w:rFonts w:ascii="Calibri" w:hAnsi="Calibri"/>
                <w:spacing w:val="9"/>
                <w:sz w:val="20"/>
              </w:rPr>
              <w:t> </w:t>
            </w:r>
            <w:r>
              <w:rPr>
                <w:rFonts w:ascii="Calibri" w:hAnsi="Calibri"/>
                <w:sz w:val="20"/>
              </w:rPr>
              <w:t>City</w:t>
            </w:r>
          </w:p>
          <w:p>
            <w:pPr>
              <w:pStyle w:val="TableParagraph"/>
              <w:spacing w:line="243" w:lineRule="exact"/>
              <w:rPr>
                <w:rFonts w:ascii="Calibri"/>
                <w:sz w:val="20"/>
              </w:rPr>
            </w:pPr>
            <w:r>
              <w:rPr>
                <w:rFonts w:ascii="Calibri"/>
                <w:spacing w:val="9"/>
                <w:sz w:val="20"/>
              </w:rPr>
              <w:t>Staff,</w:t>
            </w:r>
            <w:r>
              <w:rPr>
                <w:rFonts w:ascii="Calibri"/>
                <w:spacing w:val="33"/>
                <w:sz w:val="20"/>
              </w:rPr>
              <w:t> </w:t>
            </w:r>
            <w:r>
              <w:rPr>
                <w:rFonts w:ascii="Calibri"/>
                <w:sz w:val="20"/>
              </w:rPr>
              <w:t>and</w:t>
            </w:r>
            <w:r>
              <w:rPr>
                <w:rFonts w:ascii="Calibri"/>
                <w:spacing w:val="35"/>
                <w:sz w:val="20"/>
              </w:rPr>
              <w:t> </w:t>
            </w:r>
            <w:r>
              <w:rPr>
                <w:rFonts w:ascii="Calibri"/>
                <w:spacing w:val="7"/>
                <w:sz w:val="20"/>
              </w:rPr>
              <w:t>other</w:t>
            </w:r>
          </w:p>
          <w:p>
            <w:pPr>
              <w:pStyle w:val="TableParagraph"/>
              <w:spacing w:before="1"/>
              <w:ind w:right="54"/>
              <w:rPr>
                <w:rFonts w:ascii="Calibri"/>
                <w:sz w:val="20"/>
              </w:rPr>
            </w:pPr>
            <w:r>
              <w:rPr>
                <w:rFonts w:ascii="Calibri"/>
                <w:spacing w:val="9"/>
                <w:sz w:val="20"/>
              </w:rPr>
              <w:t>Council</w:t>
            </w:r>
            <w:r>
              <w:rPr>
                <w:rFonts w:ascii="Calibri"/>
                <w:spacing w:val="9"/>
                <w:sz w:val="20"/>
              </w:rPr>
              <w:t> </w:t>
            </w:r>
            <w:r>
              <w:rPr>
                <w:rFonts w:ascii="Calibri"/>
                <w:spacing w:val="10"/>
                <w:sz w:val="20"/>
              </w:rPr>
              <w:t>members</w:t>
            </w:r>
            <w:r>
              <w:rPr>
                <w:rFonts w:ascii="Calibri"/>
                <w:spacing w:val="10"/>
                <w:sz w:val="20"/>
              </w:rPr>
              <w:t> </w:t>
            </w:r>
            <w:r>
              <w:rPr>
                <w:rFonts w:ascii="Calibri"/>
                <w:sz w:val="20"/>
              </w:rPr>
              <w:t>who may</w:t>
            </w:r>
            <w:r>
              <w:rPr>
                <w:rFonts w:ascii="Calibri"/>
                <w:spacing w:val="9"/>
                <w:sz w:val="20"/>
              </w:rPr>
              <w:t> speak</w:t>
            </w:r>
            <w:r>
              <w:rPr>
                <w:rFonts w:ascii="Calibri"/>
                <w:spacing w:val="9"/>
                <w:sz w:val="20"/>
              </w:rPr>
              <w:t> </w:t>
            </w:r>
            <w:r>
              <w:rPr>
                <w:rFonts w:ascii="Calibri"/>
                <w:spacing w:val="12"/>
                <w:sz w:val="20"/>
              </w:rPr>
              <w:t>at</w:t>
            </w:r>
          </w:p>
          <w:p>
            <w:pPr>
              <w:pStyle w:val="TableParagraph"/>
              <w:spacing w:line="243" w:lineRule="exact"/>
              <w:rPr>
                <w:rFonts w:ascii="Calibri"/>
                <w:sz w:val="20"/>
              </w:rPr>
            </w:pPr>
            <w:r>
              <w:rPr>
                <w:rFonts w:ascii="Calibri"/>
                <w:spacing w:val="8"/>
                <w:sz w:val="20"/>
              </w:rPr>
              <w:t>meetings</w:t>
            </w:r>
          </w:p>
        </w:tc>
        <w:tc>
          <w:tcPr>
            <w:tcW w:w="2539" w:type="dxa"/>
          </w:tcPr>
          <w:p>
            <w:pPr>
              <w:pStyle w:val="TableParagraph"/>
              <w:numPr>
                <w:ilvl w:val="0"/>
                <w:numId w:val="40"/>
              </w:numPr>
              <w:tabs>
                <w:tab w:pos="393" w:val="left" w:leader="none"/>
                <w:tab w:pos="466" w:val="left" w:leader="none"/>
              </w:tabs>
              <w:spacing w:line="240" w:lineRule="auto" w:before="2" w:after="0"/>
              <w:ind w:left="466" w:right="333" w:hanging="360"/>
              <w:jc w:val="left"/>
              <w:rPr>
                <w:rFonts w:ascii="Calibri" w:hAnsi="Calibri"/>
                <w:sz w:val="20"/>
              </w:rPr>
            </w:pPr>
            <w:r>
              <w:rPr>
                <w:rFonts w:ascii="Calibri" w:hAnsi="Calibri"/>
                <w:spacing w:val="13"/>
                <w:sz w:val="20"/>
              </w:rPr>
              <w:t>Making</w:t>
            </w:r>
            <w:r>
              <w:rPr>
                <w:rFonts w:ascii="Calibri" w:hAnsi="Calibri"/>
                <w:spacing w:val="13"/>
                <w:sz w:val="20"/>
              </w:rPr>
              <w:t> </w:t>
            </w:r>
            <w:r>
              <w:rPr>
                <w:rFonts w:ascii="Calibri" w:hAnsi="Calibri"/>
                <w:spacing w:val="14"/>
                <w:sz w:val="20"/>
              </w:rPr>
              <w:t>little</w:t>
            </w:r>
            <w:r>
              <w:rPr>
                <w:rFonts w:ascii="Calibri" w:hAnsi="Calibri"/>
                <w:spacing w:val="14"/>
                <w:sz w:val="20"/>
              </w:rPr>
              <w:t> </w:t>
            </w:r>
            <w:r>
              <w:rPr>
                <w:rFonts w:ascii="Calibri" w:hAnsi="Calibri"/>
                <w:sz w:val="20"/>
              </w:rPr>
              <w:t>or</w:t>
            </w:r>
            <w:r>
              <w:rPr>
                <w:rFonts w:ascii="Calibri" w:hAnsi="Calibri"/>
                <w:spacing w:val="35"/>
                <w:sz w:val="20"/>
              </w:rPr>
              <w:t> </w:t>
            </w:r>
            <w:r>
              <w:rPr>
                <w:rFonts w:ascii="Calibri" w:hAnsi="Calibri"/>
                <w:sz w:val="20"/>
              </w:rPr>
              <w:t>no </w:t>
            </w:r>
            <w:r>
              <w:rPr>
                <w:rFonts w:ascii="Calibri" w:hAnsi="Calibri"/>
                <w:spacing w:val="11"/>
                <w:sz w:val="20"/>
              </w:rPr>
              <w:t>eye</w:t>
            </w:r>
            <w:r>
              <w:rPr>
                <w:rFonts w:ascii="Calibri" w:hAnsi="Calibri"/>
                <w:spacing w:val="11"/>
                <w:sz w:val="20"/>
              </w:rPr>
              <w:t> </w:t>
            </w:r>
            <w:r>
              <w:rPr>
                <w:rFonts w:ascii="Calibri" w:hAnsi="Calibri"/>
                <w:spacing w:val="14"/>
                <w:sz w:val="20"/>
              </w:rPr>
              <w:t>contact</w:t>
            </w:r>
            <w:r>
              <w:rPr>
                <w:rFonts w:ascii="Calibri" w:hAnsi="Calibri"/>
                <w:spacing w:val="14"/>
                <w:sz w:val="20"/>
              </w:rPr>
              <w:t> </w:t>
            </w:r>
            <w:r>
              <w:rPr>
                <w:rFonts w:ascii="Calibri" w:hAnsi="Calibri"/>
                <w:spacing w:val="16"/>
                <w:sz w:val="20"/>
              </w:rPr>
              <w:t>with</w:t>
            </w:r>
          </w:p>
          <w:p>
            <w:pPr>
              <w:pStyle w:val="TableParagraph"/>
              <w:ind w:left="466"/>
              <w:rPr>
                <w:rFonts w:ascii="Calibri"/>
                <w:sz w:val="20"/>
              </w:rPr>
            </w:pPr>
            <w:r>
              <w:rPr>
                <w:rFonts w:ascii="Calibri"/>
                <w:spacing w:val="11"/>
                <w:sz w:val="20"/>
              </w:rPr>
              <w:t>any</w:t>
            </w:r>
            <w:r>
              <w:rPr>
                <w:rFonts w:ascii="Calibri"/>
                <w:spacing w:val="11"/>
                <w:sz w:val="20"/>
              </w:rPr>
              <w:t> </w:t>
            </w:r>
            <w:r>
              <w:rPr>
                <w:rFonts w:ascii="Calibri"/>
                <w:spacing w:val="14"/>
                <w:sz w:val="20"/>
              </w:rPr>
              <w:t>speaker</w:t>
            </w:r>
            <w:r>
              <w:rPr>
                <w:rFonts w:ascii="Calibri"/>
                <w:spacing w:val="14"/>
                <w:sz w:val="20"/>
              </w:rPr>
              <w:t> </w:t>
            </w:r>
            <w:r>
              <w:rPr>
                <w:rFonts w:ascii="Calibri"/>
                <w:spacing w:val="16"/>
                <w:sz w:val="20"/>
              </w:rPr>
              <w:t>during </w:t>
            </w:r>
            <w:r>
              <w:rPr>
                <w:rFonts w:ascii="Calibri"/>
                <w:spacing w:val="11"/>
                <w:sz w:val="20"/>
              </w:rPr>
              <w:t>the</w:t>
            </w:r>
            <w:r>
              <w:rPr>
                <w:rFonts w:ascii="Calibri"/>
                <w:spacing w:val="11"/>
                <w:sz w:val="20"/>
              </w:rPr>
              <w:t> </w:t>
            </w:r>
            <w:r>
              <w:rPr>
                <w:rFonts w:ascii="Calibri"/>
                <w:spacing w:val="14"/>
                <w:sz w:val="20"/>
              </w:rPr>
              <w:t>meeting</w:t>
            </w:r>
          </w:p>
          <w:p>
            <w:pPr>
              <w:pStyle w:val="TableParagraph"/>
              <w:numPr>
                <w:ilvl w:val="0"/>
                <w:numId w:val="40"/>
              </w:numPr>
              <w:tabs>
                <w:tab w:pos="393" w:val="left" w:leader="none"/>
                <w:tab w:pos="466" w:val="left" w:leader="none"/>
              </w:tabs>
              <w:spacing w:line="240" w:lineRule="auto" w:before="0" w:after="0"/>
              <w:ind w:left="466" w:right="119" w:hanging="360"/>
              <w:jc w:val="left"/>
              <w:rPr>
                <w:rFonts w:ascii="Calibri" w:hAnsi="Calibri"/>
                <w:sz w:val="20"/>
              </w:rPr>
            </w:pPr>
            <w:r>
              <w:rPr>
                <w:rFonts w:ascii="Calibri" w:hAnsi="Calibri"/>
                <w:sz w:val="20"/>
              </w:rPr>
              <w:t>Leaving during public comment</w:t>
            </w:r>
            <w:r>
              <w:rPr>
                <w:rFonts w:ascii="Calibri" w:hAnsi="Calibri"/>
                <w:spacing w:val="-12"/>
                <w:sz w:val="20"/>
              </w:rPr>
              <w:t> </w:t>
            </w:r>
            <w:r>
              <w:rPr>
                <w:rFonts w:ascii="Calibri" w:hAnsi="Calibri"/>
                <w:sz w:val="20"/>
              </w:rPr>
              <w:t>and</w:t>
            </w:r>
            <w:r>
              <w:rPr>
                <w:rFonts w:ascii="Calibri" w:hAnsi="Calibri"/>
                <w:spacing w:val="-11"/>
                <w:sz w:val="20"/>
              </w:rPr>
              <w:t> </w:t>
            </w:r>
            <w:r>
              <w:rPr>
                <w:rFonts w:ascii="Calibri" w:hAnsi="Calibri"/>
                <w:sz w:val="20"/>
              </w:rPr>
              <w:t>returning only after it is over</w:t>
            </w:r>
          </w:p>
          <w:p>
            <w:pPr>
              <w:pStyle w:val="TableParagraph"/>
              <w:numPr>
                <w:ilvl w:val="0"/>
                <w:numId w:val="40"/>
              </w:numPr>
              <w:tabs>
                <w:tab w:pos="393" w:val="left" w:leader="none"/>
                <w:tab w:pos="466" w:val="left" w:leader="none"/>
              </w:tabs>
              <w:spacing w:line="240" w:lineRule="auto" w:before="0" w:after="0"/>
              <w:ind w:left="466" w:right="133" w:hanging="360"/>
              <w:jc w:val="both"/>
              <w:rPr>
                <w:rFonts w:ascii="Calibri" w:hAnsi="Calibri"/>
                <w:sz w:val="20"/>
              </w:rPr>
            </w:pPr>
            <w:r>
              <w:rPr>
                <w:rFonts w:ascii="Calibri" w:hAnsi="Calibri"/>
                <w:spacing w:val="13"/>
                <w:sz w:val="20"/>
              </w:rPr>
              <w:t>Making</w:t>
            </w:r>
            <w:r>
              <w:rPr>
                <w:rFonts w:ascii="Calibri" w:hAnsi="Calibri"/>
                <w:spacing w:val="13"/>
                <w:sz w:val="20"/>
              </w:rPr>
              <w:t> comments</w:t>
            </w:r>
            <w:r>
              <w:rPr>
                <w:rFonts w:ascii="Calibri" w:hAnsi="Calibri"/>
                <w:spacing w:val="13"/>
                <w:sz w:val="20"/>
              </w:rPr>
              <w:t> </w:t>
            </w:r>
            <w:r>
              <w:rPr>
                <w:rFonts w:ascii="Calibri" w:hAnsi="Calibri"/>
                <w:sz w:val="20"/>
              </w:rPr>
              <w:t>to </w:t>
            </w:r>
            <w:r>
              <w:rPr>
                <w:rFonts w:ascii="Calibri" w:hAnsi="Calibri"/>
                <w:spacing w:val="14"/>
                <w:sz w:val="20"/>
              </w:rPr>
              <w:t>someone</w:t>
            </w:r>
            <w:r>
              <w:rPr>
                <w:rFonts w:ascii="Calibri" w:hAnsi="Calibri"/>
                <w:spacing w:val="14"/>
                <w:sz w:val="20"/>
              </w:rPr>
              <w:t> </w:t>
            </w:r>
            <w:r>
              <w:rPr>
                <w:rFonts w:ascii="Calibri" w:hAnsi="Calibri"/>
                <w:spacing w:val="12"/>
                <w:sz w:val="20"/>
              </w:rPr>
              <w:t>else</w:t>
            </w:r>
            <w:r>
              <w:rPr>
                <w:rFonts w:ascii="Calibri" w:hAnsi="Calibri"/>
                <w:spacing w:val="12"/>
                <w:sz w:val="20"/>
              </w:rPr>
              <w:t> while </w:t>
            </w:r>
            <w:r>
              <w:rPr>
                <w:rFonts w:ascii="Calibri" w:hAnsi="Calibri"/>
                <w:spacing w:val="11"/>
                <w:sz w:val="20"/>
              </w:rPr>
              <w:t>the</w:t>
            </w:r>
            <w:r>
              <w:rPr>
                <w:rFonts w:ascii="Calibri" w:hAnsi="Calibri"/>
                <w:spacing w:val="11"/>
                <w:sz w:val="20"/>
              </w:rPr>
              <w:t> </w:t>
            </w:r>
            <w:r>
              <w:rPr>
                <w:rFonts w:ascii="Calibri" w:hAnsi="Calibri"/>
                <w:spacing w:val="13"/>
                <w:sz w:val="20"/>
              </w:rPr>
              <w:t>public</w:t>
            </w:r>
            <w:r>
              <w:rPr>
                <w:rFonts w:ascii="Calibri" w:hAnsi="Calibri"/>
                <w:spacing w:val="13"/>
                <w:sz w:val="20"/>
              </w:rPr>
              <w:t> </w:t>
            </w:r>
            <w:r>
              <w:rPr>
                <w:rFonts w:ascii="Calibri" w:hAnsi="Calibri"/>
                <w:sz w:val="20"/>
              </w:rPr>
              <w:t>is</w:t>
            </w:r>
          </w:p>
          <w:p>
            <w:pPr>
              <w:pStyle w:val="TableParagraph"/>
              <w:spacing w:line="223" w:lineRule="exact"/>
              <w:ind w:left="466"/>
              <w:jc w:val="both"/>
              <w:rPr>
                <w:rFonts w:ascii="Calibri"/>
                <w:sz w:val="20"/>
              </w:rPr>
            </w:pPr>
            <w:r>
              <w:rPr>
                <w:rFonts w:ascii="Calibri"/>
                <w:spacing w:val="14"/>
                <w:sz w:val="20"/>
              </w:rPr>
              <w:t>speaking</w:t>
            </w:r>
          </w:p>
        </w:tc>
      </w:tr>
      <w:tr>
        <w:trPr>
          <w:trHeight w:val="2462" w:hRule="atLeast"/>
        </w:trPr>
        <w:tc>
          <w:tcPr>
            <w:tcW w:w="2057" w:type="dxa"/>
          </w:tcPr>
          <w:p>
            <w:pPr>
              <w:pStyle w:val="TableParagraph"/>
              <w:ind w:left="0"/>
              <w:rPr>
                <w:rFonts w:ascii="Times New Roman"/>
                <w:sz w:val="18"/>
              </w:rPr>
            </w:pPr>
          </w:p>
        </w:tc>
        <w:tc>
          <w:tcPr>
            <w:tcW w:w="2134" w:type="dxa"/>
          </w:tcPr>
          <w:p>
            <w:pPr>
              <w:pStyle w:val="TableParagraph"/>
              <w:spacing w:before="1"/>
              <w:ind w:left="107" w:right="202"/>
              <w:rPr>
                <w:rFonts w:ascii="Calibri"/>
                <w:i/>
                <w:sz w:val="20"/>
              </w:rPr>
            </w:pPr>
            <w:r>
              <w:rPr>
                <w:rFonts w:ascii="Calibri"/>
                <w:i/>
                <w:sz w:val="20"/>
              </w:rPr>
              <w:t>I</w:t>
            </w:r>
            <w:r>
              <w:rPr>
                <w:rFonts w:ascii="Calibri"/>
                <w:i/>
                <w:spacing w:val="-9"/>
                <w:sz w:val="20"/>
              </w:rPr>
              <w:t> </w:t>
            </w:r>
            <w:r>
              <w:rPr>
                <w:rFonts w:ascii="Calibri"/>
                <w:i/>
                <w:sz w:val="20"/>
              </w:rPr>
              <w:t>approach</w:t>
            </w:r>
            <w:r>
              <w:rPr>
                <w:rFonts w:ascii="Calibri"/>
                <w:i/>
                <w:spacing w:val="-8"/>
                <w:sz w:val="20"/>
              </w:rPr>
              <w:t> </w:t>
            </w:r>
            <w:r>
              <w:rPr>
                <w:rFonts w:ascii="Calibri"/>
                <w:i/>
                <w:sz w:val="20"/>
              </w:rPr>
              <w:t>my</w:t>
            </w:r>
            <w:r>
              <w:rPr>
                <w:rFonts w:ascii="Calibri"/>
                <w:i/>
                <w:spacing w:val="-9"/>
                <w:sz w:val="20"/>
              </w:rPr>
              <w:t> </w:t>
            </w:r>
            <w:r>
              <w:rPr>
                <w:rFonts w:ascii="Calibri"/>
                <w:i/>
                <w:sz w:val="20"/>
              </w:rPr>
              <w:t>job</w:t>
            </w:r>
            <w:r>
              <w:rPr>
                <w:rFonts w:ascii="Calibri"/>
                <w:i/>
                <w:spacing w:val="-11"/>
                <w:sz w:val="20"/>
              </w:rPr>
              <w:t> </w:t>
            </w:r>
            <w:r>
              <w:rPr>
                <w:rFonts w:ascii="Calibri"/>
                <w:i/>
                <w:sz w:val="20"/>
              </w:rPr>
              <w:t>and</w:t>
            </w:r>
            <w:r>
              <w:rPr>
                <w:rFonts w:ascii="Calibri"/>
                <w:i/>
                <w:sz w:val="20"/>
              </w:rPr>
              <w:t> </w:t>
            </w:r>
            <w:r>
              <w:rPr>
                <w:rFonts w:ascii="Calibri"/>
                <w:i/>
                <w:spacing w:val="-2"/>
                <w:sz w:val="20"/>
              </w:rPr>
              <w:t>work-related </w:t>
            </w:r>
            <w:r>
              <w:rPr>
                <w:rFonts w:ascii="Calibri"/>
                <w:i/>
                <w:sz w:val="20"/>
              </w:rPr>
              <w:t>relationships with a positive attitude</w:t>
            </w:r>
          </w:p>
        </w:tc>
        <w:tc>
          <w:tcPr>
            <w:tcW w:w="2621" w:type="dxa"/>
          </w:tcPr>
          <w:p>
            <w:pPr>
              <w:pStyle w:val="TableParagraph"/>
              <w:numPr>
                <w:ilvl w:val="0"/>
                <w:numId w:val="41"/>
              </w:numPr>
              <w:tabs>
                <w:tab w:pos="467" w:val="left" w:leader="none"/>
              </w:tabs>
              <w:spacing w:line="240" w:lineRule="auto" w:before="0" w:after="0"/>
              <w:ind w:left="467" w:right="143" w:hanging="360"/>
              <w:jc w:val="left"/>
              <w:rPr>
                <w:rFonts w:ascii="Calibri" w:hAnsi="Calibri"/>
                <w:sz w:val="20"/>
              </w:rPr>
            </w:pPr>
            <w:r>
              <w:rPr>
                <w:rFonts w:ascii="Calibri" w:hAnsi="Calibri"/>
                <w:sz w:val="20"/>
              </w:rPr>
              <w:t>Approaching Council work</w:t>
            </w:r>
            <w:r>
              <w:rPr>
                <w:rFonts w:ascii="Calibri" w:hAnsi="Calibri"/>
                <w:spacing w:val="-12"/>
                <w:sz w:val="20"/>
              </w:rPr>
              <w:t> </w:t>
            </w:r>
            <w:r>
              <w:rPr>
                <w:rFonts w:ascii="Calibri" w:hAnsi="Calibri"/>
                <w:sz w:val="20"/>
              </w:rPr>
              <w:t>informed</w:t>
            </w:r>
            <w:r>
              <w:rPr>
                <w:rFonts w:ascii="Calibri" w:hAnsi="Calibri"/>
                <w:spacing w:val="-11"/>
                <w:sz w:val="20"/>
              </w:rPr>
              <w:t> </w:t>
            </w:r>
            <w:r>
              <w:rPr>
                <w:rFonts w:ascii="Calibri" w:hAnsi="Calibri"/>
                <w:sz w:val="20"/>
              </w:rPr>
              <w:t>of</w:t>
            </w:r>
            <w:r>
              <w:rPr>
                <w:rFonts w:ascii="Calibri" w:hAnsi="Calibri"/>
                <w:spacing w:val="-11"/>
                <w:sz w:val="20"/>
              </w:rPr>
              <w:t> </w:t>
            </w:r>
            <w:r>
              <w:rPr>
                <w:rFonts w:ascii="Calibri" w:hAnsi="Calibri"/>
                <w:sz w:val="20"/>
              </w:rPr>
              <w:t>issues, enthusiastic, energized, interested, ready to participate,</w:t>
            </w:r>
            <w:r>
              <w:rPr>
                <w:rFonts w:ascii="Calibri" w:hAnsi="Calibri"/>
                <w:spacing w:val="-3"/>
                <w:sz w:val="20"/>
              </w:rPr>
              <w:t> </w:t>
            </w:r>
            <w:r>
              <w:rPr>
                <w:rFonts w:ascii="Calibri" w:hAnsi="Calibri"/>
                <w:sz w:val="20"/>
              </w:rPr>
              <w:t>and</w:t>
            </w:r>
            <w:r>
              <w:rPr>
                <w:rFonts w:ascii="Calibri" w:hAnsi="Calibri"/>
                <w:spacing w:val="-3"/>
                <w:sz w:val="20"/>
              </w:rPr>
              <w:t> </w:t>
            </w:r>
            <w:r>
              <w:rPr>
                <w:rFonts w:ascii="Calibri" w:hAnsi="Calibri"/>
                <w:sz w:val="20"/>
              </w:rPr>
              <w:t>focused</w:t>
            </w:r>
          </w:p>
        </w:tc>
        <w:tc>
          <w:tcPr>
            <w:tcW w:w="2539" w:type="dxa"/>
          </w:tcPr>
          <w:p>
            <w:pPr>
              <w:pStyle w:val="TableParagraph"/>
              <w:numPr>
                <w:ilvl w:val="0"/>
                <w:numId w:val="42"/>
              </w:numPr>
              <w:tabs>
                <w:tab w:pos="393" w:val="left" w:leader="none"/>
                <w:tab w:pos="466" w:val="left" w:leader="none"/>
              </w:tabs>
              <w:spacing w:line="240" w:lineRule="auto" w:before="0" w:after="0"/>
              <w:ind w:left="466" w:right="110" w:hanging="360"/>
              <w:jc w:val="left"/>
              <w:rPr>
                <w:rFonts w:ascii="Calibri" w:hAnsi="Calibri"/>
                <w:sz w:val="20"/>
              </w:rPr>
            </w:pPr>
            <w:r>
              <w:rPr>
                <w:rFonts w:ascii="Calibri" w:hAnsi="Calibri"/>
                <w:spacing w:val="13"/>
                <w:sz w:val="20"/>
              </w:rPr>
              <w:t>Approaching</w:t>
            </w:r>
            <w:r>
              <w:rPr>
                <w:rFonts w:ascii="Calibri" w:hAnsi="Calibri"/>
                <w:spacing w:val="13"/>
                <w:sz w:val="20"/>
              </w:rPr>
              <w:t> </w:t>
            </w:r>
            <w:r>
              <w:rPr>
                <w:rFonts w:ascii="Calibri" w:hAnsi="Calibri"/>
                <w:spacing w:val="14"/>
                <w:sz w:val="20"/>
              </w:rPr>
              <w:t>Council </w:t>
            </w:r>
            <w:r>
              <w:rPr>
                <w:rFonts w:ascii="Calibri" w:hAnsi="Calibri"/>
                <w:spacing w:val="10"/>
                <w:sz w:val="20"/>
              </w:rPr>
              <w:t>work</w:t>
            </w:r>
            <w:r>
              <w:rPr>
                <w:rFonts w:ascii="Calibri" w:hAnsi="Calibri"/>
                <w:spacing w:val="10"/>
                <w:sz w:val="20"/>
              </w:rPr>
              <w:t> </w:t>
            </w:r>
            <w:r>
              <w:rPr>
                <w:rFonts w:ascii="Calibri" w:hAnsi="Calibri"/>
                <w:spacing w:val="14"/>
                <w:sz w:val="20"/>
              </w:rPr>
              <w:t>half-heartedly, </w:t>
            </w:r>
            <w:r>
              <w:rPr>
                <w:rFonts w:ascii="Calibri" w:hAnsi="Calibri"/>
                <w:spacing w:val="12"/>
                <w:sz w:val="20"/>
              </w:rPr>
              <w:t>coming</w:t>
            </w:r>
            <w:r>
              <w:rPr>
                <w:rFonts w:ascii="Calibri" w:hAnsi="Calibri"/>
                <w:spacing w:val="12"/>
                <w:sz w:val="20"/>
              </w:rPr>
              <w:t> </w:t>
            </w:r>
            <w:r>
              <w:rPr>
                <w:rFonts w:ascii="Calibri" w:hAnsi="Calibri"/>
                <w:sz w:val="20"/>
              </w:rPr>
              <w:t>to</w:t>
            </w:r>
            <w:r>
              <w:rPr>
                <w:rFonts w:ascii="Calibri" w:hAnsi="Calibri"/>
                <w:spacing w:val="12"/>
                <w:sz w:val="20"/>
              </w:rPr>
              <w:t> meetings </w:t>
            </w:r>
            <w:r>
              <w:rPr>
                <w:rFonts w:ascii="Calibri" w:hAnsi="Calibri"/>
                <w:spacing w:val="11"/>
                <w:sz w:val="20"/>
              </w:rPr>
              <w:t>eager</w:t>
            </w:r>
            <w:r>
              <w:rPr>
                <w:rFonts w:ascii="Calibri" w:hAnsi="Calibri"/>
                <w:spacing w:val="11"/>
                <w:sz w:val="20"/>
              </w:rPr>
              <w:t> </w:t>
            </w:r>
            <w:r>
              <w:rPr>
                <w:rFonts w:ascii="Calibri" w:hAnsi="Calibri"/>
                <w:sz w:val="20"/>
              </w:rPr>
              <w:t>to</w:t>
            </w:r>
            <w:r>
              <w:rPr>
                <w:rFonts w:ascii="Calibri" w:hAnsi="Calibri"/>
                <w:spacing w:val="12"/>
                <w:sz w:val="20"/>
              </w:rPr>
              <w:t> leave</w:t>
            </w:r>
          </w:p>
          <w:p>
            <w:pPr>
              <w:pStyle w:val="TableParagraph"/>
              <w:numPr>
                <w:ilvl w:val="0"/>
                <w:numId w:val="42"/>
              </w:numPr>
              <w:tabs>
                <w:tab w:pos="393" w:val="left" w:leader="none"/>
                <w:tab w:pos="466" w:val="left" w:leader="none"/>
              </w:tabs>
              <w:spacing w:line="240" w:lineRule="auto" w:before="0" w:after="0"/>
              <w:ind w:left="466" w:right="472" w:hanging="360"/>
              <w:jc w:val="left"/>
              <w:rPr>
                <w:rFonts w:ascii="Calibri" w:hAnsi="Calibri"/>
                <w:sz w:val="20"/>
              </w:rPr>
            </w:pPr>
            <w:r>
              <w:rPr>
                <w:rFonts w:ascii="Calibri" w:hAnsi="Calibri"/>
                <w:spacing w:val="11"/>
                <w:sz w:val="20"/>
              </w:rPr>
              <w:t>Short-</w:t>
            </w:r>
            <w:r>
              <w:rPr>
                <w:rFonts w:ascii="Calibri" w:hAnsi="Calibri"/>
                <w:spacing w:val="10"/>
                <w:sz w:val="20"/>
              </w:rPr>
              <w:t>circuiting</w:t>
            </w:r>
            <w:r>
              <w:rPr>
                <w:rFonts w:ascii="Calibri" w:hAnsi="Calibri"/>
                <w:spacing w:val="10"/>
                <w:sz w:val="20"/>
              </w:rPr>
              <w:t> </w:t>
            </w:r>
            <w:r>
              <w:rPr>
                <w:rFonts w:ascii="Calibri" w:hAnsi="Calibri"/>
                <w:sz w:val="20"/>
              </w:rPr>
              <w:t>a </w:t>
            </w:r>
            <w:r>
              <w:rPr>
                <w:rFonts w:ascii="Calibri" w:hAnsi="Calibri"/>
                <w:spacing w:val="11"/>
                <w:sz w:val="20"/>
              </w:rPr>
              <w:t>discussion;</w:t>
            </w:r>
            <w:r>
              <w:rPr>
                <w:rFonts w:ascii="Calibri" w:hAnsi="Calibri"/>
                <w:spacing w:val="14"/>
                <w:sz w:val="20"/>
              </w:rPr>
              <w:t> </w:t>
            </w:r>
            <w:r>
              <w:rPr>
                <w:rFonts w:ascii="Calibri" w:hAnsi="Calibri"/>
                <w:spacing w:val="10"/>
                <w:sz w:val="20"/>
              </w:rPr>
              <w:t>being</w:t>
            </w:r>
          </w:p>
          <w:p>
            <w:pPr>
              <w:pStyle w:val="TableParagraph"/>
              <w:spacing w:before="1"/>
              <w:ind w:left="466"/>
              <w:rPr>
                <w:rFonts w:ascii="Calibri"/>
                <w:sz w:val="20"/>
              </w:rPr>
            </w:pPr>
            <w:r>
              <w:rPr>
                <w:rFonts w:ascii="Calibri"/>
                <w:spacing w:val="10"/>
                <w:sz w:val="20"/>
              </w:rPr>
              <w:t>perceived</w:t>
            </w:r>
            <w:r>
              <w:rPr>
                <w:rFonts w:ascii="Calibri"/>
                <w:spacing w:val="10"/>
                <w:sz w:val="20"/>
              </w:rPr>
              <w:t> </w:t>
            </w:r>
            <w:r>
              <w:rPr>
                <w:rFonts w:ascii="Calibri"/>
                <w:sz w:val="20"/>
              </w:rPr>
              <w:t>as</w:t>
            </w:r>
            <w:r>
              <w:rPr>
                <w:rFonts w:ascii="Calibri"/>
                <w:spacing w:val="9"/>
                <w:sz w:val="20"/>
              </w:rPr>
              <w:t> rude</w:t>
            </w:r>
            <w:r>
              <w:rPr>
                <w:rFonts w:ascii="Calibri"/>
                <w:spacing w:val="9"/>
                <w:sz w:val="20"/>
              </w:rPr>
              <w:t> </w:t>
            </w:r>
            <w:r>
              <w:rPr>
                <w:rFonts w:ascii="Calibri"/>
                <w:sz w:val="20"/>
              </w:rPr>
              <w:t>by </w:t>
            </w:r>
            <w:r>
              <w:rPr>
                <w:rFonts w:ascii="Calibri"/>
                <w:spacing w:val="9"/>
                <w:sz w:val="20"/>
              </w:rPr>
              <w:t>other</w:t>
            </w:r>
            <w:r>
              <w:rPr>
                <w:rFonts w:ascii="Calibri"/>
                <w:spacing w:val="9"/>
                <w:sz w:val="20"/>
              </w:rPr>
              <w:t> Council</w:t>
            </w:r>
          </w:p>
          <w:p>
            <w:pPr>
              <w:pStyle w:val="TableParagraph"/>
              <w:spacing w:line="243" w:lineRule="exact"/>
              <w:ind w:left="466"/>
              <w:rPr>
                <w:rFonts w:ascii="Calibri"/>
                <w:sz w:val="20"/>
              </w:rPr>
            </w:pPr>
            <w:r>
              <w:rPr>
                <w:rFonts w:ascii="Calibri"/>
                <w:spacing w:val="10"/>
                <w:sz w:val="20"/>
              </w:rPr>
              <w:t>Members,</w:t>
            </w:r>
            <w:r>
              <w:rPr>
                <w:rFonts w:ascii="Calibri"/>
                <w:spacing w:val="37"/>
                <w:sz w:val="20"/>
              </w:rPr>
              <w:t> </w:t>
            </w:r>
            <w:r>
              <w:rPr>
                <w:rFonts w:ascii="Calibri"/>
                <w:sz w:val="20"/>
              </w:rPr>
              <w:t>City</w:t>
            </w:r>
            <w:r>
              <w:rPr>
                <w:rFonts w:ascii="Calibri"/>
                <w:spacing w:val="39"/>
                <w:sz w:val="20"/>
              </w:rPr>
              <w:t> </w:t>
            </w:r>
            <w:r>
              <w:rPr>
                <w:rFonts w:ascii="Calibri"/>
                <w:spacing w:val="7"/>
                <w:sz w:val="20"/>
              </w:rPr>
              <w:t>Staff,</w:t>
            </w:r>
          </w:p>
          <w:p>
            <w:pPr>
              <w:pStyle w:val="TableParagraph"/>
              <w:spacing w:line="223" w:lineRule="exact"/>
              <w:ind w:left="466"/>
              <w:rPr>
                <w:rFonts w:ascii="Calibri"/>
                <w:sz w:val="20"/>
              </w:rPr>
            </w:pPr>
            <w:r>
              <w:rPr>
                <w:rFonts w:ascii="Calibri"/>
                <w:sz w:val="20"/>
              </w:rPr>
              <w:t>or</w:t>
            </w:r>
            <w:r>
              <w:rPr>
                <w:rFonts w:ascii="Calibri"/>
                <w:spacing w:val="40"/>
                <w:sz w:val="20"/>
              </w:rPr>
              <w:t> </w:t>
            </w:r>
            <w:r>
              <w:rPr>
                <w:rFonts w:ascii="Calibri"/>
                <w:sz w:val="20"/>
              </w:rPr>
              <w:t>the</w:t>
            </w:r>
            <w:r>
              <w:rPr>
                <w:rFonts w:ascii="Calibri"/>
                <w:spacing w:val="39"/>
                <w:sz w:val="20"/>
              </w:rPr>
              <w:t> </w:t>
            </w:r>
            <w:r>
              <w:rPr>
                <w:rFonts w:ascii="Calibri"/>
                <w:spacing w:val="7"/>
                <w:sz w:val="20"/>
              </w:rPr>
              <w:t>public</w:t>
            </w:r>
          </w:p>
        </w:tc>
      </w:tr>
      <w:tr>
        <w:trPr>
          <w:trHeight w:val="2706"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43"/>
              </w:numPr>
              <w:tabs>
                <w:tab w:pos="394" w:val="left" w:leader="none"/>
                <w:tab w:pos="467" w:val="left" w:leader="none"/>
              </w:tabs>
              <w:spacing w:line="240" w:lineRule="auto" w:before="0" w:after="0"/>
              <w:ind w:left="467" w:right="384" w:hanging="360"/>
              <w:jc w:val="left"/>
              <w:rPr>
                <w:rFonts w:ascii="Calibri" w:hAnsi="Calibri"/>
                <w:sz w:val="20"/>
              </w:rPr>
            </w:pPr>
            <w:r>
              <w:rPr>
                <w:rFonts w:ascii="Calibri" w:hAnsi="Calibri"/>
                <w:spacing w:val="15"/>
                <w:sz w:val="20"/>
              </w:rPr>
              <w:t>Making</w:t>
            </w:r>
            <w:r>
              <w:rPr>
                <w:rFonts w:ascii="Calibri" w:hAnsi="Calibri"/>
                <w:spacing w:val="15"/>
                <w:sz w:val="20"/>
              </w:rPr>
              <w:t> guests</w:t>
            </w:r>
            <w:r>
              <w:rPr>
                <w:rFonts w:ascii="Calibri" w:hAnsi="Calibri"/>
                <w:spacing w:val="15"/>
                <w:sz w:val="20"/>
              </w:rPr>
              <w:t> </w:t>
            </w:r>
            <w:r>
              <w:rPr>
                <w:rFonts w:ascii="Calibri" w:hAnsi="Calibri"/>
                <w:spacing w:val="10"/>
                <w:sz w:val="20"/>
              </w:rPr>
              <w:t>feel </w:t>
            </w:r>
            <w:r>
              <w:rPr>
                <w:rFonts w:ascii="Calibri" w:hAnsi="Calibri"/>
                <w:spacing w:val="15"/>
                <w:sz w:val="20"/>
              </w:rPr>
              <w:t>welcomed</w:t>
            </w:r>
            <w:r>
              <w:rPr>
                <w:rFonts w:ascii="Calibri" w:hAnsi="Calibri"/>
                <w:spacing w:val="15"/>
                <w:sz w:val="20"/>
              </w:rPr>
              <w:t> </w:t>
            </w:r>
            <w:r>
              <w:rPr>
                <w:rFonts w:ascii="Calibri" w:hAnsi="Calibri"/>
                <w:sz w:val="20"/>
              </w:rPr>
              <w:t>at</w:t>
            </w:r>
          </w:p>
          <w:p>
            <w:pPr>
              <w:pStyle w:val="TableParagraph"/>
              <w:spacing w:line="244" w:lineRule="exact" w:before="1"/>
              <w:rPr>
                <w:rFonts w:ascii="Calibri"/>
                <w:sz w:val="20"/>
              </w:rPr>
            </w:pPr>
            <w:r>
              <w:rPr>
                <w:rFonts w:ascii="Calibri"/>
                <w:spacing w:val="13"/>
                <w:sz w:val="20"/>
              </w:rPr>
              <w:t>meetings</w:t>
            </w:r>
          </w:p>
          <w:p>
            <w:pPr>
              <w:pStyle w:val="TableParagraph"/>
              <w:numPr>
                <w:ilvl w:val="0"/>
                <w:numId w:val="43"/>
              </w:numPr>
              <w:tabs>
                <w:tab w:pos="467" w:val="left" w:leader="none"/>
              </w:tabs>
              <w:spacing w:line="240" w:lineRule="auto" w:before="0" w:after="0"/>
              <w:ind w:left="467" w:right="173" w:hanging="360"/>
              <w:jc w:val="left"/>
              <w:rPr>
                <w:rFonts w:ascii="Calibri" w:hAnsi="Calibri"/>
                <w:sz w:val="20"/>
              </w:rPr>
            </w:pPr>
            <w:r>
              <w:rPr>
                <w:rFonts w:ascii="Calibri" w:hAnsi="Calibri"/>
                <w:spacing w:val="10"/>
                <w:sz w:val="20"/>
              </w:rPr>
              <w:t>Treating</w:t>
            </w:r>
            <w:r>
              <w:rPr>
                <w:rFonts w:ascii="Calibri" w:hAnsi="Calibri"/>
                <w:spacing w:val="10"/>
                <w:sz w:val="20"/>
              </w:rPr>
              <w:t> </w:t>
            </w:r>
            <w:r>
              <w:rPr>
                <w:rFonts w:ascii="Calibri" w:hAnsi="Calibri"/>
                <w:spacing w:val="9"/>
                <w:sz w:val="20"/>
              </w:rPr>
              <w:t>new</w:t>
            </w:r>
            <w:r>
              <w:rPr>
                <w:rFonts w:ascii="Calibri" w:hAnsi="Calibri"/>
                <w:spacing w:val="9"/>
                <w:sz w:val="20"/>
              </w:rPr>
              <w:t> </w:t>
            </w:r>
            <w:r>
              <w:rPr>
                <w:rFonts w:ascii="Calibri" w:hAnsi="Calibri"/>
                <w:spacing w:val="12"/>
                <w:sz w:val="20"/>
              </w:rPr>
              <w:t>Council </w:t>
            </w:r>
            <w:r>
              <w:rPr>
                <w:rFonts w:ascii="Calibri" w:hAnsi="Calibri"/>
                <w:spacing w:val="10"/>
                <w:sz w:val="20"/>
              </w:rPr>
              <w:t>Members</w:t>
            </w:r>
            <w:r>
              <w:rPr>
                <w:rFonts w:ascii="Calibri" w:hAnsi="Calibri"/>
                <w:spacing w:val="10"/>
                <w:sz w:val="20"/>
              </w:rPr>
              <w:t> </w:t>
            </w:r>
            <w:r>
              <w:rPr>
                <w:rFonts w:ascii="Calibri" w:hAnsi="Calibri"/>
                <w:sz w:val="20"/>
              </w:rPr>
              <w:t>as</w:t>
            </w:r>
          </w:p>
          <w:p>
            <w:pPr>
              <w:pStyle w:val="TableParagraph"/>
              <w:spacing w:line="243" w:lineRule="exact" w:before="2"/>
              <w:rPr>
                <w:rFonts w:ascii="Calibri"/>
                <w:sz w:val="20"/>
              </w:rPr>
            </w:pPr>
            <w:r>
              <w:rPr>
                <w:rFonts w:ascii="Calibri"/>
                <w:spacing w:val="9"/>
                <w:sz w:val="20"/>
              </w:rPr>
              <w:t>colleagues,</w:t>
            </w:r>
          </w:p>
          <w:p>
            <w:pPr>
              <w:pStyle w:val="TableParagraph"/>
              <w:rPr>
                <w:rFonts w:ascii="Calibri"/>
                <w:sz w:val="20"/>
              </w:rPr>
            </w:pPr>
            <w:r>
              <w:rPr>
                <w:rFonts w:ascii="Calibri"/>
                <w:spacing w:val="11"/>
                <w:sz w:val="20"/>
              </w:rPr>
              <w:t>encouraging</w:t>
            </w:r>
            <w:r>
              <w:rPr>
                <w:rFonts w:ascii="Calibri"/>
                <w:spacing w:val="11"/>
                <w:sz w:val="20"/>
              </w:rPr>
              <w:t> </w:t>
            </w:r>
            <w:r>
              <w:rPr>
                <w:rFonts w:ascii="Calibri"/>
                <w:spacing w:val="10"/>
                <w:sz w:val="20"/>
              </w:rPr>
              <w:t>them</w:t>
            </w:r>
            <w:r>
              <w:rPr>
                <w:rFonts w:ascii="Calibri"/>
                <w:spacing w:val="10"/>
                <w:sz w:val="20"/>
              </w:rPr>
              <w:t> </w:t>
            </w:r>
            <w:r>
              <w:rPr>
                <w:rFonts w:ascii="Calibri"/>
                <w:sz w:val="20"/>
              </w:rPr>
              <w:t>to </w:t>
            </w:r>
            <w:r>
              <w:rPr>
                <w:rFonts w:ascii="Calibri"/>
                <w:spacing w:val="10"/>
                <w:sz w:val="20"/>
              </w:rPr>
              <w:t>express</w:t>
            </w:r>
            <w:r>
              <w:rPr>
                <w:rFonts w:ascii="Calibri"/>
                <w:spacing w:val="10"/>
                <w:sz w:val="20"/>
              </w:rPr>
              <w:t> their</w:t>
            </w:r>
          </w:p>
          <w:p>
            <w:pPr>
              <w:pStyle w:val="TableParagraph"/>
              <w:ind w:right="240"/>
              <w:rPr>
                <w:rFonts w:ascii="Calibri"/>
                <w:sz w:val="20"/>
              </w:rPr>
            </w:pPr>
            <w:r>
              <w:rPr>
                <w:rFonts w:ascii="Calibri"/>
                <w:spacing w:val="11"/>
                <w:sz w:val="20"/>
              </w:rPr>
              <w:t>opinions,</w:t>
            </w:r>
            <w:r>
              <w:rPr>
                <w:rFonts w:ascii="Calibri"/>
                <w:spacing w:val="11"/>
                <w:sz w:val="20"/>
              </w:rPr>
              <w:t> </w:t>
            </w:r>
            <w:r>
              <w:rPr>
                <w:rFonts w:ascii="Calibri"/>
                <w:sz w:val="20"/>
              </w:rPr>
              <w:t>and </w:t>
            </w:r>
            <w:r>
              <w:rPr>
                <w:rFonts w:ascii="Calibri"/>
                <w:spacing w:val="11"/>
                <w:sz w:val="20"/>
              </w:rPr>
              <w:t>offering</w:t>
            </w:r>
            <w:r>
              <w:rPr>
                <w:rFonts w:ascii="Calibri"/>
                <w:spacing w:val="17"/>
                <w:sz w:val="20"/>
              </w:rPr>
              <w:t> </w:t>
            </w:r>
            <w:r>
              <w:rPr>
                <w:rFonts w:ascii="Calibri"/>
                <w:spacing w:val="9"/>
                <w:sz w:val="20"/>
              </w:rPr>
              <w:t>them</w:t>
            </w:r>
          </w:p>
          <w:p>
            <w:pPr>
              <w:pStyle w:val="TableParagraph"/>
              <w:spacing w:line="222" w:lineRule="exact"/>
              <w:rPr>
                <w:rFonts w:ascii="Calibri"/>
                <w:sz w:val="20"/>
              </w:rPr>
            </w:pPr>
            <w:r>
              <w:rPr>
                <w:rFonts w:ascii="Calibri"/>
                <w:spacing w:val="11"/>
                <w:sz w:val="20"/>
              </w:rPr>
              <w:t>positive</w:t>
            </w:r>
            <w:r>
              <w:rPr>
                <w:rFonts w:ascii="Calibri"/>
                <w:spacing w:val="18"/>
                <w:sz w:val="20"/>
              </w:rPr>
              <w:t> </w:t>
            </w:r>
            <w:r>
              <w:rPr>
                <w:rFonts w:ascii="Calibri"/>
                <w:spacing w:val="9"/>
                <w:sz w:val="20"/>
              </w:rPr>
              <w:t>feedback</w:t>
            </w:r>
          </w:p>
        </w:tc>
        <w:tc>
          <w:tcPr>
            <w:tcW w:w="2539" w:type="dxa"/>
          </w:tcPr>
          <w:p>
            <w:pPr>
              <w:pStyle w:val="TableParagraph"/>
              <w:numPr>
                <w:ilvl w:val="0"/>
                <w:numId w:val="44"/>
              </w:numPr>
              <w:tabs>
                <w:tab w:pos="393" w:val="left" w:leader="none"/>
                <w:tab w:pos="466" w:val="left" w:leader="none"/>
              </w:tabs>
              <w:spacing w:line="240" w:lineRule="auto" w:before="0" w:after="0"/>
              <w:ind w:left="466" w:right="313" w:hanging="360"/>
              <w:jc w:val="left"/>
              <w:rPr>
                <w:rFonts w:ascii="Calibri" w:hAnsi="Calibri"/>
                <w:sz w:val="20"/>
              </w:rPr>
            </w:pPr>
            <w:r>
              <w:rPr>
                <w:rFonts w:ascii="Calibri" w:hAnsi="Calibri"/>
                <w:spacing w:val="9"/>
                <w:sz w:val="20"/>
              </w:rPr>
              <w:t>Acting </w:t>
            </w:r>
            <w:r>
              <w:rPr>
                <w:rFonts w:ascii="Calibri" w:hAnsi="Calibri"/>
                <w:sz w:val="20"/>
              </w:rPr>
              <w:t>in a </w:t>
            </w:r>
            <w:r>
              <w:rPr>
                <w:rFonts w:ascii="Calibri" w:hAnsi="Calibri"/>
                <w:spacing w:val="9"/>
                <w:sz w:val="20"/>
              </w:rPr>
              <w:t>superior manner</w:t>
            </w:r>
            <w:r>
              <w:rPr>
                <w:rFonts w:ascii="Calibri" w:hAnsi="Calibri"/>
                <w:spacing w:val="9"/>
                <w:sz w:val="20"/>
              </w:rPr>
              <w:t> </w:t>
            </w:r>
            <w:r>
              <w:rPr>
                <w:rFonts w:ascii="Calibri" w:hAnsi="Calibri"/>
                <w:sz w:val="20"/>
              </w:rPr>
              <w:t>with </w:t>
            </w:r>
            <w:r>
              <w:rPr>
                <w:rFonts w:ascii="Calibri" w:hAnsi="Calibri"/>
                <w:sz w:val="20"/>
              </w:rPr>
              <w:t>newly </w:t>
            </w:r>
            <w:r>
              <w:rPr>
                <w:rFonts w:ascii="Calibri" w:hAnsi="Calibri"/>
                <w:spacing w:val="9"/>
                <w:sz w:val="20"/>
              </w:rPr>
              <w:t>elected</w:t>
            </w:r>
            <w:r>
              <w:rPr>
                <w:rFonts w:ascii="Calibri" w:hAnsi="Calibri"/>
                <w:spacing w:val="9"/>
                <w:sz w:val="20"/>
              </w:rPr>
              <w:t> Council </w:t>
            </w:r>
            <w:r>
              <w:rPr>
                <w:rFonts w:ascii="Calibri" w:hAnsi="Calibri"/>
                <w:spacing w:val="7"/>
                <w:sz w:val="20"/>
              </w:rPr>
              <w:t>members</w:t>
            </w:r>
          </w:p>
          <w:p>
            <w:pPr>
              <w:pStyle w:val="TableParagraph"/>
              <w:numPr>
                <w:ilvl w:val="0"/>
                <w:numId w:val="44"/>
              </w:numPr>
              <w:tabs>
                <w:tab w:pos="393" w:val="left" w:leader="none"/>
                <w:tab w:pos="466" w:val="left" w:leader="none"/>
              </w:tabs>
              <w:spacing w:line="240" w:lineRule="auto" w:before="2" w:after="0"/>
              <w:ind w:left="466" w:right="145" w:hanging="360"/>
              <w:jc w:val="left"/>
              <w:rPr>
                <w:rFonts w:ascii="Calibri" w:hAnsi="Calibri"/>
                <w:sz w:val="20"/>
              </w:rPr>
            </w:pPr>
            <w:r>
              <w:rPr>
                <w:rFonts w:ascii="Calibri" w:hAnsi="Calibri"/>
                <w:spacing w:val="9"/>
                <w:sz w:val="20"/>
              </w:rPr>
              <w:t>Never</w:t>
            </w:r>
            <w:r>
              <w:rPr>
                <w:rFonts w:ascii="Calibri" w:hAnsi="Calibri"/>
                <w:spacing w:val="9"/>
                <w:sz w:val="20"/>
              </w:rPr>
              <w:t> making</w:t>
            </w:r>
            <w:r>
              <w:rPr>
                <w:rFonts w:ascii="Calibri" w:hAnsi="Calibri"/>
                <w:spacing w:val="9"/>
                <w:sz w:val="20"/>
              </w:rPr>
              <w:t> </w:t>
            </w:r>
            <w:r>
              <w:rPr>
                <w:rFonts w:ascii="Calibri" w:hAnsi="Calibri"/>
                <w:sz w:val="20"/>
              </w:rPr>
              <w:t>time to be </w:t>
            </w:r>
            <w:r>
              <w:rPr>
                <w:rFonts w:ascii="Calibri" w:hAnsi="Calibri"/>
                <w:spacing w:val="10"/>
                <w:sz w:val="20"/>
              </w:rPr>
              <w:t>responsive</w:t>
            </w:r>
            <w:r>
              <w:rPr>
                <w:rFonts w:ascii="Calibri" w:hAnsi="Calibri"/>
                <w:spacing w:val="10"/>
                <w:sz w:val="20"/>
              </w:rPr>
              <w:t> </w:t>
            </w:r>
            <w:r>
              <w:rPr>
                <w:rFonts w:ascii="Calibri" w:hAnsi="Calibri"/>
                <w:sz w:val="20"/>
              </w:rPr>
              <w:t>to</w:t>
            </w:r>
          </w:p>
          <w:p>
            <w:pPr>
              <w:pStyle w:val="TableParagraph"/>
              <w:ind w:left="466" w:right="299"/>
              <w:rPr>
                <w:rFonts w:ascii="Calibri"/>
                <w:sz w:val="20"/>
              </w:rPr>
            </w:pPr>
            <w:r>
              <w:rPr>
                <w:rFonts w:ascii="Calibri"/>
                <w:spacing w:val="10"/>
                <w:sz w:val="20"/>
              </w:rPr>
              <w:t>residents</w:t>
            </w:r>
            <w:r>
              <w:rPr>
                <w:rFonts w:ascii="Calibri"/>
                <w:spacing w:val="10"/>
                <w:sz w:val="20"/>
              </w:rPr>
              <w:t> </w:t>
            </w:r>
            <w:r>
              <w:rPr>
                <w:rFonts w:ascii="Calibri"/>
                <w:sz w:val="20"/>
              </w:rPr>
              <w:t>who want to </w:t>
            </w:r>
            <w:r>
              <w:rPr>
                <w:rFonts w:ascii="Calibri"/>
                <w:spacing w:val="9"/>
                <w:sz w:val="20"/>
              </w:rPr>
              <w:t>discuss</w:t>
            </w:r>
            <w:r>
              <w:rPr>
                <w:rFonts w:ascii="Calibri"/>
                <w:spacing w:val="9"/>
                <w:sz w:val="20"/>
              </w:rPr>
              <w:t> issues</w:t>
            </w:r>
          </w:p>
        </w:tc>
      </w:tr>
      <w:tr>
        <w:trPr>
          <w:trHeight w:val="1974" w:hRule="atLeast"/>
        </w:trPr>
        <w:tc>
          <w:tcPr>
            <w:tcW w:w="2057" w:type="dxa"/>
          </w:tcPr>
          <w:p>
            <w:pPr>
              <w:pStyle w:val="TableParagraph"/>
              <w:ind w:left="0"/>
              <w:rPr>
                <w:rFonts w:ascii="Times New Roman"/>
                <w:sz w:val="18"/>
              </w:rPr>
            </w:pPr>
          </w:p>
        </w:tc>
        <w:tc>
          <w:tcPr>
            <w:tcW w:w="2134" w:type="dxa"/>
          </w:tcPr>
          <w:p>
            <w:pPr>
              <w:pStyle w:val="TableParagraph"/>
              <w:spacing w:before="1"/>
              <w:ind w:left="107"/>
              <w:rPr>
                <w:rFonts w:ascii="Calibri"/>
                <w:i/>
                <w:sz w:val="20"/>
              </w:rPr>
            </w:pPr>
            <w:r>
              <w:rPr>
                <w:rFonts w:ascii="Calibri"/>
                <w:i/>
                <w:sz w:val="20"/>
              </w:rPr>
              <w:t>I keep </w:t>
            </w:r>
            <w:r>
              <w:rPr>
                <w:rFonts w:ascii="Calibri"/>
                <w:i/>
                <w:spacing w:val="9"/>
                <w:sz w:val="20"/>
              </w:rPr>
              <w:t>professional</w:t>
            </w:r>
            <w:r>
              <w:rPr>
                <w:rFonts w:ascii="Calibri"/>
                <w:i/>
                <w:spacing w:val="9"/>
                <w:sz w:val="20"/>
              </w:rPr>
              <w:t> </w:t>
            </w:r>
            <w:r>
              <w:rPr>
                <w:rFonts w:ascii="Calibri"/>
                <w:i/>
                <w:sz w:val="20"/>
              </w:rPr>
              <w:t>knowledge and skills current</w:t>
            </w:r>
            <w:r>
              <w:rPr>
                <w:rFonts w:ascii="Calibri"/>
                <w:i/>
                <w:spacing w:val="53"/>
                <w:sz w:val="20"/>
              </w:rPr>
              <w:t> </w:t>
            </w:r>
            <w:r>
              <w:rPr>
                <w:rFonts w:ascii="Calibri"/>
                <w:i/>
                <w:sz w:val="20"/>
              </w:rPr>
              <w:t>and</w:t>
            </w:r>
            <w:r>
              <w:rPr>
                <w:rFonts w:ascii="Calibri"/>
                <w:i/>
                <w:spacing w:val="54"/>
                <w:sz w:val="20"/>
              </w:rPr>
              <w:t> </w:t>
            </w:r>
            <w:r>
              <w:rPr>
                <w:rFonts w:ascii="Calibri"/>
                <w:i/>
                <w:spacing w:val="7"/>
                <w:sz w:val="20"/>
              </w:rPr>
              <w:t>growing</w:t>
            </w:r>
          </w:p>
        </w:tc>
        <w:tc>
          <w:tcPr>
            <w:tcW w:w="2621" w:type="dxa"/>
          </w:tcPr>
          <w:p>
            <w:pPr>
              <w:pStyle w:val="TableParagraph"/>
              <w:numPr>
                <w:ilvl w:val="0"/>
                <w:numId w:val="45"/>
              </w:numPr>
              <w:tabs>
                <w:tab w:pos="394" w:val="left" w:leader="none"/>
                <w:tab w:pos="467" w:val="left" w:leader="none"/>
              </w:tabs>
              <w:spacing w:line="240" w:lineRule="auto" w:before="0" w:after="0"/>
              <w:ind w:left="467" w:right="308" w:hanging="360"/>
              <w:jc w:val="left"/>
              <w:rPr>
                <w:rFonts w:ascii="Calibri" w:hAnsi="Calibri"/>
                <w:sz w:val="20"/>
              </w:rPr>
            </w:pPr>
            <w:r>
              <w:rPr>
                <w:rFonts w:ascii="Calibri" w:hAnsi="Calibri"/>
                <w:spacing w:val="15"/>
                <w:sz w:val="20"/>
              </w:rPr>
              <w:t>Making</w:t>
            </w:r>
            <w:r>
              <w:rPr>
                <w:rFonts w:ascii="Calibri" w:hAnsi="Calibri"/>
                <w:spacing w:val="15"/>
                <w:sz w:val="20"/>
              </w:rPr>
              <w:t> </w:t>
            </w:r>
            <w:r>
              <w:rPr>
                <w:rFonts w:ascii="Calibri" w:hAnsi="Calibri"/>
                <w:sz w:val="20"/>
              </w:rPr>
              <w:t>i</w:t>
            </w:r>
            <w:r>
              <w:rPr>
                <w:rFonts w:ascii="Calibri" w:hAnsi="Calibri"/>
                <w:spacing w:val="-27"/>
                <w:sz w:val="20"/>
              </w:rPr>
              <w:t> </w:t>
            </w:r>
            <w:r>
              <w:rPr>
                <w:rFonts w:ascii="Calibri" w:hAnsi="Calibri"/>
                <w:sz w:val="20"/>
              </w:rPr>
              <w:t>t</w:t>
            </w:r>
            <w:r>
              <w:rPr>
                <w:rFonts w:ascii="Calibri" w:hAnsi="Calibri"/>
                <w:spacing w:val="25"/>
                <w:sz w:val="20"/>
              </w:rPr>
              <w:t> </w:t>
            </w:r>
            <w:r>
              <w:rPr>
                <w:rFonts w:ascii="Calibri" w:hAnsi="Calibri"/>
                <w:sz w:val="20"/>
              </w:rPr>
              <w:t>a</w:t>
            </w:r>
            <w:r>
              <w:rPr>
                <w:rFonts w:ascii="Calibri" w:hAnsi="Calibri"/>
                <w:spacing w:val="17"/>
                <w:sz w:val="20"/>
              </w:rPr>
              <w:t> priority </w:t>
            </w:r>
            <w:r>
              <w:rPr>
                <w:rFonts w:ascii="Calibri" w:hAnsi="Calibri"/>
                <w:spacing w:val="9"/>
                <w:sz w:val="20"/>
              </w:rPr>
              <w:t>to</w:t>
            </w:r>
            <w:r>
              <w:rPr>
                <w:rFonts w:ascii="Calibri" w:hAnsi="Calibri"/>
                <w:spacing w:val="9"/>
                <w:sz w:val="20"/>
              </w:rPr>
              <w:t> </w:t>
            </w:r>
            <w:r>
              <w:rPr>
                <w:rFonts w:ascii="Calibri" w:hAnsi="Calibri"/>
                <w:spacing w:val="14"/>
                <w:sz w:val="20"/>
              </w:rPr>
              <w:t>attend</w:t>
            </w:r>
            <w:r>
              <w:rPr>
                <w:rFonts w:ascii="Calibri" w:hAnsi="Calibri"/>
                <w:spacing w:val="14"/>
                <w:sz w:val="20"/>
              </w:rPr>
              <w:t> </w:t>
            </w:r>
            <w:r>
              <w:rPr>
                <w:rFonts w:ascii="Calibri" w:hAnsi="Calibri"/>
                <w:spacing w:val="15"/>
                <w:sz w:val="20"/>
              </w:rPr>
              <w:t>League meetings,</w:t>
            </w:r>
            <w:r>
              <w:rPr>
                <w:rFonts w:ascii="Calibri" w:hAnsi="Calibri"/>
                <w:spacing w:val="15"/>
                <w:sz w:val="20"/>
              </w:rPr>
              <w:t> </w:t>
            </w:r>
            <w:r>
              <w:rPr>
                <w:rFonts w:ascii="Calibri" w:hAnsi="Calibri"/>
                <w:spacing w:val="16"/>
                <w:sz w:val="20"/>
              </w:rPr>
              <w:t>Electric</w:t>
            </w:r>
          </w:p>
          <w:p>
            <w:pPr>
              <w:pStyle w:val="TableParagraph"/>
              <w:spacing w:before="2"/>
              <w:rPr>
                <w:rFonts w:ascii="Calibri"/>
                <w:sz w:val="20"/>
              </w:rPr>
            </w:pPr>
            <w:r>
              <w:rPr>
                <w:rFonts w:ascii="Calibri"/>
                <w:spacing w:val="14"/>
                <w:sz w:val="20"/>
              </w:rPr>
              <w:t>Joint</w:t>
            </w:r>
            <w:r>
              <w:rPr>
                <w:rFonts w:ascii="Calibri"/>
                <w:spacing w:val="14"/>
                <w:sz w:val="20"/>
              </w:rPr>
              <w:t> Powers</w:t>
            </w:r>
            <w:r>
              <w:rPr>
                <w:rFonts w:ascii="Calibri"/>
                <w:spacing w:val="14"/>
                <w:sz w:val="20"/>
              </w:rPr>
              <w:t> </w:t>
            </w:r>
            <w:r>
              <w:rPr>
                <w:rFonts w:ascii="Calibri"/>
                <w:spacing w:val="13"/>
                <w:sz w:val="20"/>
              </w:rPr>
              <w:t>Agency </w:t>
            </w:r>
            <w:r>
              <w:rPr>
                <w:rFonts w:ascii="Calibri"/>
                <w:spacing w:val="15"/>
                <w:sz w:val="20"/>
              </w:rPr>
              <w:t>meetings,</w:t>
            </w:r>
            <w:r>
              <w:rPr>
                <w:rFonts w:ascii="Calibri"/>
                <w:spacing w:val="15"/>
                <w:sz w:val="20"/>
              </w:rPr>
              <w:t> </w:t>
            </w:r>
            <w:r>
              <w:rPr>
                <w:rFonts w:ascii="Calibri"/>
                <w:spacing w:val="12"/>
                <w:sz w:val="20"/>
              </w:rPr>
              <w:t>and</w:t>
            </w:r>
          </w:p>
          <w:p>
            <w:pPr>
              <w:pStyle w:val="TableParagraph"/>
              <w:spacing w:line="243" w:lineRule="exact"/>
              <w:rPr>
                <w:rFonts w:ascii="Calibri"/>
                <w:sz w:val="20"/>
              </w:rPr>
            </w:pPr>
            <w:r>
              <w:rPr>
                <w:rFonts w:ascii="Calibri"/>
                <w:spacing w:val="14"/>
                <w:sz w:val="20"/>
              </w:rPr>
              <w:t>committees</w:t>
            </w:r>
          </w:p>
        </w:tc>
        <w:tc>
          <w:tcPr>
            <w:tcW w:w="2539" w:type="dxa"/>
          </w:tcPr>
          <w:p>
            <w:pPr>
              <w:pStyle w:val="TableParagraph"/>
              <w:numPr>
                <w:ilvl w:val="0"/>
                <w:numId w:val="46"/>
              </w:numPr>
              <w:tabs>
                <w:tab w:pos="393" w:val="left" w:leader="none"/>
                <w:tab w:pos="466" w:val="left" w:leader="none"/>
              </w:tabs>
              <w:spacing w:line="240" w:lineRule="auto" w:before="0" w:after="0"/>
              <w:ind w:left="466" w:right="407" w:hanging="360"/>
              <w:jc w:val="left"/>
              <w:rPr>
                <w:rFonts w:ascii="Calibri" w:hAnsi="Calibri"/>
                <w:sz w:val="20"/>
              </w:rPr>
            </w:pPr>
            <w:r>
              <w:rPr>
                <w:rFonts w:ascii="Calibri" w:hAnsi="Calibri"/>
                <w:spacing w:val="14"/>
                <w:sz w:val="20"/>
              </w:rPr>
              <w:t>Assuming</w:t>
            </w:r>
            <w:r>
              <w:rPr>
                <w:rFonts w:ascii="Calibri" w:hAnsi="Calibri"/>
                <w:spacing w:val="14"/>
                <w:sz w:val="20"/>
              </w:rPr>
              <w:t> </w:t>
            </w:r>
            <w:r>
              <w:rPr>
                <w:rFonts w:ascii="Calibri" w:hAnsi="Calibri"/>
                <w:spacing w:val="13"/>
                <w:sz w:val="20"/>
              </w:rPr>
              <w:t>there</w:t>
            </w:r>
            <w:r>
              <w:rPr>
                <w:rFonts w:ascii="Calibri" w:hAnsi="Calibri"/>
                <w:spacing w:val="13"/>
                <w:sz w:val="20"/>
              </w:rPr>
              <w:t> </w:t>
            </w:r>
            <w:r>
              <w:rPr>
                <w:rFonts w:ascii="Calibri" w:hAnsi="Calibri"/>
                <w:spacing w:val="16"/>
                <w:sz w:val="20"/>
              </w:rPr>
              <w:t>is </w:t>
            </w:r>
            <w:r>
              <w:rPr>
                <w:rFonts w:ascii="Calibri" w:hAnsi="Calibri"/>
                <w:spacing w:val="14"/>
                <w:sz w:val="20"/>
              </w:rPr>
              <w:t>nothing</w:t>
            </w:r>
            <w:r>
              <w:rPr>
                <w:rFonts w:ascii="Calibri" w:hAnsi="Calibri"/>
                <w:spacing w:val="14"/>
                <w:sz w:val="20"/>
              </w:rPr>
              <w:t> </w:t>
            </w:r>
            <w:r>
              <w:rPr>
                <w:rFonts w:ascii="Calibri" w:hAnsi="Calibri"/>
                <w:spacing w:val="11"/>
                <w:sz w:val="20"/>
              </w:rPr>
              <w:t>new</w:t>
            </w:r>
            <w:r>
              <w:rPr>
                <w:rFonts w:ascii="Calibri" w:hAnsi="Calibri"/>
                <w:spacing w:val="11"/>
                <w:sz w:val="20"/>
              </w:rPr>
              <w:t> </w:t>
            </w:r>
            <w:r>
              <w:rPr>
                <w:rFonts w:ascii="Calibri" w:hAnsi="Calibri"/>
                <w:spacing w:val="17"/>
                <w:sz w:val="20"/>
              </w:rPr>
              <w:t>to</w:t>
            </w:r>
          </w:p>
          <w:p>
            <w:pPr>
              <w:pStyle w:val="TableParagraph"/>
              <w:spacing w:line="244" w:lineRule="exact" w:before="1"/>
              <w:ind w:left="466"/>
              <w:rPr>
                <w:rFonts w:ascii="Calibri"/>
                <w:sz w:val="20"/>
              </w:rPr>
            </w:pPr>
            <w:r>
              <w:rPr>
                <w:rFonts w:ascii="Calibri"/>
                <w:spacing w:val="11"/>
                <w:sz w:val="20"/>
              </w:rPr>
              <w:t>learn</w:t>
            </w:r>
          </w:p>
          <w:p>
            <w:pPr>
              <w:pStyle w:val="TableParagraph"/>
              <w:numPr>
                <w:ilvl w:val="0"/>
                <w:numId w:val="46"/>
              </w:numPr>
              <w:tabs>
                <w:tab w:pos="393" w:val="left" w:leader="none"/>
                <w:tab w:pos="466" w:val="left" w:leader="none"/>
              </w:tabs>
              <w:spacing w:line="240" w:lineRule="auto" w:before="0" w:after="0"/>
              <w:ind w:left="466" w:right="103" w:hanging="360"/>
              <w:jc w:val="left"/>
              <w:rPr>
                <w:rFonts w:ascii="Calibri" w:hAnsi="Calibri"/>
                <w:sz w:val="20"/>
              </w:rPr>
            </w:pPr>
            <w:r>
              <w:rPr>
                <w:rFonts w:ascii="Calibri" w:hAnsi="Calibri"/>
                <w:sz w:val="20"/>
              </w:rPr>
              <w:t>Going to League meetings and conferences</w:t>
            </w:r>
            <w:r>
              <w:rPr>
                <w:rFonts w:ascii="Calibri" w:hAnsi="Calibri"/>
                <w:spacing w:val="-5"/>
                <w:sz w:val="20"/>
              </w:rPr>
              <w:t> </w:t>
            </w:r>
            <w:r>
              <w:rPr>
                <w:rFonts w:ascii="Calibri" w:hAnsi="Calibri"/>
                <w:sz w:val="20"/>
              </w:rPr>
              <w:t>to</w:t>
            </w:r>
            <w:r>
              <w:rPr>
                <w:rFonts w:ascii="Calibri" w:hAnsi="Calibri"/>
                <w:spacing w:val="-6"/>
                <w:sz w:val="20"/>
              </w:rPr>
              <w:t> </w:t>
            </w:r>
            <w:r>
              <w:rPr>
                <w:rFonts w:ascii="Calibri" w:hAnsi="Calibri"/>
                <w:sz w:val="20"/>
              </w:rPr>
              <w:t>be</w:t>
            </w:r>
            <w:r>
              <w:rPr>
                <w:rFonts w:ascii="Calibri" w:hAnsi="Calibri"/>
                <w:spacing w:val="-7"/>
                <w:sz w:val="20"/>
              </w:rPr>
              <w:t> </w:t>
            </w:r>
            <w:r>
              <w:rPr>
                <w:rFonts w:ascii="Calibri" w:hAnsi="Calibri"/>
                <w:sz w:val="20"/>
              </w:rPr>
              <w:t>seen, but</w:t>
            </w:r>
            <w:r>
              <w:rPr>
                <w:rFonts w:ascii="Calibri" w:hAnsi="Calibri"/>
                <w:spacing w:val="-5"/>
                <w:sz w:val="20"/>
              </w:rPr>
              <w:t> </w:t>
            </w:r>
            <w:r>
              <w:rPr>
                <w:rFonts w:ascii="Calibri" w:hAnsi="Calibri"/>
                <w:sz w:val="20"/>
              </w:rPr>
              <w:t>never</w:t>
            </w:r>
            <w:r>
              <w:rPr>
                <w:rFonts w:ascii="Calibri" w:hAnsi="Calibri"/>
                <w:spacing w:val="-5"/>
                <w:sz w:val="20"/>
              </w:rPr>
              <w:t> </w:t>
            </w:r>
            <w:r>
              <w:rPr>
                <w:rFonts w:ascii="Calibri" w:hAnsi="Calibri"/>
                <w:sz w:val="20"/>
              </w:rPr>
              <w:t>attending</w:t>
            </w:r>
            <w:r>
              <w:rPr>
                <w:rFonts w:ascii="Calibri" w:hAnsi="Calibri"/>
                <w:spacing w:val="-5"/>
                <w:sz w:val="20"/>
              </w:rPr>
              <w:t> any</w:t>
            </w:r>
          </w:p>
          <w:p>
            <w:pPr>
              <w:pStyle w:val="TableParagraph"/>
              <w:spacing w:line="223" w:lineRule="exact"/>
              <w:ind w:left="466"/>
              <w:rPr>
                <w:rFonts w:ascii="Calibri"/>
                <w:sz w:val="20"/>
              </w:rPr>
            </w:pPr>
            <w:r>
              <w:rPr>
                <w:rFonts w:ascii="Calibri"/>
                <w:spacing w:val="-2"/>
                <w:sz w:val="20"/>
              </w:rPr>
              <w:t>training</w:t>
            </w:r>
          </w:p>
        </w:tc>
      </w:tr>
    </w:tbl>
    <w:p>
      <w:pPr>
        <w:spacing w:after="0" w:line="223" w:lineRule="exact"/>
        <w:rPr>
          <w:rFonts w:ascii="Calibri"/>
          <w:sz w:val="20"/>
        </w:rPr>
        <w:sectPr>
          <w:headerReference w:type="default" r:id="rId13"/>
          <w:footerReference w:type="default" r:id="rId14"/>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68" w:hRule="atLeast"/>
        </w:trPr>
        <w:tc>
          <w:tcPr>
            <w:tcW w:w="4191" w:type="dxa"/>
            <w:gridSpan w:val="2"/>
          </w:tcPr>
          <w:p>
            <w:pPr>
              <w:pStyle w:val="TableParagraph"/>
              <w:spacing w:line="248" w:lineRule="exact"/>
              <w:ind w:left="835"/>
              <w:rPr>
                <w:rFonts w:ascii="Calibri"/>
                <w:b/>
                <w:i/>
                <w:sz w:val="22"/>
              </w:rPr>
            </w:pPr>
            <w:r>
              <w:rPr>
                <w:rFonts w:ascii="Calibri"/>
                <w:b/>
                <w:i/>
                <w:sz w:val="22"/>
              </w:rPr>
              <w:t>The</w:t>
            </w:r>
            <w:r>
              <w:rPr>
                <w:rFonts w:ascii="Calibri"/>
                <w:b/>
                <w:i/>
                <w:spacing w:val="-3"/>
                <w:sz w:val="22"/>
              </w:rPr>
              <w:t> </w:t>
            </w:r>
            <w:r>
              <w:rPr>
                <w:rFonts w:ascii="Calibri"/>
                <w:b/>
                <w:i/>
                <w:sz w:val="22"/>
              </w:rPr>
              <w:t>Code</w:t>
            </w:r>
            <w:r>
              <w:rPr>
                <w:rFonts w:ascii="Calibri"/>
                <w:b/>
                <w:i/>
                <w:spacing w:val="-3"/>
                <w:sz w:val="22"/>
              </w:rPr>
              <w:t> </w:t>
            </w:r>
            <w:r>
              <w:rPr>
                <w:rFonts w:ascii="Calibri"/>
                <w:b/>
                <w:i/>
                <w:sz w:val="22"/>
              </w:rPr>
              <w:t>of</w:t>
            </w:r>
            <w:r>
              <w:rPr>
                <w:rFonts w:ascii="Calibri"/>
                <w:b/>
                <w:i/>
                <w:spacing w:val="-3"/>
                <w:sz w:val="22"/>
              </w:rPr>
              <w:t> </w:t>
            </w:r>
            <w:r>
              <w:rPr>
                <w:rFonts w:ascii="Calibri"/>
                <w:b/>
                <w:i/>
                <w:sz w:val="22"/>
              </w:rPr>
              <w:t>Ethics</w:t>
            </w:r>
            <w:r>
              <w:rPr>
                <w:rFonts w:ascii="Calibri"/>
                <w:b/>
                <w:i/>
                <w:spacing w:val="-3"/>
                <w:sz w:val="22"/>
              </w:rPr>
              <w:t> </w:t>
            </w:r>
            <w:r>
              <w:rPr>
                <w:rFonts w:ascii="Calibri"/>
                <w:b/>
                <w:i/>
                <w:sz w:val="22"/>
              </w:rPr>
              <w:t>&amp;</w:t>
            </w:r>
            <w:r>
              <w:rPr>
                <w:rFonts w:ascii="Calibri"/>
                <w:b/>
                <w:i/>
                <w:spacing w:val="2"/>
                <w:sz w:val="22"/>
              </w:rPr>
              <w:t> </w:t>
            </w:r>
            <w:r>
              <w:rPr>
                <w:rFonts w:ascii="Calibri"/>
                <w:b/>
                <w:i/>
                <w:spacing w:val="-2"/>
                <w:sz w:val="22"/>
              </w:rPr>
              <w:t>Values</w:t>
            </w:r>
          </w:p>
        </w:tc>
        <w:tc>
          <w:tcPr>
            <w:tcW w:w="5160" w:type="dxa"/>
            <w:gridSpan w:val="2"/>
          </w:tcPr>
          <w:p>
            <w:pPr>
              <w:pStyle w:val="TableParagraph"/>
              <w:spacing w:line="248" w:lineRule="exact"/>
              <w:ind w:left="1600"/>
              <w:rPr>
                <w:rFonts w:ascii="Calibri"/>
                <w:b/>
                <w:i/>
                <w:sz w:val="22"/>
              </w:rPr>
            </w:pPr>
            <w:r>
              <w:rPr>
                <w:rFonts w:ascii="Calibri"/>
                <w:b/>
                <w:i/>
                <w:sz w:val="22"/>
              </w:rPr>
              <w:t>Behavioral</w:t>
            </w:r>
            <w:r>
              <w:rPr>
                <w:rFonts w:ascii="Calibri"/>
                <w:b/>
                <w:i/>
                <w:spacing w:val="-7"/>
                <w:sz w:val="22"/>
              </w:rPr>
              <w:t> </w:t>
            </w:r>
            <w:r>
              <w:rPr>
                <w:rFonts w:ascii="Calibri"/>
                <w:b/>
                <w:i/>
                <w:spacing w:val="-2"/>
                <w:sz w:val="22"/>
              </w:rPr>
              <w:t>Standards</w:t>
            </w:r>
          </w:p>
        </w:tc>
      </w:tr>
      <w:tr>
        <w:trPr>
          <w:trHeight w:val="1074" w:hRule="atLeast"/>
        </w:trPr>
        <w:tc>
          <w:tcPr>
            <w:tcW w:w="2057" w:type="dxa"/>
          </w:tcPr>
          <w:p>
            <w:pPr>
              <w:pStyle w:val="TableParagraph"/>
              <w:spacing w:line="268" w:lineRule="exact"/>
              <w:ind w:left="971"/>
              <w:rPr>
                <w:rFonts w:ascii="Calibri"/>
                <w:b/>
                <w:sz w:val="22"/>
              </w:rPr>
            </w:pPr>
            <w:r>
              <w:rPr>
                <w:rFonts w:ascii="Calibri"/>
                <w:b/>
                <w:w w:val="100"/>
                <w:sz w:val="22"/>
              </w:rPr>
              <w:t>1</w:t>
            </w:r>
          </w:p>
          <w:p>
            <w:pPr>
              <w:pStyle w:val="TableParagraph"/>
              <w:ind w:left="530" w:right="515" w:firstLine="321"/>
              <w:rPr>
                <w:rFonts w:ascii="Calibri"/>
                <w:b/>
                <w:sz w:val="22"/>
              </w:rPr>
            </w:pPr>
            <w:r>
              <w:rPr>
                <w:rFonts w:ascii="Calibri"/>
                <w:b/>
                <w:spacing w:val="-4"/>
                <w:sz w:val="22"/>
              </w:rPr>
              <w:t>City </w:t>
            </w:r>
            <w:r>
              <w:rPr>
                <w:rFonts w:ascii="Calibri"/>
                <w:b/>
                <w:sz w:val="22"/>
              </w:rPr>
              <w:t>Core</w:t>
            </w:r>
            <w:r>
              <w:rPr>
                <w:rFonts w:ascii="Calibri"/>
                <w:b/>
                <w:spacing w:val="-13"/>
                <w:sz w:val="22"/>
              </w:rPr>
              <w:t> </w:t>
            </w:r>
            <w:r>
              <w:rPr>
                <w:rFonts w:ascii="Calibri"/>
                <w:b/>
                <w:sz w:val="22"/>
              </w:rPr>
              <w:t>Value</w:t>
            </w:r>
          </w:p>
        </w:tc>
        <w:tc>
          <w:tcPr>
            <w:tcW w:w="2134" w:type="dxa"/>
          </w:tcPr>
          <w:p>
            <w:pPr>
              <w:pStyle w:val="TableParagraph"/>
              <w:spacing w:line="268" w:lineRule="exact"/>
              <w:ind w:left="1010"/>
              <w:rPr>
                <w:rFonts w:ascii="Calibri"/>
                <w:b/>
                <w:sz w:val="22"/>
              </w:rPr>
            </w:pPr>
            <w:r>
              <w:rPr>
                <w:rFonts w:ascii="Calibri"/>
                <w:b/>
                <w:w w:val="100"/>
                <w:sz w:val="22"/>
              </w:rPr>
              <w:t>2</w:t>
            </w:r>
          </w:p>
          <w:p>
            <w:pPr>
              <w:pStyle w:val="TableParagraph"/>
              <w:ind w:left="520" w:hanging="250"/>
              <w:rPr>
                <w:rFonts w:ascii="Calibri"/>
                <w:b/>
                <w:sz w:val="22"/>
              </w:rPr>
            </w:pPr>
            <w:r>
              <w:rPr>
                <w:rFonts w:ascii="Calibri"/>
                <w:b/>
                <w:sz w:val="22"/>
              </w:rPr>
              <w:t>Basic Actions and Character</w:t>
            </w:r>
            <w:r>
              <w:rPr>
                <w:rFonts w:ascii="Calibri"/>
                <w:b/>
                <w:spacing w:val="-5"/>
                <w:sz w:val="22"/>
              </w:rPr>
              <w:t> </w:t>
            </w:r>
            <w:r>
              <w:rPr>
                <w:rFonts w:ascii="Calibri"/>
                <w:b/>
                <w:spacing w:val="-2"/>
                <w:sz w:val="22"/>
              </w:rPr>
              <w:t>Traits</w:t>
            </w:r>
          </w:p>
        </w:tc>
        <w:tc>
          <w:tcPr>
            <w:tcW w:w="2621" w:type="dxa"/>
          </w:tcPr>
          <w:p>
            <w:pPr>
              <w:pStyle w:val="TableParagraph"/>
              <w:spacing w:line="268" w:lineRule="exact"/>
              <w:ind w:left="1254"/>
              <w:rPr>
                <w:rFonts w:ascii="Calibri"/>
                <w:b/>
                <w:sz w:val="22"/>
              </w:rPr>
            </w:pPr>
            <w:r>
              <w:rPr>
                <w:rFonts w:ascii="Calibri"/>
                <w:b/>
                <w:w w:val="100"/>
                <w:sz w:val="22"/>
              </w:rPr>
              <w:t>3</w:t>
            </w:r>
          </w:p>
          <w:p>
            <w:pPr>
              <w:pStyle w:val="TableParagraph"/>
              <w:ind w:left="539" w:right="26" w:hanging="382"/>
              <w:rPr>
                <w:rFonts w:ascii="Calibri"/>
                <w:b/>
                <w:sz w:val="22"/>
              </w:rPr>
            </w:pPr>
            <w:r>
              <w:rPr>
                <w:rFonts w:ascii="Calibri"/>
                <w:b/>
                <w:sz w:val="22"/>
              </w:rPr>
              <w:t>Council</w:t>
            </w:r>
            <w:r>
              <w:rPr>
                <w:rFonts w:ascii="Calibri"/>
                <w:b/>
                <w:spacing w:val="-13"/>
                <w:sz w:val="22"/>
              </w:rPr>
              <w:t> </w:t>
            </w:r>
            <w:r>
              <w:rPr>
                <w:rFonts w:ascii="Calibri"/>
                <w:b/>
                <w:sz w:val="22"/>
              </w:rPr>
              <w:t>Members</w:t>
            </w:r>
            <w:r>
              <w:rPr>
                <w:rFonts w:ascii="Calibri"/>
                <w:b/>
                <w:spacing w:val="-12"/>
                <w:sz w:val="22"/>
              </w:rPr>
              <w:t> </w:t>
            </w:r>
            <w:r>
              <w:rPr>
                <w:rFonts w:ascii="Calibri"/>
                <w:b/>
                <w:sz w:val="22"/>
              </w:rPr>
              <w:t>Engage in</w:t>
            </w:r>
            <w:r>
              <w:rPr>
                <w:rFonts w:ascii="Calibri"/>
                <w:b/>
                <w:spacing w:val="-4"/>
                <w:sz w:val="22"/>
              </w:rPr>
              <w:t> </w:t>
            </w:r>
            <w:r>
              <w:rPr>
                <w:rFonts w:ascii="Calibri"/>
                <w:b/>
                <w:sz w:val="22"/>
              </w:rPr>
              <w:t>Positive</w:t>
            </w:r>
            <w:r>
              <w:rPr>
                <w:rFonts w:ascii="Calibri"/>
                <w:b/>
                <w:spacing w:val="-3"/>
                <w:sz w:val="22"/>
              </w:rPr>
              <w:t> </w:t>
            </w:r>
            <w:r>
              <w:rPr>
                <w:rFonts w:ascii="Calibri"/>
                <w:b/>
                <w:spacing w:val="-2"/>
                <w:sz w:val="22"/>
              </w:rPr>
              <w:t>Behaviors</w:t>
            </w:r>
          </w:p>
          <w:p>
            <w:pPr>
              <w:pStyle w:val="TableParagraph"/>
              <w:spacing w:line="249" w:lineRule="exact"/>
              <w:ind w:left="1307"/>
              <w:rPr>
                <w:rFonts w:ascii="Calibri"/>
                <w:b/>
                <w:sz w:val="22"/>
              </w:rPr>
            </w:pPr>
            <w:r>
              <w:rPr>
                <w:rFonts w:ascii="Calibri"/>
                <w:b/>
                <w:spacing w:val="-4"/>
                <w:sz w:val="22"/>
              </w:rPr>
              <w:t>Like</w:t>
            </w:r>
          </w:p>
        </w:tc>
        <w:tc>
          <w:tcPr>
            <w:tcW w:w="2539" w:type="dxa"/>
          </w:tcPr>
          <w:p>
            <w:pPr>
              <w:pStyle w:val="TableParagraph"/>
              <w:spacing w:line="268" w:lineRule="exact"/>
              <w:ind w:left="1213"/>
              <w:rPr>
                <w:rFonts w:ascii="Calibri"/>
                <w:b/>
                <w:sz w:val="22"/>
              </w:rPr>
            </w:pPr>
            <w:r>
              <w:rPr>
                <w:rFonts w:ascii="Calibri"/>
                <w:b/>
                <w:w w:val="100"/>
                <w:sz w:val="22"/>
              </w:rPr>
              <w:t>4</w:t>
            </w:r>
          </w:p>
          <w:p>
            <w:pPr>
              <w:pStyle w:val="TableParagraph"/>
              <w:ind w:left="562" w:hanging="384"/>
              <w:rPr>
                <w:rFonts w:ascii="Calibri"/>
                <w:b/>
                <w:sz w:val="22"/>
              </w:rPr>
            </w:pPr>
            <w:r>
              <w:rPr>
                <w:rFonts w:ascii="Calibri"/>
                <w:b/>
                <w:sz w:val="22"/>
              </w:rPr>
              <w:t>Council</w:t>
            </w:r>
            <w:r>
              <w:rPr>
                <w:rFonts w:ascii="Calibri"/>
                <w:b/>
                <w:spacing w:val="-13"/>
                <w:sz w:val="22"/>
              </w:rPr>
              <w:t> </w:t>
            </w:r>
            <w:r>
              <w:rPr>
                <w:rFonts w:ascii="Calibri"/>
                <w:b/>
                <w:sz w:val="22"/>
              </w:rPr>
              <w:t>Members</w:t>
            </w:r>
            <w:r>
              <w:rPr>
                <w:rFonts w:ascii="Calibri"/>
                <w:b/>
                <w:spacing w:val="-12"/>
                <w:sz w:val="22"/>
              </w:rPr>
              <w:t> </w:t>
            </w:r>
            <w:r>
              <w:rPr>
                <w:rFonts w:ascii="Calibri"/>
                <w:b/>
                <w:sz w:val="22"/>
              </w:rPr>
              <w:t>Avoid Negative</w:t>
            </w:r>
            <w:r>
              <w:rPr>
                <w:rFonts w:ascii="Calibri"/>
                <w:b/>
                <w:spacing w:val="-6"/>
                <w:sz w:val="22"/>
              </w:rPr>
              <w:t> </w:t>
            </w:r>
            <w:r>
              <w:rPr>
                <w:rFonts w:ascii="Calibri"/>
                <w:b/>
                <w:spacing w:val="-2"/>
                <w:sz w:val="22"/>
              </w:rPr>
              <w:t>Behaviors</w:t>
            </w:r>
          </w:p>
          <w:p>
            <w:pPr>
              <w:pStyle w:val="TableParagraph"/>
              <w:spacing w:line="249" w:lineRule="exact"/>
              <w:ind w:left="1266"/>
              <w:rPr>
                <w:rFonts w:ascii="Calibri"/>
                <w:b/>
                <w:sz w:val="22"/>
              </w:rPr>
            </w:pPr>
            <w:r>
              <w:rPr>
                <w:rFonts w:ascii="Calibri"/>
                <w:b/>
                <w:spacing w:val="-4"/>
                <w:sz w:val="22"/>
              </w:rPr>
              <w:t>Like</w:t>
            </w:r>
          </w:p>
        </w:tc>
      </w:tr>
      <w:tr>
        <w:trPr>
          <w:trHeight w:val="1230" w:hRule="atLeast"/>
        </w:trPr>
        <w:tc>
          <w:tcPr>
            <w:tcW w:w="2057" w:type="dxa"/>
          </w:tcPr>
          <w:p>
            <w:pPr>
              <w:pStyle w:val="TableParagraph"/>
              <w:spacing w:before="1"/>
              <w:ind w:left="107" w:right="602"/>
              <w:rPr>
                <w:rFonts w:ascii="Calibri"/>
                <w:b/>
                <w:i/>
                <w:sz w:val="20"/>
              </w:rPr>
            </w:pPr>
            <w:r>
              <w:rPr>
                <w:rFonts w:ascii="Calibri"/>
                <w:b/>
                <w:i/>
                <w:spacing w:val="-2"/>
                <w:sz w:val="20"/>
              </w:rPr>
              <w:t>Professional</w:t>
            </w:r>
            <w:r>
              <w:rPr>
                <w:rFonts w:ascii="Calibri"/>
                <w:b/>
                <w:i/>
                <w:spacing w:val="-2"/>
                <w:sz w:val="20"/>
              </w:rPr>
              <w:t> (continued)</w:t>
            </w:r>
          </w:p>
        </w:tc>
        <w:tc>
          <w:tcPr>
            <w:tcW w:w="2134" w:type="dxa"/>
          </w:tcPr>
          <w:p>
            <w:pPr>
              <w:pStyle w:val="TableParagraph"/>
              <w:ind w:left="0"/>
              <w:rPr>
                <w:rFonts w:ascii="Times New Roman"/>
                <w:sz w:val="20"/>
              </w:rPr>
            </w:pPr>
          </w:p>
        </w:tc>
        <w:tc>
          <w:tcPr>
            <w:tcW w:w="2621" w:type="dxa"/>
          </w:tcPr>
          <w:p>
            <w:pPr>
              <w:pStyle w:val="TableParagraph"/>
              <w:numPr>
                <w:ilvl w:val="0"/>
                <w:numId w:val="47"/>
              </w:numPr>
              <w:tabs>
                <w:tab w:pos="394" w:val="left" w:leader="none"/>
                <w:tab w:pos="467" w:val="left" w:leader="none"/>
              </w:tabs>
              <w:spacing w:line="240" w:lineRule="auto" w:before="0" w:after="0"/>
              <w:ind w:left="467" w:right="160" w:hanging="360"/>
              <w:jc w:val="left"/>
              <w:rPr>
                <w:rFonts w:ascii="Calibri" w:hAnsi="Calibri"/>
                <w:sz w:val="20"/>
              </w:rPr>
            </w:pPr>
            <w:r>
              <w:rPr>
                <w:rFonts w:ascii="Calibri" w:hAnsi="Calibri"/>
                <w:spacing w:val="9"/>
                <w:sz w:val="20"/>
              </w:rPr>
              <w:t>Reading </w:t>
            </w:r>
            <w:r>
              <w:rPr>
                <w:rFonts w:ascii="Calibri" w:hAnsi="Calibri"/>
                <w:spacing w:val="10"/>
                <w:sz w:val="20"/>
              </w:rPr>
              <w:t>background </w:t>
            </w:r>
            <w:r>
              <w:rPr>
                <w:rFonts w:ascii="Calibri" w:hAnsi="Calibri"/>
                <w:spacing w:val="9"/>
                <w:sz w:val="20"/>
              </w:rPr>
              <w:t>materials</w:t>
            </w:r>
            <w:r>
              <w:rPr>
                <w:rFonts w:ascii="Calibri" w:hAnsi="Calibri"/>
                <w:spacing w:val="9"/>
                <w:sz w:val="20"/>
              </w:rPr>
              <w:t> </w:t>
            </w:r>
            <w:r>
              <w:rPr>
                <w:rFonts w:ascii="Calibri" w:hAnsi="Calibri"/>
                <w:sz w:val="20"/>
              </w:rPr>
              <w:t>for </w:t>
            </w:r>
            <w:r>
              <w:rPr>
                <w:rFonts w:ascii="Calibri" w:hAnsi="Calibri"/>
                <w:spacing w:val="10"/>
                <w:sz w:val="20"/>
              </w:rPr>
              <w:t>general </w:t>
            </w:r>
            <w:r>
              <w:rPr>
                <w:rFonts w:ascii="Calibri" w:hAnsi="Calibri"/>
                <w:spacing w:val="9"/>
                <w:sz w:val="20"/>
              </w:rPr>
              <w:t>preparation</w:t>
            </w:r>
            <w:r>
              <w:rPr>
                <w:rFonts w:ascii="Calibri" w:hAnsi="Calibri"/>
                <w:spacing w:val="-1"/>
                <w:sz w:val="20"/>
              </w:rPr>
              <w:t> </w:t>
            </w:r>
            <w:r>
              <w:rPr>
                <w:rFonts w:ascii="Calibri" w:hAnsi="Calibri"/>
                <w:spacing w:val="11"/>
                <w:sz w:val="20"/>
              </w:rPr>
              <w:t>including </w:t>
            </w:r>
            <w:r>
              <w:rPr>
                <w:rFonts w:ascii="Calibri" w:hAnsi="Calibri"/>
                <w:spacing w:val="10"/>
                <w:sz w:val="20"/>
              </w:rPr>
              <w:t>professional</w:t>
            </w:r>
            <w:r>
              <w:rPr>
                <w:rFonts w:ascii="Calibri" w:hAnsi="Calibri"/>
                <w:spacing w:val="12"/>
                <w:sz w:val="20"/>
              </w:rPr>
              <w:t> </w:t>
            </w:r>
            <w:r>
              <w:rPr>
                <w:rFonts w:ascii="Calibri" w:hAnsi="Calibri"/>
                <w:spacing w:val="7"/>
                <w:sz w:val="20"/>
              </w:rPr>
              <w:t>journals,</w:t>
            </w:r>
          </w:p>
          <w:p>
            <w:pPr>
              <w:pStyle w:val="TableParagraph"/>
              <w:spacing w:line="223" w:lineRule="exact"/>
              <w:rPr>
                <w:rFonts w:ascii="Calibri"/>
                <w:sz w:val="20"/>
              </w:rPr>
            </w:pPr>
            <w:r>
              <w:rPr>
                <w:rFonts w:ascii="Calibri"/>
                <w:sz w:val="20"/>
              </w:rPr>
              <w:t>books,</w:t>
            </w:r>
            <w:r>
              <w:rPr>
                <w:rFonts w:ascii="Calibri"/>
                <w:spacing w:val="55"/>
                <w:sz w:val="20"/>
              </w:rPr>
              <w:t> </w:t>
            </w:r>
            <w:r>
              <w:rPr>
                <w:rFonts w:ascii="Calibri"/>
                <w:sz w:val="20"/>
              </w:rPr>
              <w:t>and</w:t>
            </w:r>
            <w:r>
              <w:rPr>
                <w:rFonts w:ascii="Calibri"/>
                <w:spacing w:val="56"/>
                <w:sz w:val="20"/>
              </w:rPr>
              <w:t> </w:t>
            </w:r>
            <w:r>
              <w:rPr>
                <w:rFonts w:ascii="Calibri"/>
                <w:spacing w:val="7"/>
                <w:sz w:val="20"/>
              </w:rPr>
              <w:t>articles</w:t>
            </w:r>
          </w:p>
        </w:tc>
        <w:tc>
          <w:tcPr>
            <w:tcW w:w="2539" w:type="dxa"/>
          </w:tcPr>
          <w:p>
            <w:pPr>
              <w:pStyle w:val="TableParagraph"/>
              <w:numPr>
                <w:ilvl w:val="0"/>
                <w:numId w:val="48"/>
              </w:numPr>
              <w:tabs>
                <w:tab w:pos="393" w:val="left" w:leader="none"/>
                <w:tab w:pos="466" w:val="left" w:leader="none"/>
              </w:tabs>
              <w:spacing w:line="240" w:lineRule="auto" w:before="0" w:after="0"/>
              <w:ind w:left="466" w:right="133" w:hanging="360"/>
              <w:jc w:val="left"/>
              <w:rPr>
                <w:rFonts w:ascii="Calibri" w:hAnsi="Calibri"/>
                <w:sz w:val="20"/>
              </w:rPr>
            </w:pPr>
            <w:r>
              <w:rPr>
                <w:rFonts w:ascii="Calibri" w:hAnsi="Calibri"/>
                <w:sz w:val="20"/>
              </w:rPr>
              <w:t>Skipping meetings with the City Manager, assuming you know as much,</w:t>
            </w:r>
            <w:r>
              <w:rPr>
                <w:rFonts w:ascii="Calibri" w:hAnsi="Calibri"/>
                <w:spacing w:val="-9"/>
                <w:sz w:val="20"/>
              </w:rPr>
              <w:t> </w:t>
            </w:r>
            <w:r>
              <w:rPr>
                <w:rFonts w:ascii="Calibri" w:hAnsi="Calibri"/>
                <w:sz w:val="20"/>
              </w:rPr>
              <w:t>if</w:t>
            </w:r>
            <w:r>
              <w:rPr>
                <w:rFonts w:ascii="Calibri" w:hAnsi="Calibri"/>
                <w:spacing w:val="-11"/>
                <w:sz w:val="20"/>
              </w:rPr>
              <w:t> </w:t>
            </w:r>
            <w:r>
              <w:rPr>
                <w:rFonts w:ascii="Calibri" w:hAnsi="Calibri"/>
                <w:sz w:val="20"/>
              </w:rPr>
              <w:t>not</w:t>
            </w:r>
            <w:r>
              <w:rPr>
                <w:rFonts w:ascii="Calibri" w:hAnsi="Calibri"/>
                <w:spacing w:val="-10"/>
                <w:sz w:val="20"/>
              </w:rPr>
              <w:t> </w:t>
            </w:r>
            <w:r>
              <w:rPr>
                <w:rFonts w:ascii="Calibri" w:hAnsi="Calibri"/>
                <w:sz w:val="20"/>
              </w:rPr>
              <w:t>more,</w:t>
            </w:r>
            <w:r>
              <w:rPr>
                <w:rFonts w:ascii="Calibri" w:hAnsi="Calibri"/>
                <w:spacing w:val="-9"/>
                <w:sz w:val="20"/>
              </w:rPr>
              <w:t> </w:t>
            </w:r>
            <w:r>
              <w:rPr>
                <w:rFonts w:ascii="Calibri" w:hAnsi="Calibri"/>
                <w:sz w:val="20"/>
              </w:rPr>
              <w:t>than</w:t>
            </w:r>
          </w:p>
          <w:p>
            <w:pPr>
              <w:pStyle w:val="TableParagraph"/>
              <w:spacing w:line="223" w:lineRule="exact"/>
              <w:ind w:left="466"/>
              <w:rPr>
                <w:rFonts w:ascii="Calibri"/>
                <w:sz w:val="20"/>
              </w:rPr>
            </w:pPr>
            <w:r>
              <w:rPr>
                <w:rFonts w:ascii="Calibri"/>
                <w:sz w:val="20"/>
              </w:rPr>
              <w:t>she</w:t>
            </w:r>
            <w:r>
              <w:rPr>
                <w:rFonts w:ascii="Calibri"/>
                <w:spacing w:val="-5"/>
                <w:sz w:val="20"/>
              </w:rPr>
              <w:t> </w:t>
            </w:r>
            <w:r>
              <w:rPr>
                <w:rFonts w:ascii="Calibri"/>
                <w:sz w:val="20"/>
              </w:rPr>
              <w:t>does</w:t>
            </w:r>
            <w:r>
              <w:rPr>
                <w:rFonts w:ascii="Calibri"/>
                <w:spacing w:val="-2"/>
                <w:sz w:val="20"/>
              </w:rPr>
              <w:t> </w:t>
            </w:r>
            <w:r>
              <w:rPr>
                <w:rFonts w:ascii="Calibri"/>
                <w:sz w:val="20"/>
              </w:rPr>
              <w:t>on</w:t>
            </w:r>
            <w:r>
              <w:rPr>
                <w:rFonts w:ascii="Calibri"/>
                <w:spacing w:val="-3"/>
                <w:sz w:val="20"/>
              </w:rPr>
              <w:t> </w:t>
            </w:r>
            <w:r>
              <w:rPr>
                <w:rFonts w:ascii="Calibri"/>
                <w:sz w:val="20"/>
              </w:rPr>
              <w:t>this</w:t>
            </w:r>
            <w:r>
              <w:rPr>
                <w:rFonts w:ascii="Calibri"/>
                <w:spacing w:val="-2"/>
                <w:sz w:val="20"/>
              </w:rPr>
              <w:t> </w:t>
            </w:r>
            <w:r>
              <w:rPr>
                <w:rFonts w:ascii="Calibri"/>
                <w:spacing w:val="-4"/>
                <w:sz w:val="20"/>
              </w:rPr>
              <w:t>issue</w:t>
            </w:r>
          </w:p>
        </w:tc>
      </w:tr>
      <w:tr>
        <w:trPr>
          <w:trHeight w:val="2207" w:hRule="atLeast"/>
        </w:trPr>
        <w:tc>
          <w:tcPr>
            <w:tcW w:w="2057" w:type="dxa"/>
          </w:tcPr>
          <w:p>
            <w:pPr>
              <w:pStyle w:val="TableParagraph"/>
              <w:spacing w:before="1"/>
              <w:ind w:left="107"/>
              <w:rPr>
                <w:rFonts w:ascii="Calibri"/>
                <w:b/>
                <w:i/>
                <w:sz w:val="20"/>
              </w:rPr>
            </w:pPr>
            <w:r>
              <w:rPr>
                <w:rFonts w:ascii="Calibri"/>
                <w:b/>
                <w:i/>
                <w:spacing w:val="-2"/>
                <w:sz w:val="20"/>
              </w:rPr>
              <w:t>Service-Oriented</w:t>
            </w:r>
          </w:p>
        </w:tc>
        <w:tc>
          <w:tcPr>
            <w:tcW w:w="2134" w:type="dxa"/>
          </w:tcPr>
          <w:p>
            <w:pPr>
              <w:pStyle w:val="TableParagraph"/>
              <w:spacing w:before="1"/>
              <w:ind w:left="107" w:right="367"/>
              <w:rPr>
                <w:rFonts w:ascii="Calibri"/>
                <w:i/>
                <w:sz w:val="20"/>
              </w:rPr>
            </w:pPr>
            <w:r>
              <w:rPr>
                <w:rFonts w:ascii="Calibri"/>
                <w:i/>
                <w:sz w:val="20"/>
              </w:rPr>
              <w:t>I provide friendly,</w:t>
            </w:r>
            <w:r>
              <w:rPr>
                <w:rFonts w:ascii="Calibri"/>
                <w:i/>
                <w:sz w:val="20"/>
              </w:rPr>
              <w:t> receptive,</w:t>
            </w:r>
            <w:r>
              <w:rPr>
                <w:rFonts w:ascii="Calibri"/>
                <w:i/>
                <w:spacing w:val="-12"/>
                <w:sz w:val="20"/>
              </w:rPr>
              <w:t> </w:t>
            </w:r>
            <w:r>
              <w:rPr>
                <w:rFonts w:ascii="Calibri"/>
                <w:i/>
                <w:sz w:val="20"/>
              </w:rPr>
              <w:t>courteous service to everyone</w:t>
            </w:r>
          </w:p>
        </w:tc>
        <w:tc>
          <w:tcPr>
            <w:tcW w:w="2621" w:type="dxa"/>
          </w:tcPr>
          <w:p>
            <w:pPr>
              <w:pStyle w:val="TableParagraph"/>
              <w:numPr>
                <w:ilvl w:val="0"/>
                <w:numId w:val="49"/>
              </w:numPr>
              <w:tabs>
                <w:tab w:pos="394" w:val="left" w:leader="none"/>
                <w:tab w:pos="467" w:val="left" w:leader="none"/>
              </w:tabs>
              <w:spacing w:line="240" w:lineRule="auto" w:before="0" w:after="0"/>
              <w:ind w:left="467" w:right="466" w:hanging="360"/>
              <w:jc w:val="left"/>
              <w:rPr>
                <w:rFonts w:ascii="Calibri" w:hAnsi="Calibri"/>
                <w:sz w:val="20"/>
              </w:rPr>
            </w:pPr>
            <w:r>
              <w:rPr>
                <w:rFonts w:ascii="Calibri" w:hAnsi="Calibri"/>
                <w:sz w:val="20"/>
              </w:rPr>
              <w:t>Not</w:t>
            </w:r>
            <w:r>
              <w:rPr>
                <w:rFonts w:ascii="Calibri" w:hAnsi="Calibri"/>
                <w:spacing w:val="9"/>
                <w:sz w:val="20"/>
              </w:rPr>
              <w:t> just</w:t>
            </w:r>
            <w:r>
              <w:rPr>
                <w:rFonts w:ascii="Calibri" w:hAnsi="Calibri"/>
                <w:spacing w:val="9"/>
                <w:sz w:val="20"/>
              </w:rPr>
              <w:t> </w:t>
            </w:r>
            <w:r>
              <w:rPr>
                <w:rFonts w:ascii="Calibri" w:hAnsi="Calibri"/>
                <w:spacing w:val="11"/>
                <w:sz w:val="20"/>
              </w:rPr>
              <w:t>answering questions,</w:t>
            </w:r>
            <w:r>
              <w:rPr>
                <w:rFonts w:ascii="Calibri" w:hAnsi="Calibri"/>
                <w:spacing w:val="11"/>
                <w:sz w:val="20"/>
              </w:rPr>
              <w:t> </w:t>
            </w:r>
            <w:r>
              <w:rPr>
                <w:rFonts w:ascii="Calibri" w:hAnsi="Calibri"/>
                <w:spacing w:val="13"/>
                <w:sz w:val="20"/>
              </w:rPr>
              <w:t>but</w:t>
            </w:r>
          </w:p>
          <w:p>
            <w:pPr>
              <w:pStyle w:val="TableParagraph"/>
              <w:spacing w:before="1"/>
              <w:rPr>
                <w:rFonts w:ascii="Calibri"/>
                <w:sz w:val="20"/>
              </w:rPr>
            </w:pPr>
            <w:r>
              <w:rPr>
                <w:rFonts w:ascii="Calibri"/>
                <w:spacing w:val="10"/>
                <w:sz w:val="20"/>
              </w:rPr>
              <w:t>sharing</w:t>
            </w:r>
            <w:r>
              <w:rPr>
                <w:rFonts w:ascii="Calibri"/>
                <w:spacing w:val="24"/>
                <w:sz w:val="20"/>
              </w:rPr>
              <w:t> </w:t>
            </w:r>
            <w:r>
              <w:rPr>
                <w:rFonts w:ascii="Calibri"/>
                <w:spacing w:val="9"/>
                <w:sz w:val="20"/>
              </w:rPr>
              <w:t>helpful</w:t>
            </w:r>
          </w:p>
          <w:p>
            <w:pPr>
              <w:pStyle w:val="TableParagraph"/>
              <w:spacing w:before="1"/>
              <w:ind w:right="150"/>
              <w:rPr>
                <w:rFonts w:ascii="Calibri"/>
                <w:sz w:val="20"/>
              </w:rPr>
            </w:pPr>
            <w:r>
              <w:rPr>
                <w:rFonts w:ascii="Calibri"/>
                <w:spacing w:val="11"/>
                <w:sz w:val="20"/>
              </w:rPr>
              <w:t>knowledge</w:t>
            </w:r>
            <w:r>
              <w:rPr>
                <w:rFonts w:ascii="Calibri"/>
                <w:spacing w:val="11"/>
                <w:sz w:val="20"/>
              </w:rPr>
              <w:t> </w:t>
            </w:r>
            <w:r>
              <w:rPr>
                <w:rFonts w:ascii="Calibri"/>
                <w:sz w:val="20"/>
              </w:rPr>
              <w:t>of</w:t>
            </w:r>
            <w:r>
              <w:rPr>
                <w:rFonts w:ascii="Calibri"/>
                <w:spacing w:val="10"/>
                <w:sz w:val="20"/>
              </w:rPr>
              <w:t> Council </w:t>
            </w:r>
            <w:r>
              <w:rPr>
                <w:rFonts w:ascii="Calibri"/>
                <w:sz w:val="20"/>
              </w:rPr>
              <w:t>or</w:t>
            </w:r>
            <w:r>
              <w:rPr>
                <w:rFonts w:ascii="Calibri"/>
                <w:spacing w:val="11"/>
                <w:sz w:val="20"/>
              </w:rPr>
              <w:t> government</w:t>
            </w:r>
          </w:p>
          <w:p>
            <w:pPr>
              <w:pStyle w:val="TableParagraph"/>
              <w:rPr>
                <w:rFonts w:ascii="Calibri"/>
                <w:sz w:val="20"/>
              </w:rPr>
            </w:pPr>
            <w:r>
              <w:rPr>
                <w:rFonts w:ascii="Calibri"/>
                <w:spacing w:val="11"/>
                <w:sz w:val="20"/>
              </w:rPr>
              <w:t>functions,</w:t>
            </w:r>
            <w:r>
              <w:rPr>
                <w:rFonts w:ascii="Calibri"/>
                <w:spacing w:val="11"/>
                <w:sz w:val="20"/>
              </w:rPr>
              <w:t> </w:t>
            </w:r>
            <w:r>
              <w:rPr>
                <w:rFonts w:ascii="Calibri"/>
                <w:spacing w:val="9"/>
                <w:sz w:val="20"/>
              </w:rPr>
              <w:t>even</w:t>
            </w:r>
            <w:r>
              <w:rPr>
                <w:rFonts w:ascii="Calibri"/>
                <w:spacing w:val="9"/>
                <w:sz w:val="20"/>
              </w:rPr>
              <w:t> </w:t>
            </w:r>
            <w:r>
              <w:rPr>
                <w:rFonts w:ascii="Calibri"/>
                <w:sz w:val="20"/>
              </w:rPr>
              <w:t>if the </w:t>
            </w:r>
            <w:r>
              <w:rPr>
                <w:rFonts w:ascii="Calibri"/>
                <w:spacing w:val="10"/>
                <w:sz w:val="20"/>
              </w:rPr>
              <w:t>person</w:t>
            </w:r>
            <w:r>
              <w:rPr>
                <w:rFonts w:ascii="Calibri"/>
                <w:spacing w:val="10"/>
                <w:sz w:val="20"/>
              </w:rPr>
              <w:t> asking</w:t>
            </w:r>
            <w:r>
              <w:rPr>
                <w:rFonts w:ascii="Calibri"/>
                <w:spacing w:val="10"/>
                <w:sz w:val="20"/>
              </w:rPr>
              <w:t> isn't</w:t>
            </w:r>
          </w:p>
          <w:p>
            <w:pPr>
              <w:pStyle w:val="TableParagraph"/>
              <w:spacing w:line="243" w:lineRule="exact"/>
              <w:rPr>
                <w:rFonts w:ascii="Calibri"/>
                <w:sz w:val="20"/>
              </w:rPr>
            </w:pPr>
            <w:r>
              <w:rPr>
                <w:rFonts w:ascii="Calibri"/>
                <w:spacing w:val="9"/>
                <w:sz w:val="20"/>
              </w:rPr>
              <w:t>sure</w:t>
            </w:r>
            <w:r>
              <w:rPr>
                <w:rFonts w:ascii="Calibri"/>
                <w:spacing w:val="23"/>
                <w:sz w:val="20"/>
              </w:rPr>
              <w:t> </w:t>
            </w:r>
            <w:r>
              <w:rPr>
                <w:rFonts w:ascii="Calibri"/>
                <w:spacing w:val="9"/>
                <w:sz w:val="20"/>
              </w:rPr>
              <w:t>what</w:t>
            </w:r>
            <w:r>
              <w:rPr>
                <w:rFonts w:ascii="Calibri"/>
                <w:spacing w:val="22"/>
                <w:sz w:val="20"/>
              </w:rPr>
              <w:t> </w:t>
            </w:r>
            <w:r>
              <w:rPr>
                <w:rFonts w:ascii="Calibri"/>
                <w:spacing w:val="9"/>
                <w:sz w:val="20"/>
              </w:rPr>
              <w:t>they</w:t>
            </w:r>
            <w:r>
              <w:rPr>
                <w:rFonts w:ascii="Calibri"/>
                <w:spacing w:val="25"/>
                <w:sz w:val="20"/>
              </w:rPr>
              <w:t> </w:t>
            </w:r>
            <w:r>
              <w:rPr>
                <w:rFonts w:ascii="Calibri"/>
                <w:spacing w:val="5"/>
                <w:sz w:val="20"/>
              </w:rPr>
              <w:t>need</w:t>
            </w:r>
          </w:p>
          <w:p>
            <w:pPr>
              <w:pStyle w:val="TableParagraph"/>
              <w:spacing w:line="223" w:lineRule="exact"/>
              <w:rPr>
                <w:rFonts w:ascii="Calibri"/>
                <w:sz w:val="20"/>
              </w:rPr>
            </w:pPr>
            <w:r>
              <w:rPr>
                <w:rFonts w:ascii="Calibri"/>
                <w:sz w:val="20"/>
              </w:rPr>
              <w:t>to</w:t>
            </w:r>
            <w:r>
              <w:rPr>
                <w:rFonts w:ascii="Calibri"/>
                <w:spacing w:val="34"/>
                <w:sz w:val="20"/>
              </w:rPr>
              <w:t> </w:t>
            </w:r>
            <w:r>
              <w:rPr>
                <w:rFonts w:ascii="Calibri"/>
                <w:spacing w:val="6"/>
                <w:sz w:val="20"/>
              </w:rPr>
              <w:t>know</w:t>
            </w:r>
          </w:p>
        </w:tc>
        <w:tc>
          <w:tcPr>
            <w:tcW w:w="2539" w:type="dxa"/>
          </w:tcPr>
          <w:p>
            <w:pPr>
              <w:pStyle w:val="TableParagraph"/>
              <w:numPr>
                <w:ilvl w:val="0"/>
                <w:numId w:val="50"/>
              </w:numPr>
              <w:tabs>
                <w:tab w:pos="393" w:val="left" w:leader="none"/>
                <w:tab w:pos="466" w:val="left" w:leader="none"/>
              </w:tabs>
              <w:spacing w:line="240" w:lineRule="auto" w:before="0" w:after="0"/>
              <w:ind w:left="466" w:right="151" w:hanging="360"/>
              <w:jc w:val="left"/>
              <w:rPr>
                <w:rFonts w:ascii="Calibri" w:hAnsi="Calibri"/>
                <w:sz w:val="20"/>
              </w:rPr>
            </w:pPr>
            <w:r>
              <w:rPr>
                <w:rFonts w:ascii="Calibri" w:hAnsi="Calibri"/>
                <w:sz w:val="20"/>
              </w:rPr>
              <w:t>Acting like it's a bother anytime</w:t>
            </w:r>
            <w:r>
              <w:rPr>
                <w:rFonts w:ascii="Calibri" w:hAnsi="Calibri"/>
                <w:spacing w:val="-12"/>
                <w:sz w:val="20"/>
              </w:rPr>
              <w:t> </w:t>
            </w:r>
            <w:r>
              <w:rPr>
                <w:rFonts w:ascii="Calibri" w:hAnsi="Calibri"/>
                <w:sz w:val="20"/>
              </w:rPr>
              <w:t>a</w:t>
            </w:r>
            <w:r>
              <w:rPr>
                <w:rFonts w:ascii="Calibri" w:hAnsi="Calibri"/>
                <w:spacing w:val="-11"/>
                <w:sz w:val="20"/>
              </w:rPr>
              <w:t> </w:t>
            </w:r>
            <w:r>
              <w:rPr>
                <w:rFonts w:ascii="Calibri" w:hAnsi="Calibri"/>
                <w:sz w:val="20"/>
              </w:rPr>
              <w:t>resident</w:t>
            </w:r>
            <w:r>
              <w:rPr>
                <w:rFonts w:ascii="Calibri" w:hAnsi="Calibri"/>
                <w:spacing w:val="-11"/>
                <w:sz w:val="20"/>
              </w:rPr>
              <w:t> </w:t>
            </w:r>
            <w:r>
              <w:rPr>
                <w:rFonts w:ascii="Calibri" w:hAnsi="Calibri"/>
                <w:sz w:val="20"/>
              </w:rPr>
              <w:t>asks a question or when they make inquiries </w:t>
            </w:r>
            <w:r>
              <w:rPr>
                <w:rFonts w:ascii="Calibri" w:hAnsi="Calibri"/>
                <w:spacing w:val="-2"/>
                <w:sz w:val="20"/>
              </w:rPr>
              <w:t>about Council/government business</w:t>
            </w:r>
          </w:p>
        </w:tc>
      </w:tr>
      <w:tr>
        <w:trPr>
          <w:trHeight w:val="3429" w:hRule="atLeast"/>
        </w:trPr>
        <w:tc>
          <w:tcPr>
            <w:tcW w:w="2057" w:type="dxa"/>
          </w:tcPr>
          <w:p>
            <w:pPr>
              <w:pStyle w:val="TableParagraph"/>
              <w:ind w:left="0"/>
              <w:rPr>
                <w:rFonts w:ascii="Times New Roman"/>
                <w:sz w:val="20"/>
              </w:rPr>
            </w:pPr>
          </w:p>
        </w:tc>
        <w:tc>
          <w:tcPr>
            <w:tcW w:w="2134" w:type="dxa"/>
          </w:tcPr>
          <w:p>
            <w:pPr>
              <w:pStyle w:val="TableParagraph"/>
              <w:ind w:left="0"/>
              <w:rPr>
                <w:rFonts w:ascii="Times New Roman"/>
                <w:sz w:val="20"/>
              </w:rPr>
            </w:pPr>
          </w:p>
        </w:tc>
        <w:tc>
          <w:tcPr>
            <w:tcW w:w="2621" w:type="dxa"/>
          </w:tcPr>
          <w:p>
            <w:pPr>
              <w:pStyle w:val="TableParagraph"/>
              <w:numPr>
                <w:ilvl w:val="0"/>
                <w:numId w:val="51"/>
              </w:numPr>
              <w:tabs>
                <w:tab w:pos="394" w:val="left" w:leader="none"/>
                <w:tab w:pos="467" w:val="left" w:leader="none"/>
              </w:tabs>
              <w:spacing w:line="240" w:lineRule="auto" w:before="0" w:after="0"/>
              <w:ind w:left="467" w:right="279" w:hanging="360"/>
              <w:jc w:val="left"/>
              <w:rPr>
                <w:rFonts w:ascii="Calibri" w:hAnsi="Calibri"/>
                <w:sz w:val="20"/>
              </w:rPr>
            </w:pPr>
            <w:r>
              <w:rPr>
                <w:rFonts w:ascii="Calibri" w:hAnsi="Calibri"/>
                <w:sz w:val="20"/>
              </w:rPr>
              <w:t>Seeking the opinions</w:t>
            </w:r>
            <w:r>
              <w:rPr>
                <w:rFonts w:ascii="Calibri" w:hAnsi="Calibri"/>
                <w:spacing w:val="80"/>
                <w:w w:val="150"/>
                <w:sz w:val="20"/>
              </w:rPr>
              <w:t> </w:t>
            </w:r>
            <w:r>
              <w:rPr>
                <w:rFonts w:ascii="Calibri" w:hAnsi="Calibri"/>
                <w:sz w:val="20"/>
              </w:rPr>
              <w:t>of those who are hesitant or unwilling</w:t>
            </w:r>
          </w:p>
          <w:p>
            <w:pPr>
              <w:pStyle w:val="TableParagraph"/>
              <w:spacing w:before="2"/>
              <w:ind w:right="273"/>
              <w:rPr>
                <w:rFonts w:ascii="Calibri"/>
                <w:sz w:val="20"/>
              </w:rPr>
            </w:pPr>
            <w:r>
              <w:rPr>
                <w:rFonts w:ascii="Calibri"/>
                <w:sz w:val="20"/>
              </w:rPr>
              <w:t>to come forward </w:t>
            </w:r>
            <w:r>
              <w:rPr>
                <w:rFonts w:ascii="Calibri"/>
                <w:sz w:val="20"/>
              </w:rPr>
              <w:t>with their ideas, but trying</w:t>
            </w:r>
            <w:r>
              <w:rPr>
                <w:rFonts w:ascii="Calibri"/>
                <w:spacing w:val="40"/>
                <w:sz w:val="20"/>
              </w:rPr>
              <w:t> </w:t>
            </w:r>
            <w:r>
              <w:rPr>
                <w:rFonts w:ascii="Calibri"/>
                <w:sz w:val="20"/>
              </w:rPr>
              <w:t>not</w:t>
            </w:r>
            <w:r>
              <w:rPr>
                <w:rFonts w:ascii="Calibri"/>
                <w:spacing w:val="40"/>
                <w:sz w:val="20"/>
              </w:rPr>
              <w:t> </w:t>
            </w:r>
            <w:r>
              <w:rPr>
                <w:rFonts w:ascii="Calibri"/>
                <w:sz w:val="20"/>
              </w:rPr>
              <w:t>to</w:t>
            </w:r>
            <w:r>
              <w:rPr>
                <w:rFonts w:ascii="Calibri"/>
                <w:spacing w:val="40"/>
                <w:sz w:val="20"/>
              </w:rPr>
              <w:t> </w:t>
            </w:r>
            <w:r>
              <w:rPr>
                <w:rFonts w:ascii="Calibri"/>
                <w:sz w:val="20"/>
              </w:rPr>
              <w:t>force</w:t>
            </w:r>
            <w:r>
              <w:rPr>
                <w:rFonts w:ascii="Calibri"/>
                <w:spacing w:val="40"/>
                <w:sz w:val="20"/>
              </w:rPr>
              <w:t> </w:t>
            </w:r>
            <w:r>
              <w:rPr>
                <w:rFonts w:ascii="Calibri"/>
                <w:sz w:val="20"/>
              </w:rPr>
              <w:t>anyone</w:t>
            </w:r>
            <w:r>
              <w:rPr>
                <w:rFonts w:ascii="Calibri"/>
                <w:spacing w:val="80"/>
                <w:sz w:val="20"/>
              </w:rPr>
              <w:t> </w:t>
            </w:r>
            <w:r>
              <w:rPr>
                <w:rFonts w:ascii="Calibri"/>
                <w:sz w:val="20"/>
              </w:rPr>
              <w:t>to speak in a public forum if they are </w:t>
            </w:r>
            <w:r>
              <w:rPr>
                <w:rFonts w:ascii="Calibri"/>
                <w:spacing w:val="9"/>
                <w:sz w:val="20"/>
              </w:rPr>
              <w:t>uncomfortable </w:t>
            </w:r>
            <w:r>
              <w:rPr>
                <w:rFonts w:ascii="Calibri"/>
                <w:sz w:val="20"/>
              </w:rPr>
              <w:t>or</w:t>
            </w:r>
          </w:p>
          <w:p>
            <w:pPr>
              <w:pStyle w:val="TableParagraph"/>
              <w:spacing w:line="243" w:lineRule="exact"/>
              <w:rPr>
                <w:rFonts w:ascii="Calibri"/>
                <w:sz w:val="20"/>
              </w:rPr>
            </w:pPr>
            <w:r>
              <w:rPr>
                <w:rFonts w:ascii="Calibri"/>
                <w:spacing w:val="-2"/>
                <w:sz w:val="20"/>
              </w:rPr>
              <w:t>unprepared</w:t>
            </w:r>
          </w:p>
        </w:tc>
        <w:tc>
          <w:tcPr>
            <w:tcW w:w="2539" w:type="dxa"/>
          </w:tcPr>
          <w:p>
            <w:pPr>
              <w:pStyle w:val="TableParagraph"/>
              <w:numPr>
                <w:ilvl w:val="0"/>
                <w:numId w:val="52"/>
              </w:numPr>
              <w:tabs>
                <w:tab w:pos="393" w:val="left" w:leader="none"/>
              </w:tabs>
              <w:spacing w:line="240" w:lineRule="auto" w:before="0" w:after="0"/>
              <w:ind w:left="393" w:right="0" w:hanging="287"/>
              <w:jc w:val="left"/>
              <w:rPr>
                <w:rFonts w:ascii="Calibri" w:hAnsi="Calibri"/>
                <w:sz w:val="20"/>
              </w:rPr>
            </w:pPr>
            <w:r>
              <w:rPr>
                <w:rFonts w:ascii="Calibri" w:hAnsi="Calibri"/>
                <w:sz w:val="20"/>
              </w:rPr>
              <w:t>Making</w:t>
            </w:r>
            <w:r>
              <w:rPr>
                <w:rFonts w:ascii="Calibri" w:hAnsi="Calibri"/>
                <w:spacing w:val="49"/>
                <w:sz w:val="20"/>
              </w:rPr>
              <w:t> </w:t>
            </w:r>
            <w:r>
              <w:rPr>
                <w:rFonts w:ascii="Calibri" w:hAnsi="Calibri"/>
                <w:sz w:val="20"/>
              </w:rPr>
              <w:t>guests</w:t>
            </w:r>
            <w:r>
              <w:rPr>
                <w:rFonts w:ascii="Calibri" w:hAnsi="Calibri"/>
                <w:spacing w:val="48"/>
                <w:sz w:val="20"/>
              </w:rPr>
              <w:t> </w:t>
            </w:r>
            <w:r>
              <w:rPr>
                <w:rFonts w:ascii="Calibri" w:hAnsi="Calibri"/>
                <w:spacing w:val="-5"/>
                <w:sz w:val="20"/>
              </w:rPr>
              <w:t>or</w:t>
            </w:r>
          </w:p>
          <w:p>
            <w:pPr>
              <w:pStyle w:val="TableParagraph"/>
              <w:spacing w:before="1"/>
              <w:ind w:left="466"/>
              <w:rPr>
                <w:rFonts w:ascii="Calibri"/>
                <w:sz w:val="20"/>
              </w:rPr>
            </w:pPr>
            <w:r>
              <w:rPr>
                <w:rFonts w:ascii="Calibri"/>
                <w:sz w:val="20"/>
              </w:rPr>
              <w:t>others feel stupid, </w:t>
            </w:r>
            <w:r>
              <w:rPr>
                <w:rFonts w:ascii="Calibri"/>
                <w:spacing w:val="-2"/>
                <w:sz w:val="20"/>
              </w:rPr>
              <w:t>intimidated,</w:t>
            </w:r>
          </w:p>
          <w:p>
            <w:pPr>
              <w:pStyle w:val="TableParagraph"/>
              <w:spacing w:before="1"/>
              <w:ind w:left="466" w:right="299"/>
              <w:rPr>
                <w:rFonts w:ascii="Calibri"/>
                <w:sz w:val="20"/>
              </w:rPr>
            </w:pPr>
            <w:r>
              <w:rPr>
                <w:rFonts w:ascii="Calibri"/>
                <w:spacing w:val="-2"/>
                <w:sz w:val="20"/>
              </w:rPr>
              <w:t>dismissed, </w:t>
            </w:r>
            <w:r>
              <w:rPr>
                <w:rFonts w:ascii="Calibri"/>
                <w:sz w:val="20"/>
              </w:rPr>
              <w:t>manipulated, </w:t>
            </w:r>
            <w:r>
              <w:rPr>
                <w:rFonts w:ascii="Calibri"/>
                <w:sz w:val="20"/>
              </w:rPr>
              <w:t>or</w:t>
            </w:r>
          </w:p>
          <w:p>
            <w:pPr>
              <w:pStyle w:val="TableParagraph"/>
              <w:ind w:left="466" w:right="214"/>
              <w:rPr>
                <w:rFonts w:ascii="Calibri"/>
                <w:sz w:val="20"/>
              </w:rPr>
            </w:pPr>
            <w:r>
              <w:rPr>
                <w:rFonts w:ascii="Calibri"/>
                <w:sz w:val="20"/>
              </w:rPr>
              <w:t>demeaned by reading the newspaper,</w:t>
            </w:r>
          </w:p>
          <w:p>
            <w:pPr>
              <w:pStyle w:val="TableParagraph"/>
              <w:spacing w:line="243" w:lineRule="exact"/>
              <w:ind w:left="466"/>
              <w:rPr>
                <w:rFonts w:ascii="Calibri"/>
                <w:sz w:val="20"/>
              </w:rPr>
            </w:pPr>
            <w:r>
              <w:rPr>
                <w:rFonts w:ascii="Calibri"/>
                <w:sz w:val="20"/>
              </w:rPr>
              <w:t>falling</w:t>
            </w:r>
            <w:r>
              <w:rPr>
                <w:rFonts w:ascii="Calibri"/>
                <w:spacing w:val="58"/>
                <w:sz w:val="20"/>
              </w:rPr>
              <w:t> </w:t>
            </w:r>
            <w:r>
              <w:rPr>
                <w:rFonts w:ascii="Calibri"/>
                <w:spacing w:val="-2"/>
                <w:sz w:val="20"/>
              </w:rPr>
              <w:t>asleep,</w:t>
            </w:r>
          </w:p>
          <w:p>
            <w:pPr>
              <w:pStyle w:val="TableParagraph"/>
              <w:ind w:left="466" w:right="299"/>
              <w:rPr>
                <w:rFonts w:ascii="Calibri"/>
                <w:sz w:val="20"/>
              </w:rPr>
            </w:pPr>
            <w:r>
              <w:rPr>
                <w:rFonts w:ascii="Calibri"/>
                <w:sz w:val="20"/>
              </w:rPr>
              <w:t>laughing at a private joke with another Council Member, or repeatedly leaving</w:t>
            </w:r>
            <w:r>
              <w:rPr>
                <w:rFonts w:ascii="Calibri"/>
                <w:spacing w:val="80"/>
                <w:sz w:val="20"/>
              </w:rPr>
              <w:t> </w:t>
            </w:r>
            <w:r>
              <w:rPr>
                <w:rFonts w:ascii="Calibri"/>
                <w:sz w:val="20"/>
              </w:rPr>
              <w:t>the room during</w:t>
            </w:r>
          </w:p>
          <w:p>
            <w:pPr>
              <w:pStyle w:val="TableParagraph"/>
              <w:spacing w:line="223" w:lineRule="exact"/>
              <w:ind w:left="466"/>
              <w:rPr>
                <w:rFonts w:ascii="Calibri"/>
                <w:sz w:val="20"/>
              </w:rPr>
            </w:pPr>
            <w:r>
              <w:rPr>
                <w:rFonts w:ascii="Calibri"/>
                <w:spacing w:val="-2"/>
                <w:sz w:val="20"/>
              </w:rPr>
              <w:t>discussions</w:t>
            </w:r>
          </w:p>
        </w:tc>
      </w:tr>
      <w:tr>
        <w:trPr>
          <w:trHeight w:val="2452" w:hRule="atLeast"/>
        </w:trPr>
        <w:tc>
          <w:tcPr>
            <w:tcW w:w="2057" w:type="dxa"/>
          </w:tcPr>
          <w:p>
            <w:pPr>
              <w:pStyle w:val="TableParagraph"/>
              <w:ind w:left="0"/>
              <w:rPr>
                <w:rFonts w:ascii="Times New Roman"/>
                <w:sz w:val="20"/>
              </w:rPr>
            </w:pPr>
          </w:p>
        </w:tc>
        <w:tc>
          <w:tcPr>
            <w:tcW w:w="2134" w:type="dxa"/>
          </w:tcPr>
          <w:p>
            <w:pPr>
              <w:pStyle w:val="TableParagraph"/>
              <w:spacing w:before="1"/>
              <w:ind w:left="107" w:right="111"/>
              <w:rPr>
                <w:rFonts w:ascii="Calibri"/>
                <w:i/>
                <w:sz w:val="20"/>
              </w:rPr>
            </w:pPr>
            <w:r>
              <w:rPr>
                <w:rFonts w:ascii="Calibri"/>
                <w:i/>
                <w:sz w:val="20"/>
              </w:rPr>
              <w:t>I am attuned to, and</w:t>
            </w:r>
            <w:r>
              <w:rPr>
                <w:rFonts w:ascii="Calibri"/>
                <w:i/>
                <w:sz w:val="20"/>
              </w:rPr>
              <w:t> care about, the needs and</w:t>
            </w:r>
            <w:r>
              <w:rPr>
                <w:rFonts w:ascii="Calibri"/>
                <w:i/>
                <w:spacing w:val="-4"/>
                <w:sz w:val="20"/>
              </w:rPr>
              <w:t> </w:t>
            </w:r>
            <w:r>
              <w:rPr>
                <w:rFonts w:ascii="Calibri"/>
                <w:i/>
                <w:sz w:val="20"/>
              </w:rPr>
              <w:t>issues</w:t>
            </w:r>
            <w:r>
              <w:rPr>
                <w:rFonts w:ascii="Calibri"/>
                <w:i/>
                <w:spacing w:val="-6"/>
                <w:sz w:val="20"/>
              </w:rPr>
              <w:t> </w:t>
            </w:r>
            <w:r>
              <w:rPr>
                <w:rFonts w:ascii="Calibri"/>
                <w:i/>
                <w:sz w:val="20"/>
              </w:rPr>
              <w:t>of</w:t>
            </w:r>
            <w:r>
              <w:rPr>
                <w:rFonts w:ascii="Calibri"/>
                <w:i/>
                <w:spacing w:val="-6"/>
                <w:sz w:val="20"/>
              </w:rPr>
              <w:t> </w:t>
            </w:r>
            <w:r>
              <w:rPr>
                <w:rFonts w:ascii="Calibri"/>
                <w:i/>
                <w:sz w:val="20"/>
              </w:rPr>
              <w:t>residents, public</w:t>
            </w:r>
            <w:r>
              <w:rPr>
                <w:rFonts w:ascii="Calibri"/>
                <w:i/>
                <w:spacing w:val="-12"/>
                <w:sz w:val="20"/>
              </w:rPr>
              <w:t> </w:t>
            </w:r>
            <w:r>
              <w:rPr>
                <w:rFonts w:ascii="Calibri"/>
                <w:i/>
                <w:sz w:val="20"/>
              </w:rPr>
              <w:t>officials,</w:t>
            </w:r>
            <w:r>
              <w:rPr>
                <w:rFonts w:ascii="Calibri"/>
                <w:i/>
                <w:spacing w:val="-11"/>
                <w:sz w:val="20"/>
              </w:rPr>
              <w:t> </w:t>
            </w:r>
            <w:r>
              <w:rPr>
                <w:rFonts w:ascii="Calibri"/>
                <w:i/>
                <w:sz w:val="20"/>
              </w:rPr>
              <w:t>and</w:t>
            </w:r>
            <w:r>
              <w:rPr>
                <w:rFonts w:ascii="Calibri"/>
                <w:i/>
                <w:spacing w:val="-11"/>
                <w:sz w:val="20"/>
              </w:rPr>
              <w:t> </w:t>
            </w:r>
            <w:r>
              <w:rPr>
                <w:rFonts w:ascii="Calibri"/>
                <w:i/>
                <w:sz w:val="20"/>
              </w:rPr>
              <w:t>city </w:t>
            </w:r>
            <w:r>
              <w:rPr>
                <w:rFonts w:ascii="Calibri"/>
                <w:i/>
                <w:spacing w:val="-2"/>
                <w:sz w:val="20"/>
              </w:rPr>
              <w:t>workers</w:t>
            </w:r>
          </w:p>
        </w:tc>
        <w:tc>
          <w:tcPr>
            <w:tcW w:w="2621" w:type="dxa"/>
          </w:tcPr>
          <w:p>
            <w:pPr>
              <w:pStyle w:val="TableParagraph"/>
              <w:numPr>
                <w:ilvl w:val="0"/>
                <w:numId w:val="53"/>
              </w:numPr>
              <w:tabs>
                <w:tab w:pos="394" w:val="left" w:leader="none"/>
                <w:tab w:pos="467" w:val="left" w:leader="none"/>
              </w:tabs>
              <w:spacing w:line="240" w:lineRule="auto" w:before="0" w:after="0"/>
              <w:ind w:left="467" w:right="248" w:hanging="360"/>
              <w:jc w:val="left"/>
              <w:rPr>
                <w:rFonts w:ascii="Calibri" w:hAnsi="Calibri"/>
                <w:sz w:val="20"/>
              </w:rPr>
            </w:pPr>
            <w:r>
              <w:rPr>
                <w:rFonts w:ascii="Calibri" w:hAnsi="Calibri"/>
                <w:sz w:val="20"/>
              </w:rPr>
              <w:t>Talking with residents and actively listening</w:t>
            </w:r>
            <w:r>
              <w:rPr>
                <w:rFonts w:ascii="Calibri" w:hAnsi="Calibri"/>
                <w:spacing w:val="40"/>
                <w:sz w:val="20"/>
              </w:rPr>
              <w:t> </w:t>
            </w:r>
            <w:r>
              <w:rPr>
                <w:rFonts w:ascii="Calibri" w:hAnsi="Calibri"/>
                <w:sz w:val="20"/>
              </w:rPr>
              <w:t>at City gatherings to</w:t>
            </w:r>
            <w:r>
              <w:rPr>
                <w:rFonts w:ascii="Calibri" w:hAnsi="Calibri"/>
                <w:spacing w:val="80"/>
                <w:sz w:val="20"/>
              </w:rPr>
              <w:t> </w:t>
            </w:r>
            <w:r>
              <w:rPr>
                <w:rFonts w:ascii="Calibri" w:hAnsi="Calibri"/>
                <w:sz w:val="20"/>
              </w:rPr>
              <w:t>be aware of what is going on in this community and other </w:t>
            </w:r>
            <w:r>
              <w:rPr>
                <w:rFonts w:ascii="Calibri" w:hAnsi="Calibri"/>
                <w:spacing w:val="-2"/>
                <w:sz w:val="20"/>
              </w:rPr>
              <w:t>communities</w:t>
            </w:r>
          </w:p>
        </w:tc>
        <w:tc>
          <w:tcPr>
            <w:tcW w:w="2539" w:type="dxa"/>
          </w:tcPr>
          <w:p>
            <w:pPr>
              <w:pStyle w:val="TableParagraph"/>
              <w:numPr>
                <w:ilvl w:val="0"/>
                <w:numId w:val="54"/>
              </w:numPr>
              <w:tabs>
                <w:tab w:pos="393" w:val="left" w:leader="none"/>
              </w:tabs>
              <w:spacing w:line="240" w:lineRule="auto" w:before="0" w:after="0"/>
              <w:ind w:left="393" w:right="0" w:hanging="287"/>
              <w:jc w:val="left"/>
              <w:rPr>
                <w:rFonts w:ascii="Calibri" w:hAnsi="Calibri"/>
                <w:sz w:val="20"/>
              </w:rPr>
            </w:pPr>
            <w:r>
              <w:rPr>
                <w:rFonts w:ascii="Calibri" w:hAnsi="Calibri"/>
                <w:spacing w:val="10"/>
                <w:sz w:val="20"/>
              </w:rPr>
              <w:t>Being</w:t>
            </w:r>
            <w:r>
              <w:rPr>
                <w:rFonts w:ascii="Calibri" w:hAnsi="Calibri"/>
                <w:spacing w:val="20"/>
                <w:sz w:val="20"/>
              </w:rPr>
              <w:t> </w:t>
            </w:r>
            <w:r>
              <w:rPr>
                <w:rFonts w:ascii="Calibri" w:hAnsi="Calibri"/>
                <w:spacing w:val="11"/>
                <w:sz w:val="20"/>
              </w:rPr>
              <w:t>arrogant</w:t>
            </w:r>
            <w:r>
              <w:rPr>
                <w:rFonts w:ascii="Calibri" w:hAnsi="Calibri"/>
                <w:spacing w:val="22"/>
                <w:sz w:val="20"/>
              </w:rPr>
              <w:t> </w:t>
            </w:r>
            <w:r>
              <w:rPr>
                <w:rFonts w:ascii="Calibri" w:hAnsi="Calibri"/>
                <w:spacing w:val="10"/>
                <w:sz w:val="20"/>
              </w:rPr>
              <w:t>or</w:t>
            </w:r>
          </w:p>
          <w:p>
            <w:pPr>
              <w:pStyle w:val="TableParagraph"/>
              <w:spacing w:before="1"/>
              <w:ind w:left="466" w:right="309"/>
              <w:jc w:val="both"/>
              <w:rPr>
                <w:rFonts w:ascii="Calibri"/>
                <w:sz w:val="20"/>
              </w:rPr>
            </w:pPr>
            <w:r>
              <w:rPr>
                <w:rFonts w:ascii="Calibri"/>
                <w:spacing w:val="11"/>
                <w:sz w:val="20"/>
              </w:rPr>
              <w:t>uninterested</w:t>
            </w:r>
            <w:r>
              <w:rPr>
                <w:rFonts w:ascii="Calibri"/>
                <w:spacing w:val="1"/>
                <w:sz w:val="20"/>
              </w:rPr>
              <w:t> </w:t>
            </w:r>
            <w:r>
              <w:rPr>
                <w:rFonts w:ascii="Calibri"/>
                <w:spacing w:val="9"/>
                <w:sz w:val="20"/>
              </w:rPr>
              <w:t>when </w:t>
            </w:r>
            <w:r>
              <w:rPr>
                <w:rFonts w:ascii="Calibri"/>
                <w:spacing w:val="11"/>
                <w:sz w:val="20"/>
              </w:rPr>
              <w:t>responding</w:t>
            </w:r>
            <w:r>
              <w:rPr>
                <w:rFonts w:ascii="Calibri"/>
                <w:spacing w:val="11"/>
                <w:sz w:val="20"/>
              </w:rPr>
              <w:t> </w:t>
            </w:r>
            <w:r>
              <w:rPr>
                <w:rFonts w:ascii="Calibri"/>
                <w:sz w:val="20"/>
              </w:rPr>
              <w:t>to</w:t>
            </w:r>
          </w:p>
          <w:p>
            <w:pPr>
              <w:pStyle w:val="TableParagraph"/>
              <w:ind w:left="466" w:right="178"/>
              <w:jc w:val="both"/>
              <w:rPr>
                <w:rFonts w:ascii="Calibri"/>
                <w:sz w:val="20"/>
              </w:rPr>
            </w:pPr>
            <w:r>
              <w:rPr>
                <w:rFonts w:ascii="Calibri"/>
                <w:spacing w:val="11"/>
                <w:sz w:val="20"/>
              </w:rPr>
              <w:t>residents</w:t>
            </w:r>
            <w:r>
              <w:rPr>
                <w:rFonts w:ascii="Calibri"/>
                <w:spacing w:val="11"/>
                <w:sz w:val="20"/>
              </w:rPr>
              <w:t> outside</w:t>
            </w:r>
            <w:r>
              <w:rPr>
                <w:rFonts w:ascii="Calibri"/>
                <w:spacing w:val="11"/>
                <w:sz w:val="20"/>
              </w:rPr>
              <w:t> </w:t>
            </w:r>
            <w:r>
              <w:rPr>
                <w:rFonts w:ascii="Calibri"/>
                <w:sz w:val="20"/>
              </w:rPr>
              <w:t>of </w:t>
            </w:r>
            <w:r>
              <w:rPr>
                <w:rFonts w:ascii="Calibri"/>
                <w:spacing w:val="9"/>
                <w:sz w:val="20"/>
              </w:rPr>
              <w:t>City</w:t>
            </w:r>
            <w:r>
              <w:rPr>
                <w:rFonts w:ascii="Calibri"/>
                <w:spacing w:val="9"/>
                <w:sz w:val="20"/>
              </w:rPr>
              <w:t> </w:t>
            </w:r>
            <w:r>
              <w:rPr>
                <w:rFonts w:ascii="Calibri"/>
                <w:spacing w:val="10"/>
                <w:sz w:val="20"/>
              </w:rPr>
              <w:t>Hall</w:t>
            </w:r>
            <w:r>
              <w:rPr>
                <w:rFonts w:ascii="Calibri"/>
                <w:spacing w:val="10"/>
                <w:sz w:val="20"/>
              </w:rPr>
              <w:t> about</w:t>
            </w:r>
            <w:r>
              <w:rPr>
                <w:rFonts w:ascii="Calibri"/>
                <w:spacing w:val="10"/>
                <w:sz w:val="20"/>
              </w:rPr>
              <w:t> their concerns</w:t>
            </w:r>
            <w:r>
              <w:rPr>
                <w:rFonts w:ascii="Calibri"/>
                <w:spacing w:val="10"/>
                <w:sz w:val="20"/>
              </w:rPr>
              <w:t> </w:t>
            </w:r>
            <w:r>
              <w:rPr>
                <w:rFonts w:ascii="Calibri"/>
                <w:sz w:val="20"/>
              </w:rPr>
              <w:t>and</w:t>
            </w:r>
          </w:p>
          <w:p>
            <w:pPr>
              <w:pStyle w:val="TableParagraph"/>
              <w:spacing w:before="1"/>
              <w:ind w:left="466" w:right="240"/>
              <w:jc w:val="both"/>
              <w:rPr>
                <w:rFonts w:ascii="Calibri"/>
                <w:sz w:val="20"/>
              </w:rPr>
            </w:pPr>
            <w:r>
              <w:rPr>
                <w:rFonts w:ascii="Calibri"/>
                <w:spacing w:val="11"/>
                <w:sz w:val="20"/>
              </w:rPr>
              <w:t>debating</w:t>
            </w:r>
            <w:r>
              <w:rPr>
                <w:rFonts w:ascii="Calibri"/>
                <w:spacing w:val="11"/>
                <w:sz w:val="20"/>
              </w:rPr>
              <w:t> </w:t>
            </w:r>
            <w:r>
              <w:rPr>
                <w:rFonts w:ascii="Calibri"/>
                <w:sz w:val="20"/>
              </w:rPr>
              <w:t>with </w:t>
            </w:r>
            <w:r>
              <w:rPr>
                <w:rFonts w:ascii="Calibri"/>
                <w:spacing w:val="10"/>
                <w:sz w:val="20"/>
              </w:rPr>
              <w:t>them </w:t>
            </w:r>
            <w:r>
              <w:rPr>
                <w:rFonts w:ascii="Calibri"/>
                <w:sz w:val="20"/>
              </w:rPr>
              <w:t>to </w:t>
            </w:r>
            <w:r>
              <w:rPr>
                <w:rFonts w:ascii="Calibri"/>
                <w:spacing w:val="10"/>
                <w:sz w:val="20"/>
              </w:rPr>
              <w:t>prove</w:t>
            </w:r>
            <w:r>
              <w:rPr>
                <w:rFonts w:ascii="Calibri"/>
                <w:spacing w:val="10"/>
                <w:sz w:val="20"/>
              </w:rPr>
              <w:t> them</w:t>
            </w:r>
          </w:p>
          <w:p>
            <w:pPr>
              <w:pStyle w:val="TableParagraph"/>
              <w:spacing w:line="243" w:lineRule="exact"/>
              <w:ind w:left="466"/>
              <w:jc w:val="both"/>
              <w:rPr>
                <w:rFonts w:ascii="Calibri"/>
                <w:sz w:val="20"/>
              </w:rPr>
            </w:pPr>
            <w:r>
              <w:rPr>
                <w:rFonts w:ascii="Calibri"/>
                <w:spacing w:val="10"/>
                <w:sz w:val="20"/>
              </w:rPr>
              <w:t>wrong</w:t>
            </w:r>
            <w:r>
              <w:rPr>
                <w:rFonts w:ascii="Calibri"/>
                <w:spacing w:val="20"/>
                <w:sz w:val="20"/>
              </w:rPr>
              <w:t> </w:t>
            </w:r>
            <w:r>
              <w:rPr>
                <w:rFonts w:ascii="Calibri"/>
                <w:spacing w:val="-5"/>
                <w:sz w:val="20"/>
              </w:rPr>
              <w:t>or</w:t>
            </w:r>
          </w:p>
          <w:p>
            <w:pPr>
              <w:pStyle w:val="TableParagraph"/>
              <w:spacing w:line="223" w:lineRule="exact"/>
              <w:ind w:left="466"/>
              <w:jc w:val="both"/>
              <w:rPr>
                <w:rFonts w:ascii="Calibri"/>
                <w:sz w:val="20"/>
              </w:rPr>
            </w:pPr>
            <w:r>
              <w:rPr>
                <w:rFonts w:ascii="Calibri"/>
                <w:spacing w:val="9"/>
                <w:sz w:val="20"/>
              </w:rPr>
              <w:t>misinformed</w:t>
            </w:r>
          </w:p>
        </w:tc>
      </w:tr>
      <w:tr>
        <w:trPr>
          <w:trHeight w:val="2207" w:hRule="atLeast"/>
        </w:trPr>
        <w:tc>
          <w:tcPr>
            <w:tcW w:w="2057" w:type="dxa"/>
          </w:tcPr>
          <w:p>
            <w:pPr>
              <w:pStyle w:val="TableParagraph"/>
              <w:ind w:left="0"/>
              <w:rPr>
                <w:rFonts w:ascii="Times New Roman"/>
                <w:sz w:val="20"/>
              </w:rPr>
            </w:pPr>
          </w:p>
        </w:tc>
        <w:tc>
          <w:tcPr>
            <w:tcW w:w="2134" w:type="dxa"/>
          </w:tcPr>
          <w:p>
            <w:pPr>
              <w:pStyle w:val="TableParagraph"/>
              <w:ind w:left="0"/>
              <w:rPr>
                <w:rFonts w:ascii="Times New Roman"/>
                <w:sz w:val="20"/>
              </w:rPr>
            </w:pPr>
          </w:p>
        </w:tc>
        <w:tc>
          <w:tcPr>
            <w:tcW w:w="2621" w:type="dxa"/>
          </w:tcPr>
          <w:p>
            <w:pPr>
              <w:pStyle w:val="TableParagraph"/>
              <w:numPr>
                <w:ilvl w:val="0"/>
                <w:numId w:val="55"/>
              </w:numPr>
              <w:tabs>
                <w:tab w:pos="394" w:val="left" w:leader="none"/>
                <w:tab w:pos="467" w:val="left" w:leader="none"/>
              </w:tabs>
              <w:spacing w:line="240" w:lineRule="auto" w:before="0" w:after="0"/>
              <w:ind w:left="467" w:right="328" w:hanging="360"/>
              <w:jc w:val="left"/>
              <w:rPr>
                <w:rFonts w:ascii="Calibri" w:hAnsi="Calibri"/>
                <w:sz w:val="20"/>
              </w:rPr>
            </w:pPr>
            <w:r>
              <w:rPr>
                <w:rFonts w:ascii="Calibri" w:hAnsi="Calibri"/>
                <w:sz w:val="20"/>
              </w:rPr>
              <w:t>Attending City events and interacting</w:t>
            </w:r>
          </w:p>
          <w:p>
            <w:pPr>
              <w:pStyle w:val="TableParagraph"/>
              <w:spacing w:before="1"/>
              <w:ind w:right="240"/>
              <w:rPr>
                <w:rFonts w:ascii="Calibri"/>
                <w:sz w:val="20"/>
              </w:rPr>
            </w:pPr>
            <w:r>
              <w:rPr>
                <w:rFonts w:ascii="Calibri"/>
                <w:sz w:val="20"/>
              </w:rPr>
              <w:t>effectively with the public, aware that others expect Council Members to be role- </w:t>
            </w:r>
            <w:r>
              <w:rPr>
                <w:rFonts w:ascii="Calibri"/>
                <w:spacing w:val="-2"/>
                <w:sz w:val="20"/>
              </w:rPr>
              <w:t>models</w:t>
            </w:r>
          </w:p>
        </w:tc>
        <w:tc>
          <w:tcPr>
            <w:tcW w:w="2539" w:type="dxa"/>
          </w:tcPr>
          <w:p>
            <w:pPr>
              <w:pStyle w:val="TableParagraph"/>
              <w:numPr>
                <w:ilvl w:val="0"/>
                <w:numId w:val="56"/>
              </w:numPr>
              <w:tabs>
                <w:tab w:pos="393" w:val="left" w:leader="none"/>
                <w:tab w:pos="466" w:val="left" w:leader="none"/>
              </w:tabs>
              <w:spacing w:line="240" w:lineRule="auto" w:before="0" w:after="0"/>
              <w:ind w:left="466" w:right="171" w:hanging="360"/>
              <w:jc w:val="left"/>
              <w:rPr>
                <w:rFonts w:ascii="Calibri" w:hAnsi="Calibri"/>
                <w:sz w:val="20"/>
              </w:rPr>
            </w:pPr>
            <w:r>
              <w:rPr>
                <w:rFonts w:ascii="Calibri" w:hAnsi="Calibri"/>
                <w:sz w:val="20"/>
              </w:rPr>
              <w:t>Showing up late to City events, leaving early, and spending most of the</w:t>
            </w:r>
            <w:r>
              <w:rPr>
                <w:rFonts w:ascii="Calibri" w:hAnsi="Calibri"/>
                <w:spacing w:val="-10"/>
                <w:sz w:val="20"/>
              </w:rPr>
              <w:t> </w:t>
            </w:r>
            <w:r>
              <w:rPr>
                <w:rFonts w:ascii="Calibri" w:hAnsi="Calibri"/>
                <w:sz w:val="20"/>
              </w:rPr>
              <w:t>time</w:t>
            </w:r>
            <w:r>
              <w:rPr>
                <w:rFonts w:ascii="Calibri" w:hAnsi="Calibri"/>
                <w:spacing w:val="-10"/>
                <w:sz w:val="20"/>
              </w:rPr>
              <w:t> </w:t>
            </w:r>
            <w:r>
              <w:rPr>
                <w:rFonts w:ascii="Calibri" w:hAnsi="Calibri"/>
                <w:sz w:val="20"/>
              </w:rPr>
              <w:t>talking</w:t>
            </w:r>
            <w:r>
              <w:rPr>
                <w:rFonts w:ascii="Calibri" w:hAnsi="Calibri"/>
                <w:spacing w:val="-10"/>
                <w:sz w:val="20"/>
              </w:rPr>
              <w:t> </w:t>
            </w:r>
            <w:r>
              <w:rPr>
                <w:rFonts w:ascii="Calibri" w:hAnsi="Calibri"/>
                <w:sz w:val="20"/>
              </w:rPr>
              <w:t>only</w:t>
            </w:r>
            <w:r>
              <w:rPr>
                <w:rFonts w:ascii="Calibri" w:hAnsi="Calibri"/>
                <w:spacing w:val="-9"/>
                <w:sz w:val="20"/>
              </w:rPr>
              <w:t> </w:t>
            </w:r>
            <w:r>
              <w:rPr>
                <w:rFonts w:ascii="Calibri" w:hAnsi="Calibri"/>
                <w:sz w:val="20"/>
              </w:rPr>
              <w:t>to one or two friends</w:t>
            </w:r>
          </w:p>
        </w:tc>
      </w:tr>
    </w:tbl>
    <w:p>
      <w:pPr>
        <w:spacing w:after="0" w:line="240" w:lineRule="auto"/>
        <w:jc w:val="left"/>
        <w:rPr>
          <w:rFonts w:ascii="Calibri" w:hAnsi="Calibri"/>
          <w:sz w:val="20"/>
        </w:rPr>
        <w:sectPr>
          <w:headerReference w:type="default" r:id="rId15"/>
          <w:footerReference w:type="default" r:id="rId16"/>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1230" w:hRule="atLeast"/>
        </w:trPr>
        <w:tc>
          <w:tcPr>
            <w:tcW w:w="2057" w:type="dxa"/>
          </w:tcPr>
          <w:p>
            <w:pPr>
              <w:pStyle w:val="TableParagraph"/>
              <w:spacing w:before="1"/>
              <w:ind w:left="107"/>
              <w:rPr>
                <w:rFonts w:ascii="Calibri"/>
                <w:b/>
                <w:i/>
                <w:sz w:val="20"/>
              </w:rPr>
            </w:pPr>
            <w:r>
              <w:rPr>
                <w:rFonts w:ascii="Calibri"/>
                <w:b/>
                <w:i/>
                <w:spacing w:val="-2"/>
                <w:sz w:val="20"/>
              </w:rPr>
              <w:t>Service-Oriented</w:t>
            </w:r>
            <w:r>
              <w:rPr>
                <w:rFonts w:ascii="Calibri"/>
                <w:b/>
                <w:i/>
                <w:spacing w:val="-2"/>
                <w:sz w:val="20"/>
              </w:rPr>
              <w:t> (continued)</w:t>
            </w:r>
          </w:p>
        </w:tc>
        <w:tc>
          <w:tcPr>
            <w:tcW w:w="2134" w:type="dxa"/>
          </w:tcPr>
          <w:p>
            <w:pPr>
              <w:pStyle w:val="TableParagraph"/>
              <w:ind w:left="0"/>
              <w:rPr>
                <w:rFonts w:ascii="Times New Roman"/>
                <w:sz w:val="18"/>
              </w:rPr>
            </w:pPr>
          </w:p>
        </w:tc>
        <w:tc>
          <w:tcPr>
            <w:tcW w:w="2621" w:type="dxa"/>
          </w:tcPr>
          <w:p>
            <w:pPr>
              <w:pStyle w:val="TableParagraph"/>
              <w:numPr>
                <w:ilvl w:val="0"/>
                <w:numId w:val="57"/>
              </w:numPr>
              <w:tabs>
                <w:tab w:pos="394" w:val="left" w:leader="none"/>
                <w:tab w:pos="467" w:val="left" w:leader="none"/>
              </w:tabs>
              <w:spacing w:line="240" w:lineRule="auto" w:before="0" w:after="0"/>
              <w:ind w:left="467" w:right="235" w:hanging="360"/>
              <w:jc w:val="left"/>
              <w:rPr>
                <w:rFonts w:ascii="Calibri" w:hAnsi="Calibri"/>
                <w:sz w:val="20"/>
              </w:rPr>
            </w:pPr>
            <w:r>
              <w:rPr>
                <w:rFonts w:ascii="Calibri" w:hAnsi="Calibri"/>
                <w:sz w:val="20"/>
              </w:rPr>
              <w:t>Relaying</w:t>
            </w:r>
            <w:r>
              <w:rPr>
                <w:rFonts w:ascii="Calibri" w:hAnsi="Calibri"/>
                <w:spacing w:val="-9"/>
                <w:sz w:val="20"/>
              </w:rPr>
              <w:t> </w:t>
            </w:r>
            <w:r>
              <w:rPr>
                <w:rFonts w:ascii="Calibri" w:hAnsi="Calibri"/>
                <w:sz w:val="20"/>
              </w:rPr>
              <w:t>things</w:t>
            </w:r>
            <w:r>
              <w:rPr>
                <w:rFonts w:ascii="Calibri" w:hAnsi="Calibri"/>
                <w:spacing w:val="-9"/>
                <w:sz w:val="20"/>
              </w:rPr>
              <w:t> </w:t>
            </w:r>
            <w:r>
              <w:rPr>
                <w:rFonts w:ascii="Calibri" w:hAnsi="Calibri"/>
                <w:sz w:val="20"/>
              </w:rPr>
              <w:t>heard</w:t>
            </w:r>
            <w:r>
              <w:rPr>
                <w:rFonts w:ascii="Calibri" w:hAnsi="Calibri"/>
                <w:spacing w:val="-9"/>
                <w:sz w:val="20"/>
              </w:rPr>
              <w:t> </w:t>
            </w:r>
            <w:r>
              <w:rPr>
                <w:rFonts w:ascii="Calibri" w:hAnsi="Calibri"/>
                <w:sz w:val="20"/>
              </w:rPr>
              <w:t>or provided</w:t>
            </w:r>
            <w:r>
              <w:rPr>
                <w:rFonts w:ascii="Calibri" w:hAnsi="Calibri"/>
                <w:spacing w:val="-12"/>
                <w:sz w:val="20"/>
              </w:rPr>
              <w:t> </w:t>
            </w:r>
            <w:r>
              <w:rPr>
                <w:rFonts w:ascii="Calibri" w:hAnsi="Calibri"/>
                <w:sz w:val="20"/>
              </w:rPr>
              <w:t>to</w:t>
            </w:r>
            <w:r>
              <w:rPr>
                <w:rFonts w:ascii="Calibri" w:hAnsi="Calibri"/>
                <w:spacing w:val="-11"/>
                <w:sz w:val="20"/>
              </w:rPr>
              <w:t> </w:t>
            </w:r>
            <w:r>
              <w:rPr>
                <w:rFonts w:ascii="Calibri" w:hAnsi="Calibri"/>
                <w:sz w:val="20"/>
              </w:rPr>
              <w:t>the</w:t>
            </w:r>
            <w:r>
              <w:rPr>
                <w:rFonts w:ascii="Calibri" w:hAnsi="Calibri"/>
                <w:spacing w:val="-11"/>
                <w:sz w:val="20"/>
              </w:rPr>
              <w:t> </w:t>
            </w:r>
            <w:r>
              <w:rPr>
                <w:rFonts w:ascii="Calibri" w:hAnsi="Calibri"/>
                <w:sz w:val="20"/>
              </w:rPr>
              <w:t>Council or the City Manager or other appropriate</w:t>
            </w:r>
          </w:p>
          <w:p>
            <w:pPr>
              <w:pStyle w:val="TableParagraph"/>
              <w:spacing w:line="223" w:lineRule="exact"/>
              <w:rPr>
                <w:rFonts w:ascii="Calibri"/>
                <w:sz w:val="20"/>
              </w:rPr>
            </w:pPr>
            <w:r>
              <w:rPr>
                <w:rFonts w:ascii="Calibri"/>
                <w:sz w:val="20"/>
              </w:rPr>
              <w:t>parties</w:t>
            </w:r>
            <w:r>
              <w:rPr>
                <w:rFonts w:ascii="Calibri"/>
                <w:spacing w:val="-9"/>
                <w:sz w:val="20"/>
              </w:rPr>
              <w:t> </w:t>
            </w:r>
            <w:r>
              <w:rPr>
                <w:rFonts w:ascii="Calibri"/>
                <w:sz w:val="20"/>
              </w:rPr>
              <w:t>for</w:t>
            </w:r>
            <w:r>
              <w:rPr>
                <w:rFonts w:ascii="Calibri"/>
                <w:spacing w:val="-10"/>
                <w:sz w:val="20"/>
              </w:rPr>
              <w:t> </w:t>
            </w:r>
            <w:r>
              <w:rPr>
                <w:rFonts w:ascii="Calibri"/>
                <w:sz w:val="20"/>
              </w:rPr>
              <w:t>follow-</w:t>
            </w:r>
            <w:r>
              <w:rPr>
                <w:rFonts w:ascii="Calibri"/>
                <w:spacing w:val="-5"/>
                <w:sz w:val="20"/>
              </w:rPr>
              <w:t>up</w:t>
            </w:r>
          </w:p>
        </w:tc>
        <w:tc>
          <w:tcPr>
            <w:tcW w:w="2539" w:type="dxa"/>
          </w:tcPr>
          <w:p>
            <w:pPr>
              <w:pStyle w:val="TableParagraph"/>
              <w:numPr>
                <w:ilvl w:val="0"/>
                <w:numId w:val="58"/>
              </w:numPr>
              <w:tabs>
                <w:tab w:pos="393" w:val="left" w:leader="none"/>
                <w:tab w:pos="466" w:val="left" w:leader="none"/>
              </w:tabs>
              <w:spacing w:line="240" w:lineRule="auto" w:before="0" w:after="0"/>
              <w:ind w:left="466" w:right="108" w:hanging="360"/>
              <w:jc w:val="left"/>
              <w:rPr>
                <w:rFonts w:ascii="Calibri" w:hAnsi="Calibri"/>
                <w:sz w:val="20"/>
              </w:rPr>
            </w:pPr>
            <w:r>
              <w:rPr>
                <w:rFonts w:ascii="Calibri" w:hAnsi="Calibri"/>
                <w:sz w:val="20"/>
              </w:rPr>
              <w:t>Withholding important information</w:t>
            </w:r>
            <w:r>
              <w:rPr>
                <w:rFonts w:ascii="Calibri" w:hAnsi="Calibri"/>
                <w:spacing w:val="-9"/>
                <w:sz w:val="20"/>
              </w:rPr>
              <w:t> </w:t>
            </w:r>
            <w:r>
              <w:rPr>
                <w:rFonts w:ascii="Calibri" w:hAnsi="Calibri"/>
                <w:sz w:val="20"/>
              </w:rPr>
              <w:t>to</w:t>
            </w:r>
            <w:r>
              <w:rPr>
                <w:rFonts w:ascii="Calibri" w:hAnsi="Calibri"/>
                <w:spacing w:val="-10"/>
                <w:sz w:val="20"/>
              </w:rPr>
              <w:t> </w:t>
            </w:r>
            <w:r>
              <w:rPr>
                <w:rFonts w:ascii="Calibri" w:hAnsi="Calibri"/>
                <w:sz w:val="20"/>
              </w:rPr>
              <w:t>use</w:t>
            </w:r>
            <w:r>
              <w:rPr>
                <w:rFonts w:ascii="Calibri" w:hAnsi="Calibri"/>
                <w:spacing w:val="-10"/>
                <w:sz w:val="20"/>
              </w:rPr>
              <w:t> </w:t>
            </w:r>
            <w:r>
              <w:rPr>
                <w:rFonts w:ascii="Calibri" w:hAnsi="Calibri"/>
                <w:sz w:val="20"/>
              </w:rPr>
              <w:t>it</w:t>
            </w:r>
            <w:r>
              <w:rPr>
                <w:rFonts w:ascii="Calibri" w:hAnsi="Calibri"/>
                <w:spacing w:val="-10"/>
                <w:sz w:val="20"/>
              </w:rPr>
              <w:t> </w:t>
            </w:r>
            <w:r>
              <w:rPr>
                <w:rFonts w:ascii="Calibri" w:hAnsi="Calibri"/>
                <w:sz w:val="20"/>
              </w:rPr>
              <w:t>for narrow personal purposes</w:t>
            </w:r>
            <w:r>
              <w:rPr>
                <w:rFonts w:ascii="Calibri" w:hAnsi="Calibri"/>
                <w:spacing w:val="-5"/>
                <w:sz w:val="20"/>
              </w:rPr>
              <w:t> </w:t>
            </w:r>
            <w:r>
              <w:rPr>
                <w:rFonts w:ascii="Calibri" w:hAnsi="Calibri"/>
                <w:sz w:val="20"/>
              </w:rPr>
              <w:t>at</w:t>
            </w:r>
            <w:r>
              <w:rPr>
                <w:rFonts w:ascii="Calibri" w:hAnsi="Calibri"/>
                <w:spacing w:val="-8"/>
                <w:sz w:val="20"/>
              </w:rPr>
              <w:t> </w:t>
            </w:r>
            <w:r>
              <w:rPr>
                <w:rFonts w:ascii="Calibri" w:hAnsi="Calibri"/>
                <w:sz w:val="20"/>
              </w:rPr>
              <w:t>a</w:t>
            </w:r>
            <w:r>
              <w:rPr>
                <w:rFonts w:ascii="Calibri" w:hAnsi="Calibri"/>
                <w:spacing w:val="-5"/>
                <w:sz w:val="20"/>
              </w:rPr>
              <w:t> </w:t>
            </w:r>
            <w:r>
              <w:rPr>
                <w:rFonts w:ascii="Calibri" w:hAnsi="Calibri"/>
                <w:sz w:val="20"/>
              </w:rPr>
              <w:t>later</w:t>
            </w:r>
            <w:r>
              <w:rPr>
                <w:rFonts w:ascii="Calibri" w:hAnsi="Calibri"/>
                <w:spacing w:val="-6"/>
                <w:sz w:val="20"/>
              </w:rPr>
              <w:t> </w:t>
            </w:r>
            <w:r>
              <w:rPr>
                <w:rFonts w:ascii="Calibri" w:hAnsi="Calibri"/>
                <w:sz w:val="20"/>
              </w:rPr>
              <w:t>time</w:t>
            </w:r>
          </w:p>
        </w:tc>
      </w:tr>
      <w:tr>
        <w:trPr>
          <w:trHeight w:val="1965" w:hRule="atLeast"/>
        </w:trPr>
        <w:tc>
          <w:tcPr>
            <w:tcW w:w="2057" w:type="dxa"/>
          </w:tcPr>
          <w:p>
            <w:pPr>
              <w:pStyle w:val="TableParagraph"/>
              <w:ind w:left="0"/>
              <w:rPr>
                <w:rFonts w:ascii="Times New Roman"/>
                <w:sz w:val="18"/>
              </w:rPr>
            </w:pPr>
          </w:p>
        </w:tc>
        <w:tc>
          <w:tcPr>
            <w:tcW w:w="2134" w:type="dxa"/>
          </w:tcPr>
          <w:p>
            <w:pPr>
              <w:pStyle w:val="TableParagraph"/>
              <w:spacing w:before="1"/>
              <w:ind w:left="107" w:right="111"/>
              <w:rPr>
                <w:rFonts w:ascii="Calibri"/>
                <w:i/>
                <w:sz w:val="20"/>
              </w:rPr>
            </w:pPr>
            <w:r>
              <w:rPr>
                <w:rFonts w:ascii="Calibri"/>
                <w:i/>
                <w:sz w:val="20"/>
              </w:rPr>
              <w:t>In</w:t>
            </w:r>
            <w:r>
              <w:rPr>
                <w:rFonts w:ascii="Calibri"/>
                <w:i/>
                <w:spacing w:val="-12"/>
                <w:sz w:val="20"/>
              </w:rPr>
              <w:t> </w:t>
            </w:r>
            <w:r>
              <w:rPr>
                <w:rFonts w:ascii="Calibri"/>
                <w:i/>
                <w:sz w:val="20"/>
              </w:rPr>
              <w:t>my</w:t>
            </w:r>
            <w:r>
              <w:rPr>
                <w:rFonts w:ascii="Calibri"/>
                <w:i/>
                <w:spacing w:val="-11"/>
                <w:sz w:val="20"/>
              </w:rPr>
              <w:t> </w:t>
            </w:r>
            <w:r>
              <w:rPr>
                <w:rFonts w:ascii="Calibri"/>
                <w:i/>
                <w:sz w:val="20"/>
              </w:rPr>
              <w:t>interactions</w:t>
            </w:r>
            <w:r>
              <w:rPr>
                <w:rFonts w:ascii="Calibri"/>
                <w:i/>
                <w:spacing w:val="-11"/>
                <w:sz w:val="20"/>
              </w:rPr>
              <w:t> </w:t>
            </w:r>
            <w:r>
              <w:rPr>
                <w:rFonts w:ascii="Calibri"/>
                <w:i/>
                <w:sz w:val="20"/>
              </w:rPr>
              <w:t>with</w:t>
            </w:r>
            <w:r>
              <w:rPr>
                <w:rFonts w:ascii="Calibri"/>
                <w:i/>
                <w:sz w:val="20"/>
              </w:rPr>
              <w:t> constituents, I am interested, engaged, and responsive</w:t>
            </w:r>
          </w:p>
        </w:tc>
        <w:tc>
          <w:tcPr>
            <w:tcW w:w="2621" w:type="dxa"/>
          </w:tcPr>
          <w:p>
            <w:pPr>
              <w:pStyle w:val="TableParagraph"/>
              <w:numPr>
                <w:ilvl w:val="0"/>
                <w:numId w:val="59"/>
              </w:numPr>
              <w:tabs>
                <w:tab w:pos="394" w:val="left" w:leader="none"/>
                <w:tab w:pos="467" w:val="left" w:leader="none"/>
              </w:tabs>
              <w:spacing w:line="240" w:lineRule="auto" w:before="0" w:after="0"/>
              <w:ind w:left="467" w:right="272" w:hanging="360"/>
              <w:jc w:val="left"/>
              <w:rPr>
                <w:rFonts w:ascii="Calibri" w:hAnsi="Calibri"/>
                <w:sz w:val="20"/>
              </w:rPr>
            </w:pPr>
            <w:r>
              <w:rPr>
                <w:rFonts w:ascii="Calibri" w:hAnsi="Calibri"/>
                <w:spacing w:val="9"/>
                <w:sz w:val="20"/>
              </w:rPr>
              <w:t>Acting</w:t>
            </w:r>
            <w:r>
              <w:rPr>
                <w:rFonts w:ascii="Calibri" w:hAnsi="Calibri"/>
                <w:spacing w:val="9"/>
                <w:sz w:val="20"/>
              </w:rPr>
              <w:t> </w:t>
            </w:r>
            <w:r>
              <w:rPr>
                <w:rFonts w:ascii="Calibri" w:hAnsi="Calibri"/>
                <w:sz w:val="20"/>
              </w:rPr>
              <w:t>in</w:t>
            </w:r>
            <w:r>
              <w:rPr>
                <w:rFonts w:ascii="Calibri" w:hAnsi="Calibri"/>
                <w:spacing w:val="40"/>
                <w:sz w:val="20"/>
              </w:rPr>
              <w:t> </w:t>
            </w:r>
            <w:r>
              <w:rPr>
                <w:rFonts w:ascii="Calibri" w:hAnsi="Calibri"/>
                <w:sz w:val="20"/>
              </w:rPr>
              <w:t>a </w:t>
            </w:r>
            <w:r>
              <w:rPr>
                <w:rFonts w:ascii="Calibri" w:hAnsi="Calibri"/>
                <w:spacing w:val="10"/>
                <w:sz w:val="20"/>
              </w:rPr>
              <w:t>pleasant </w:t>
            </w:r>
            <w:r>
              <w:rPr>
                <w:rFonts w:ascii="Calibri" w:hAnsi="Calibri"/>
                <w:sz w:val="20"/>
              </w:rPr>
              <w:t>and</w:t>
            </w:r>
            <w:r>
              <w:rPr>
                <w:rFonts w:ascii="Calibri" w:hAnsi="Calibri"/>
                <w:spacing w:val="10"/>
                <w:sz w:val="20"/>
              </w:rPr>
              <w:t> friendly</w:t>
            </w:r>
            <w:r>
              <w:rPr>
                <w:rFonts w:ascii="Calibri" w:hAnsi="Calibri"/>
                <w:spacing w:val="10"/>
                <w:sz w:val="20"/>
              </w:rPr>
              <w:t> </w:t>
            </w:r>
            <w:r>
              <w:rPr>
                <w:rFonts w:ascii="Calibri" w:hAnsi="Calibri"/>
                <w:sz w:val="20"/>
              </w:rPr>
              <w:t>manner and</w:t>
            </w:r>
            <w:r>
              <w:rPr>
                <w:rFonts w:ascii="Calibri" w:hAnsi="Calibri"/>
                <w:spacing w:val="11"/>
                <w:sz w:val="20"/>
              </w:rPr>
              <w:t> encouraging</w:t>
            </w:r>
          </w:p>
          <w:p>
            <w:pPr>
              <w:pStyle w:val="TableParagraph"/>
              <w:spacing w:before="2"/>
              <w:rPr>
                <w:rFonts w:ascii="Calibri"/>
                <w:sz w:val="20"/>
              </w:rPr>
            </w:pPr>
            <w:r>
              <w:rPr>
                <w:rFonts w:ascii="Calibri"/>
                <w:spacing w:val="9"/>
                <w:sz w:val="20"/>
              </w:rPr>
              <w:t>people</w:t>
            </w:r>
            <w:r>
              <w:rPr>
                <w:rFonts w:ascii="Calibri"/>
                <w:spacing w:val="9"/>
                <w:sz w:val="20"/>
              </w:rPr>
              <w:t> </w:t>
            </w:r>
            <w:r>
              <w:rPr>
                <w:rFonts w:ascii="Calibri"/>
                <w:sz w:val="20"/>
              </w:rPr>
              <w:t>to </w:t>
            </w:r>
            <w:r>
              <w:rPr>
                <w:rFonts w:ascii="Calibri"/>
                <w:spacing w:val="9"/>
                <w:sz w:val="20"/>
              </w:rPr>
              <w:t>speak</w:t>
            </w:r>
            <w:r>
              <w:rPr>
                <w:rFonts w:ascii="Calibri"/>
                <w:spacing w:val="9"/>
                <w:sz w:val="20"/>
              </w:rPr>
              <w:t> their mind;</w:t>
            </w:r>
            <w:r>
              <w:rPr>
                <w:rFonts w:ascii="Calibri"/>
                <w:spacing w:val="9"/>
                <w:sz w:val="20"/>
              </w:rPr>
              <w:t> </w:t>
            </w:r>
            <w:r>
              <w:rPr>
                <w:rFonts w:ascii="Calibri"/>
                <w:spacing w:val="10"/>
                <w:sz w:val="20"/>
              </w:rPr>
              <w:t>welcoming</w:t>
            </w:r>
          </w:p>
          <w:p>
            <w:pPr>
              <w:pStyle w:val="TableParagraph"/>
              <w:ind w:right="150"/>
              <w:rPr>
                <w:rFonts w:ascii="Calibri"/>
                <w:sz w:val="20"/>
              </w:rPr>
            </w:pPr>
            <w:r>
              <w:rPr>
                <w:rFonts w:ascii="Calibri"/>
                <w:spacing w:val="10"/>
                <w:sz w:val="20"/>
              </w:rPr>
              <w:t>constructive</w:t>
            </w:r>
            <w:r>
              <w:rPr>
                <w:rFonts w:ascii="Calibri"/>
                <w:spacing w:val="3"/>
                <w:sz w:val="20"/>
              </w:rPr>
              <w:t> </w:t>
            </w:r>
            <w:r>
              <w:rPr>
                <w:rFonts w:ascii="Calibri"/>
                <w:spacing w:val="10"/>
                <w:sz w:val="20"/>
              </w:rPr>
              <w:t>criticism </w:t>
            </w:r>
            <w:r>
              <w:rPr>
                <w:rFonts w:ascii="Calibri"/>
                <w:sz w:val="20"/>
              </w:rPr>
              <w:t>as</w:t>
            </w:r>
            <w:r>
              <w:rPr>
                <w:rFonts w:ascii="Calibri"/>
                <w:spacing w:val="40"/>
                <w:sz w:val="20"/>
              </w:rPr>
              <w:t> </w:t>
            </w:r>
            <w:r>
              <w:rPr>
                <w:rFonts w:ascii="Calibri"/>
                <w:sz w:val="20"/>
              </w:rPr>
              <w:t>well as</w:t>
            </w:r>
          </w:p>
          <w:p>
            <w:pPr>
              <w:pStyle w:val="TableParagraph"/>
              <w:spacing w:line="223" w:lineRule="exact"/>
              <w:rPr>
                <w:rFonts w:ascii="Calibri"/>
                <w:sz w:val="20"/>
              </w:rPr>
            </w:pPr>
            <w:r>
              <w:rPr>
                <w:rFonts w:ascii="Calibri"/>
                <w:spacing w:val="8"/>
                <w:sz w:val="20"/>
              </w:rPr>
              <w:t>compliments</w:t>
            </w:r>
          </w:p>
        </w:tc>
        <w:tc>
          <w:tcPr>
            <w:tcW w:w="2539" w:type="dxa"/>
          </w:tcPr>
          <w:p>
            <w:pPr>
              <w:pStyle w:val="TableParagraph"/>
              <w:numPr>
                <w:ilvl w:val="0"/>
                <w:numId w:val="60"/>
              </w:numPr>
              <w:tabs>
                <w:tab w:pos="393" w:val="left" w:leader="none"/>
                <w:tab w:pos="466" w:val="left" w:leader="none"/>
              </w:tabs>
              <w:spacing w:line="240" w:lineRule="auto" w:before="0" w:after="0"/>
              <w:ind w:left="466" w:right="193" w:hanging="360"/>
              <w:jc w:val="left"/>
              <w:rPr>
                <w:rFonts w:ascii="Calibri" w:hAnsi="Calibri"/>
                <w:sz w:val="20"/>
              </w:rPr>
            </w:pPr>
            <w:r>
              <w:rPr>
                <w:rFonts w:ascii="Calibri" w:hAnsi="Calibri"/>
                <w:sz w:val="20"/>
              </w:rPr>
              <w:t>Through word and action, discouraging people</w:t>
            </w:r>
            <w:r>
              <w:rPr>
                <w:rFonts w:ascii="Calibri" w:hAnsi="Calibri"/>
                <w:spacing w:val="-12"/>
                <w:sz w:val="20"/>
              </w:rPr>
              <w:t> </w:t>
            </w:r>
            <w:r>
              <w:rPr>
                <w:rFonts w:ascii="Calibri" w:hAnsi="Calibri"/>
                <w:sz w:val="20"/>
              </w:rPr>
              <w:t>from</w:t>
            </w:r>
            <w:r>
              <w:rPr>
                <w:rFonts w:ascii="Calibri" w:hAnsi="Calibri"/>
                <w:spacing w:val="-11"/>
                <w:sz w:val="20"/>
              </w:rPr>
              <w:t> </w:t>
            </w:r>
            <w:r>
              <w:rPr>
                <w:rFonts w:ascii="Calibri" w:hAnsi="Calibri"/>
                <w:sz w:val="20"/>
              </w:rPr>
              <w:t>proposing what they believe are solutions</w:t>
            </w:r>
            <w:r>
              <w:rPr>
                <w:rFonts w:ascii="Calibri" w:hAnsi="Calibri"/>
                <w:spacing w:val="-12"/>
                <w:sz w:val="20"/>
              </w:rPr>
              <w:t> </w:t>
            </w:r>
            <w:r>
              <w:rPr>
                <w:rFonts w:ascii="Calibri" w:hAnsi="Calibri"/>
                <w:sz w:val="20"/>
              </w:rPr>
              <w:t>or</w:t>
            </w:r>
            <w:r>
              <w:rPr>
                <w:rFonts w:ascii="Calibri" w:hAnsi="Calibri"/>
                <w:spacing w:val="-11"/>
                <w:sz w:val="20"/>
              </w:rPr>
              <w:t> </w:t>
            </w:r>
            <w:r>
              <w:rPr>
                <w:rFonts w:ascii="Calibri" w:hAnsi="Calibri"/>
                <w:sz w:val="20"/>
              </w:rPr>
              <w:t>expressing their concerns</w:t>
            </w:r>
          </w:p>
        </w:tc>
      </w:tr>
      <w:tr>
        <w:trPr>
          <w:trHeight w:val="2939"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61"/>
              </w:numPr>
              <w:tabs>
                <w:tab w:pos="394" w:val="left" w:leader="none"/>
              </w:tabs>
              <w:spacing w:line="240" w:lineRule="auto" w:before="0" w:after="0"/>
              <w:ind w:left="394" w:right="0" w:hanging="287"/>
              <w:jc w:val="left"/>
              <w:rPr>
                <w:rFonts w:ascii="Calibri" w:hAnsi="Calibri"/>
                <w:sz w:val="20"/>
              </w:rPr>
            </w:pPr>
            <w:r>
              <w:rPr>
                <w:rFonts w:ascii="Calibri" w:hAnsi="Calibri"/>
                <w:sz w:val="20"/>
              </w:rPr>
              <w:t>Focusing</w:t>
            </w:r>
            <w:r>
              <w:rPr>
                <w:rFonts w:ascii="Calibri" w:hAnsi="Calibri"/>
                <w:spacing w:val="49"/>
                <w:sz w:val="20"/>
              </w:rPr>
              <w:t> </w:t>
            </w:r>
            <w:r>
              <w:rPr>
                <w:rFonts w:ascii="Calibri" w:hAnsi="Calibri"/>
                <w:sz w:val="20"/>
              </w:rPr>
              <w:t>on</w:t>
            </w:r>
            <w:r>
              <w:rPr>
                <w:rFonts w:ascii="Calibri" w:hAnsi="Calibri"/>
                <w:spacing w:val="51"/>
                <w:sz w:val="20"/>
              </w:rPr>
              <w:t> </w:t>
            </w:r>
            <w:r>
              <w:rPr>
                <w:rFonts w:ascii="Calibri" w:hAnsi="Calibri"/>
                <w:spacing w:val="-5"/>
                <w:sz w:val="20"/>
              </w:rPr>
              <w:t>the</w:t>
            </w:r>
          </w:p>
          <w:p>
            <w:pPr>
              <w:pStyle w:val="TableParagraph"/>
              <w:spacing w:before="1"/>
              <w:ind w:right="225"/>
              <w:jc w:val="both"/>
              <w:rPr>
                <w:rFonts w:ascii="Calibri"/>
                <w:sz w:val="20"/>
              </w:rPr>
            </w:pPr>
            <w:r>
              <w:rPr>
                <w:rFonts w:ascii="Calibri"/>
                <w:sz w:val="20"/>
              </w:rPr>
              <w:t>speaker and trying to see the world as they do in order to</w:t>
            </w:r>
          </w:p>
          <w:p>
            <w:pPr>
              <w:pStyle w:val="TableParagraph"/>
              <w:ind w:right="636"/>
              <w:jc w:val="both"/>
              <w:rPr>
                <w:rFonts w:ascii="Calibri"/>
                <w:sz w:val="20"/>
              </w:rPr>
            </w:pPr>
            <w:r>
              <w:rPr>
                <w:rFonts w:ascii="Calibri"/>
                <w:sz w:val="20"/>
              </w:rPr>
              <w:t>understand their </w:t>
            </w:r>
            <w:r>
              <w:rPr>
                <w:rFonts w:ascii="Calibri"/>
                <w:spacing w:val="-2"/>
                <w:sz w:val="20"/>
              </w:rPr>
              <w:t>needs</w:t>
            </w:r>
          </w:p>
        </w:tc>
        <w:tc>
          <w:tcPr>
            <w:tcW w:w="2539" w:type="dxa"/>
          </w:tcPr>
          <w:p>
            <w:pPr>
              <w:pStyle w:val="TableParagraph"/>
              <w:numPr>
                <w:ilvl w:val="0"/>
                <w:numId w:val="62"/>
              </w:numPr>
              <w:tabs>
                <w:tab w:pos="393" w:val="left" w:leader="none"/>
                <w:tab w:pos="466" w:val="left" w:leader="none"/>
              </w:tabs>
              <w:spacing w:line="240" w:lineRule="auto" w:before="0" w:after="0"/>
              <w:ind w:left="466" w:right="162" w:hanging="360"/>
              <w:jc w:val="left"/>
              <w:rPr>
                <w:rFonts w:ascii="Calibri" w:hAnsi="Calibri"/>
                <w:sz w:val="20"/>
              </w:rPr>
            </w:pPr>
            <w:r>
              <w:rPr>
                <w:rFonts w:ascii="Calibri" w:hAnsi="Calibri"/>
                <w:sz w:val="20"/>
              </w:rPr>
              <w:t>While seeming to be engaged in one conversation,</w:t>
            </w:r>
            <w:r>
              <w:rPr>
                <w:rFonts w:ascii="Calibri" w:hAnsi="Calibri"/>
                <w:spacing w:val="-1"/>
                <w:sz w:val="20"/>
              </w:rPr>
              <w:t> </w:t>
            </w:r>
            <w:r>
              <w:rPr>
                <w:rFonts w:ascii="Calibri" w:hAnsi="Calibri"/>
                <w:sz w:val="20"/>
              </w:rPr>
              <w:t>scanning the environment for someone more interesting or important to speak with;</w:t>
            </w:r>
            <w:r>
              <w:rPr>
                <w:rFonts w:ascii="Calibri" w:hAnsi="Calibri"/>
                <w:spacing w:val="-12"/>
                <w:sz w:val="20"/>
              </w:rPr>
              <w:t> </w:t>
            </w:r>
            <w:r>
              <w:rPr>
                <w:rFonts w:ascii="Calibri" w:hAnsi="Calibri"/>
                <w:sz w:val="20"/>
              </w:rPr>
              <w:t>abruptly</w:t>
            </w:r>
            <w:r>
              <w:rPr>
                <w:rFonts w:ascii="Calibri" w:hAnsi="Calibri"/>
                <w:spacing w:val="-11"/>
                <w:sz w:val="20"/>
              </w:rPr>
              <w:t> </w:t>
            </w:r>
            <w:r>
              <w:rPr>
                <w:rFonts w:ascii="Calibri" w:hAnsi="Calibri"/>
                <w:sz w:val="20"/>
              </w:rPr>
              <w:t>stopping the previous conversation to speak with the more</w:t>
            </w:r>
          </w:p>
          <w:p>
            <w:pPr>
              <w:pStyle w:val="TableParagraph"/>
              <w:spacing w:line="223" w:lineRule="exact"/>
              <w:ind w:left="466"/>
              <w:rPr>
                <w:rFonts w:ascii="Calibri"/>
                <w:sz w:val="20"/>
              </w:rPr>
            </w:pPr>
            <w:r>
              <w:rPr>
                <w:rFonts w:ascii="Calibri"/>
                <w:sz w:val="20"/>
              </w:rPr>
              <w:t>important</w:t>
            </w:r>
            <w:r>
              <w:rPr>
                <w:rFonts w:ascii="Calibri"/>
                <w:spacing w:val="-11"/>
                <w:sz w:val="20"/>
              </w:rPr>
              <w:t> </w:t>
            </w:r>
            <w:r>
              <w:rPr>
                <w:rFonts w:ascii="Calibri"/>
                <w:spacing w:val="-2"/>
                <w:sz w:val="20"/>
              </w:rPr>
              <w:t>person</w:t>
            </w:r>
          </w:p>
        </w:tc>
      </w:tr>
      <w:tr>
        <w:trPr>
          <w:trHeight w:val="2207" w:hRule="atLeast"/>
        </w:trPr>
        <w:tc>
          <w:tcPr>
            <w:tcW w:w="2057" w:type="dxa"/>
          </w:tcPr>
          <w:p>
            <w:pPr>
              <w:pStyle w:val="TableParagraph"/>
              <w:spacing w:before="1"/>
              <w:ind w:left="107"/>
              <w:rPr>
                <w:rFonts w:ascii="Calibri"/>
                <w:b/>
                <w:i/>
                <w:sz w:val="20"/>
              </w:rPr>
            </w:pPr>
            <w:r>
              <w:rPr>
                <w:rFonts w:ascii="Calibri"/>
                <w:b/>
                <w:i/>
                <w:sz w:val="20"/>
              </w:rPr>
              <w:t>Fiscally</w:t>
            </w:r>
            <w:r>
              <w:rPr>
                <w:rFonts w:ascii="Calibri"/>
                <w:b/>
                <w:i/>
                <w:spacing w:val="-10"/>
                <w:sz w:val="20"/>
              </w:rPr>
              <w:t> </w:t>
            </w:r>
            <w:r>
              <w:rPr>
                <w:rFonts w:ascii="Calibri"/>
                <w:b/>
                <w:i/>
                <w:spacing w:val="-2"/>
                <w:sz w:val="20"/>
              </w:rPr>
              <w:t>Responsible</w:t>
            </w:r>
          </w:p>
        </w:tc>
        <w:tc>
          <w:tcPr>
            <w:tcW w:w="2134" w:type="dxa"/>
          </w:tcPr>
          <w:p>
            <w:pPr>
              <w:pStyle w:val="TableParagraph"/>
              <w:spacing w:before="1"/>
              <w:ind w:left="107" w:right="111"/>
              <w:rPr>
                <w:rFonts w:ascii="Calibri"/>
                <w:i/>
                <w:sz w:val="20"/>
              </w:rPr>
            </w:pPr>
            <w:r>
              <w:rPr>
                <w:rFonts w:ascii="Calibri"/>
                <w:i/>
                <w:sz w:val="20"/>
              </w:rPr>
              <w:t>I make decisions after</w:t>
            </w:r>
            <w:r>
              <w:rPr>
                <w:rFonts w:ascii="Calibri"/>
                <w:i/>
                <w:sz w:val="20"/>
              </w:rPr>
              <w:t> prudent consideration of their financial impact, taking into account</w:t>
            </w:r>
            <w:r>
              <w:rPr>
                <w:rFonts w:ascii="Calibri"/>
                <w:i/>
                <w:spacing w:val="-12"/>
                <w:sz w:val="20"/>
              </w:rPr>
              <w:t> </w:t>
            </w:r>
            <w:r>
              <w:rPr>
                <w:rFonts w:ascii="Calibri"/>
                <w:i/>
                <w:sz w:val="20"/>
              </w:rPr>
              <w:t>the</w:t>
            </w:r>
            <w:r>
              <w:rPr>
                <w:rFonts w:ascii="Calibri"/>
                <w:i/>
                <w:spacing w:val="-11"/>
                <w:sz w:val="20"/>
              </w:rPr>
              <w:t> </w:t>
            </w:r>
            <w:r>
              <w:rPr>
                <w:rFonts w:ascii="Calibri"/>
                <w:i/>
                <w:sz w:val="20"/>
              </w:rPr>
              <w:t>long-</w:t>
            </w:r>
            <w:r>
              <w:rPr>
                <w:rFonts w:ascii="Calibri"/>
                <w:i/>
                <w:spacing w:val="-11"/>
                <w:sz w:val="20"/>
              </w:rPr>
              <w:t> </w:t>
            </w:r>
            <w:r>
              <w:rPr>
                <w:rFonts w:ascii="Calibri"/>
                <w:i/>
                <w:sz w:val="20"/>
              </w:rPr>
              <w:t>term financial needs of the City, especially its financial stability</w:t>
            </w:r>
          </w:p>
        </w:tc>
        <w:tc>
          <w:tcPr>
            <w:tcW w:w="2621" w:type="dxa"/>
          </w:tcPr>
          <w:p>
            <w:pPr>
              <w:pStyle w:val="TableParagraph"/>
              <w:numPr>
                <w:ilvl w:val="0"/>
                <w:numId w:val="63"/>
              </w:numPr>
              <w:tabs>
                <w:tab w:pos="394" w:val="left" w:leader="none"/>
                <w:tab w:pos="467" w:val="left" w:leader="none"/>
              </w:tabs>
              <w:spacing w:line="240" w:lineRule="auto" w:before="0" w:after="0"/>
              <w:ind w:left="467" w:right="285" w:hanging="360"/>
              <w:jc w:val="left"/>
              <w:rPr>
                <w:rFonts w:ascii="Calibri" w:hAnsi="Calibri"/>
                <w:sz w:val="20"/>
              </w:rPr>
            </w:pPr>
            <w:r>
              <w:rPr>
                <w:rFonts w:ascii="Calibri" w:hAnsi="Calibri"/>
                <w:spacing w:val="11"/>
                <w:sz w:val="20"/>
              </w:rPr>
              <w:t>Before</w:t>
            </w:r>
            <w:r>
              <w:rPr>
                <w:rFonts w:ascii="Calibri" w:hAnsi="Calibri"/>
                <w:spacing w:val="11"/>
                <w:sz w:val="20"/>
              </w:rPr>
              <w:t> </w:t>
            </w:r>
            <w:r>
              <w:rPr>
                <w:rFonts w:ascii="Calibri" w:hAnsi="Calibri"/>
                <w:spacing w:val="12"/>
                <w:sz w:val="20"/>
              </w:rPr>
              <w:t>deciding</w:t>
            </w:r>
            <w:r>
              <w:rPr>
                <w:rFonts w:ascii="Calibri" w:hAnsi="Calibri"/>
                <w:spacing w:val="12"/>
                <w:sz w:val="20"/>
              </w:rPr>
              <w:t> </w:t>
            </w:r>
            <w:r>
              <w:rPr>
                <w:rFonts w:ascii="Calibri" w:hAnsi="Calibri"/>
                <w:spacing w:val="9"/>
                <w:sz w:val="20"/>
              </w:rPr>
              <w:t>how </w:t>
            </w:r>
            <w:r>
              <w:rPr>
                <w:rFonts w:ascii="Calibri" w:hAnsi="Calibri"/>
                <w:sz w:val="20"/>
              </w:rPr>
              <w:t>to</w:t>
            </w:r>
            <w:r>
              <w:rPr>
                <w:rFonts w:ascii="Calibri" w:hAnsi="Calibri"/>
                <w:spacing w:val="11"/>
                <w:sz w:val="20"/>
              </w:rPr>
              <w:t> vote,</w:t>
            </w:r>
            <w:r>
              <w:rPr>
                <w:rFonts w:ascii="Calibri" w:hAnsi="Calibri"/>
                <w:spacing w:val="11"/>
                <w:sz w:val="20"/>
              </w:rPr>
              <w:t> </w:t>
            </w:r>
            <w:r>
              <w:rPr>
                <w:rFonts w:ascii="Calibri" w:hAnsi="Calibri"/>
                <w:spacing w:val="12"/>
                <w:sz w:val="20"/>
              </w:rPr>
              <w:t>reviewing</w:t>
            </w:r>
          </w:p>
          <w:p>
            <w:pPr>
              <w:pStyle w:val="TableParagraph"/>
              <w:spacing w:before="1"/>
              <w:ind w:right="54"/>
              <w:rPr>
                <w:rFonts w:ascii="Calibri"/>
                <w:sz w:val="20"/>
              </w:rPr>
            </w:pPr>
            <w:r>
              <w:rPr>
                <w:rFonts w:ascii="Calibri"/>
                <w:spacing w:val="12"/>
                <w:sz w:val="20"/>
              </w:rPr>
              <w:t>cost/benefit</w:t>
            </w:r>
            <w:r>
              <w:rPr>
                <w:rFonts w:ascii="Calibri"/>
                <w:spacing w:val="11"/>
                <w:sz w:val="20"/>
              </w:rPr>
              <w:t> analysis </w:t>
            </w:r>
            <w:r>
              <w:rPr>
                <w:rFonts w:ascii="Calibri"/>
                <w:spacing w:val="9"/>
                <w:sz w:val="20"/>
              </w:rPr>
              <w:t>and</w:t>
            </w:r>
            <w:r>
              <w:rPr>
                <w:rFonts w:ascii="Calibri"/>
                <w:spacing w:val="9"/>
                <w:sz w:val="20"/>
              </w:rPr>
              <w:t> all</w:t>
            </w:r>
            <w:r>
              <w:rPr>
                <w:rFonts w:ascii="Calibri"/>
                <w:spacing w:val="9"/>
                <w:sz w:val="20"/>
              </w:rPr>
              <w:t> </w:t>
            </w:r>
            <w:r>
              <w:rPr>
                <w:rFonts w:ascii="Calibri"/>
                <w:spacing w:val="12"/>
                <w:sz w:val="20"/>
              </w:rPr>
              <w:t>related</w:t>
            </w:r>
          </w:p>
          <w:p>
            <w:pPr>
              <w:pStyle w:val="TableParagraph"/>
              <w:ind w:right="240"/>
              <w:rPr>
                <w:rFonts w:ascii="Calibri"/>
                <w:sz w:val="20"/>
              </w:rPr>
            </w:pPr>
            <w:r>
              <w:rPr>
                <w:rFonts w:ascii="Calibri"/>
                <w:spacing w:val="12"/>
                <w:sz w:val="20"/>
              </w:rPr>
              <w:t>studies,</w:t>
            </w:r>
            <w:r>
              <w:rPr>
                <w:rFonts w:ascii="Calibri"/>
                <w:spacing w:val="12"/>
                <w:sz w:val="20"/>
              </w:rPr>
              <w:t> </w:t>
            </w:r>
            <w:r>
              <w:rPr>
                <w:rFonts w:ascii="Calibri"/>
                <w:spacing w:val="11"/>
                <w:sz w:val="20"/>
              </w:rPr>
              <w:t>along</w:t>
            </w:r>
            <w:r>
              <w:rPr>
                <w:rFonts w:ascii="Calibri"/>
                <w:spacing w:val="11"/>
                <w:sz w:val="20"/>
              </w:rPr>
              <w:t> </w:t>
            </w:r>
            <w:r>
              <w:rPr>
                <w:rFonts w:ascii="Calibri"/>
                <w:spacing w:val="13"/>
                <w:sz w:val="20"/>
              </w:rPr>
              <w:t>with </w:t>
            </w:r>
            <w:r>
              <w:rPr>
                <w:rFonts w:ascii="Calibri"/>
                <w:spacing w:val="10"/>
                <w:sz w:val="20"/>
              </w:rPr>
              <w:t>City</w:t>
            </w:r>
            <w:r>
              <w:rPr>
                <w:rFonts w:ascii="Calibri"/>
                <w:spacing w:val="10"/>
                <w:sz w:val="20"/>
              </w:rPr>
              <w:t> </w:t>
            </w:r>
            <w:r>
              <w:rPr>
                <w:rFonts w:ascii="Calibri"/>
                <w:spacing w:val="11"/>
                <w:sz w:val="20"/>
              </w:rPr>
              <w:t>Staff</w:t>
            </w:r>
          </w:p>
          <w:p>
            <w:pPr>
              <w:pStyle w:val="TableParagraph"/>
              <w:spacing w:before="1"/>
              <w:rPr>
                <w:rFonts w:ascii="Calibri"/>
                <w:sz w:val="20"/>
              </w:rPr>
            </w:pPr>
            <w:r>
              <w:rPr>
                <w:rFonts w:ascii="Calibri"/>
                <w:spacing w:val="11"/>
                <w:sz w:val="20"/>
              </w:rPr>
              <w:t>recommendations</w:t>
            </w:r>
          </w:p>
        </w:tc>
        <w:tc>
          <w:tcPr>
            <w:tcW w:w="2539" w:type="dxa"/>
          </w:tcPr>
          <w:p>
            <w:pPr>
              <w:pStyle w:val="TableParagraph"/>
              <w:numPr>
                <w:ilvl w:val="0"/>
                <w:numId w:val="64"/>
              </w:numPr>
              <w:tabs>
                <w:tab w:pos="393" w:val="left" w:leader="none"/>
                <w:tab w:pos="466" w:val="left" w:leader="none"/>
              </w:tabs>
              <w:spacing w:line="240" w:lineRule="auto" w:before="0" w:after="0"/>
              <w:ind w:left="466" w:right="226" w:hanging="360"/>
              <w:jc w:val="left"/>
              <w:rPr>
                <w:rFonts w:ascii="Calibri" w:hAnsi="Calibri"/>
                <w:sz w:val="20"/>
              </w:rPr>
            </w:pPr>
            <w:r>
              <w:rPr>
                <w:rFonts w:ascii="Calibri" w:hAnsi="Calibri"/>
                <w:sz w:val="20"/>
              </w:rPr>
              <w:t>Allowing other Council members who have more expertise in budgeting to take the lead in budget discussions, trusting that</w:t>
            </w:r>
            <w:r>
              <w:rPr>
                <w:rFonts w:ascii="Calibri" w:hAnsi="Calibri"/>
                <w:spacing w:val="-12"/>
                <w:sz w:val="20"/>
              </w:rPr>
              <w:t> </w:t>
            </w:r>
            <w:r>
              <w:rPr>
                <w:rFonts w:ascii="Calibri" w:hAnsi="Calibri"/>
                <w:sz w:val="20"/>
              </w:rPr>
              <w:t>they</w:t>
            </w:r>
            <w:r>
              <w:rPr>
                <w:rFonts w:ascii="Calibri" w:hAnsi="Calibri"/>
                <w:spacing w:val="-11"/>
                <w:sz w:val="20"/>
              </w:rPr>
              <w:t> </w:t>
            </w:r>
            <w:r>
              <w:rPr>
                <w:rFonts w:ascii="Calibri" w:hAnsi="Calibri"/>
                <w:sz w:val="20"/>
              </w:rPr>
              <w:t>know</w:t>
            </w:r>
            <w:r>
              <w:rPr>
                <w:rFonts w:ascii="Calibri" w:hAnsi="Calibri"/>
                <w:spacing w:val="-11"/>
                <w:sz w:val="20"/>
              </w:rPr>
              <w:t> </w:t>
            </w:r>
            <w:r>
              <w:rPr>
                <w:rFonts w:ascii="Calibri" w:hAnsi="Calibri"/>
                <w:sz w:val="20"/>
              </w:rPr>
              <w:t>better, and never improving</w:t>
            </w:r>
          </w:p>
          <w:p>
            <w:pPr>
              <w:pStyle w:val="TableParagraph"/>
              <w:spacing w:line="223" w:lineRule="exact" w:before="1"/>
              <w:ind w:left="466"/>
              <w:rPr>
                <w:rFonts w:ascii="Calibri"/>
                <w:sz w:val="20"/>
              </w:rPr>
            </w:pPr>
            <w:r>
              <w:rPr>
                <w:rFonts w:ascii="Calibri"/>
                <w:sz w:val="20"/>
              </w:rPr>
              <w:t>personal</w:t>
            </w:r>
            <w:r>
              <w:rPr>
                <w:rFonts w:ascii="Calibri"/>
                <w:spacing w:val="-8"/>
                <w:sz w:val="20"/>
              </w:rPr>
              <w:t> </w:t>
            </w:r>
            <w:r>
              <w:rPr>
                <w:rFonts w:ascii="Calibri"/>
                <w:spacing w:val="-2"/>
                <w:sz w:val="20"/>
              </w:rPr>
              <w:t>expertise</w:t>
            </w:r>
          </w:p>
        </w:tc>
      </w:tr>
      <w:tr>
        <w:trPr>
          <w:trHeight w:val="3196"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65"/>
              </w:numPr>
              <w:tabs>
                <w:tab w:pos="394" w:val="left" w:leader="none"/>
                <w:tab w:pos="467" w:val="left" w:leader="none"/>
              </w:tabs>
              <w:spacing w:line="240" w:lineRule="auto" w:before="0" w:after="0"/>
              <w:ind w:left="467" w:right="231" w:hanging="360"/>
              <w:jc w:val="left"/>
              <w:rPr>
                <w:rFonts w:ascii="Calibri" w:hAnsi="Calibri"/>
                <w:sz w:val="20"/>
              </w:rPr>
            </w:pPr>
            <w:r>
              <w:rPr>
                <w:rFonts w:ascii="Calibri" w:hAnsi="Calibri"/>
                <w:sz w:val="20"/>
              </w:rPr>
              <w:t>Consider</w:t>
            </w:r>
            <w:r>
              <w:rPr>
                <w:rFonts w:ascii="Calibri" w:hAnsi="Calibri"/>
                <w:spacing w:val="-12"/>
                <w:sz w:val="20"/>
              </w:rPr>
              <w:t> </w:t>
            </w:r>
            <w:r>
              <w:rPr>
                <w:rFonts w:ascii="Calibri" w:hAnsi="Calibri"/>
                <w:sz w:val="20"/>
              </w:rPr>
              <w:t>the</w:t>
            </w:r>
            <w:r>
              <w:rPr>
                <w:rFonts w:ascii="Calibri" w:hAnsi="Calibri"/>
                <w:spacing w:val="-11"/>
                <w:sz w:val="20"/>
              </w:rPr>
              <w:t> </w:t>
            </w:r>
            <w:r>
              <w:rPr>
                <w:rFonts w:ascii="Calibri" w:hAnsi="Calibri"/>
                <w:sz w:val="20"/>
              </w:rPr>
              <w:t>City's</w:t>
            </w:r>
            <w:r>
              <w:rPr>
                <w:rFonts w:ascii="Calibri" w:hAnsi="Calibri"/>
                <w:spacing w:val="-11"/>
                <w:sz w:val="20"/>
              </w:rPr>
              <w:t> </w:t>
            </w:r>
            <w:r>
              <w:rPr>
                <w:rFonts w:ascii="Calibri" w:hAnsi="Calibri"/>
                <w:sz w:val="20"/>
              </w:rPr>
              <w:t>short and long</w:t>
            </w:r>
            <w:r>
              <w:rPr>
                <w:rFonts w:ascii="Calibri" w:hAnsi="Calibri"/>
                <w:spacing w:val="-1"/>
                <w:sz w:val="20"/>
              </w:rPr>
              <w:t> </w:t>
            </w:r>
            <w:r>
              <w:rPr>
                <w:rFonts w:ascii="Calibri" w:hAnsi="Calibri"/>
                <w:sz w:val="20"/>
              </w:rPr>
              <w:t>term</w:t>
            </w:r>
            <w:r>
              <w:rPr>
                <w:rFonts w:ascii="Calibri" w:hAnsi="Calibri"/>
                <w:spacing w:val="-2"/>
                <w:sz w:val="20"/>
              </w:rPr>
              <w:t> </w:t>
            </w:r>
            <w:r>
              <w:rPr>
                <w:rFonts w:ascii="Calibri" w:hAnsi="Calibri"/>
                <w:sz w:val="20"/>
              </w:rPr>
              <w:t>financial condition prior to proposing new or expanded City projects</w:t>
            </w:r>
          </w:p>
        </w:tc>
        <w:tc>
          <w:tcPr>
            <w:tcW w:w="2539" w:type="dxa"/>
          </w:tcPr>
          <w:p>
            <w:pPr>
              <w:pStyle w:val="TableParagraph"/>
              <w:numPr>
                <w:ilvl w:val="0"/>
                <w:numId w:val="66"/>
              </w:numPr>
              <w:tabs>
                <w:tab w:pos="393" w:val="left" w:leader="none"/>
                <w:tab w:pos="466" w:val="left" w:leader="none"/>
              </w:tabs>
              <w:spacing w:line="240" w:lineRule="auto" w:before="0" w:after="0"/>
              <w:ind w:left="466" w:right="104" w:hanging="360"/>
              <w:jc w:val="left"/>
              <w:rPr>
                <w:rFonts w:ascii="Calibri" w:hAnsi="Calibri"/>
                <w:sz w:val="20"/>
              </w:rPr>
            </w:pPr>
            <w:r>
              <w:rPr>
                <w:rFonts w:ascii="Calibri" w:hAnsi="Calibri"/>
                <w:sz w:val="20"/>
              </w:rPr>
              <w:t>Ignoring the constraints of</w:t>
            </w:r>
            <w:r>
              <w:rPr>
                <w:rFonts w:ascii="Calibri" w:hAnsi="Calibri"/>
                <w:spacing w:val="-11"/>
                <w:sz w:val="20"/>
              </w:rPr>
              <w:t> </w:t>
            </w:r>
            <w:r>
              <w:rPr>
                <w:rFonts w:ascii="Calibri" w:hAnsi="Calibri"/>
                <w:sz w:val="20"/>
              </w:rPr>
              <w:t>the</w:t>
            </w:r>
            <w:r>
              <w:rPr>
                <w:rFonts w:ascii="Calibri" w:hAnsi="Calibri"/>
                <w:spacing w:val="-11"/>
                <w:sz w:val="20"/>
              </w:rPr>
              <w:t> </w:t>
            </w:r>
            <w:r>
              <w:rPr>
                <w:rFonts w:ascii="Calibri" w:hAnsi="Calibri"/>
                <w:sz w:val="20"/>
              </w:rPr>
              <w:t>City</w:t>
            </w:r>
            <w:r>
              <w:rPr>
                <w:rFonts w:ascii="Calibri" w:hAnsi="Calibri"/>
                <w:spacing w:val="-9"/>
                <w:sz w:val="20"/>
              </w:rPr>
              <w:t> </w:t>
            </w:r>
            <w:r>
              <w:rPr>
                <w:rFonts w:ascii="Calibri" w:hAnsi="Calibri"/>
                <w:sz w:val="20"/>
              </w:rPr>
              <w:t>budget</w:t>
            </w:r>
            <w:r>
              <w:rPr>
                <w:rFonts w:ascii="Calibri" w:hAnsi="Calibri"/>
                <w:spacing w:val="-10"/>
                <w:sz w:val="20"/>
              </w:rPr>
              <w:t> </w:t>
            </w:r>
            <w:r>
              <w:rPr>
                <w:rFonts w:ascii="Calibri" w:hAnsi="Calibri"/>
                <w:sz w:val="20"/>
              </w:rPr>
              <w:t>when making decisions</w:t>
            </w:r>
          </w:p>
          <w:p>
            <w:pPr>
              <w:pStyle w:val="TableParagraph"/>
              <w:numPr>
                <w:ilvl w:val="0"/>
                <w:numId w:val="66"/>
              </w:numPr>
              <w:tabs>
                <w:tab w:pos="393" w:val="left" w:leader="none"/>
              </w:tabs>
              <w:spacing w:line="240" w:lineRule="auto" w:before="1" w:after="0"/>
              <w:ind w:left="393" w:right="0" w:hanging="287"/>
              <w:jc w:val="left"/>
              <w:rPr>
                <w:rFonts w:ascii="Calibri" w:hAnsi="Calibri"/>
                <w:sz w:val="20"/>
              </w:rPr>
            </w:pPr>
            <w:r>
              <w:rPr>
                <w:rFonts w:ascii="Calibri" w:hAnsi="Calibri"/>
                <w:sz w:val="20"/>
              </w:rPr>
              <w:t>Citing</w:t>
            </w:r>
            <w:r>
              <w:rPr>
                <w:rFonts w:ascii="Calibri" w:hAnsi="Calibri"/>
                <w:spacing w:val="-8"/>
                <w:sz w:val="20"/>
              </w:rPr>
              <w:t> </w:t>
            </w:r>
            <w:r>
              <w:rPr>
                <w:rFonts w:ascii="Calibri" w:hAnsi="Calibri"/>
                <w:spacing w:val="-2"/>
                <w:sz w:val="20"/>
              </w:rPr>
              <w:t>"budget</w:t>
            </w:r>
          </w:p>
          <w:p>
            <w:pPr>
              <w:pStyle w:val="TableParagraph"/>
              <w:spacing w:before="1"/>
              <w:ind w:left="466" w:right="275"/>
              <w:rPr>
                <w:rFonts w:ascii="Calibri"/>
                <w:sz w:val="20"/>
              </w:rPr>
            </w:pPr>
            <w:r>
              <w:rPr>
                <w:rFonts w:ascii="Calibri"/>
                <w:sz w:val="20"/>
              </w:rPr>
              <w:t>constraints" as the reason for </w:t>
            </w:r>
            <w:r>
              <w:rPr>
                <w:rFonts w:ascii="Calibri"/>
                <w:spacing w:val="9"/>
                <w:sz w:val="20"/>
              </w:rPr>
              <w:t>not</w:t>
            </w:r>
          </w:p>
          <w:p>
            <w:pPr>
              <w:pStyle w:val="TableParagraph"/>
              <w:ind w:left="466" w:right="214"/>
              <w:rPr>
                <w:rFonts w:ascii="Calibri"/>
                <w:sz w:val="20"/>
              </w:rPr>
            </w:pPr>
            <w:r>
              <w:rPr>
                <w:rFonts w:ascii="Calibri"/>
                <w:sz w:val="20"/>
              </w:rPr>
              <w:t>supporting a </w:t>
            </w:r>
            <w:r>
              <w:rPr>
                <w:rFonts w:ascii="Calibri"/>
                <w:spacing w:val="9"/>
                <w:sz w:val="20"/>
              </w:rPr>
              <w:t>motion, </w:t>
            </w:r>
            <w:r>
              <w:rPr>
                <w:rFonts w:ascii="Calibri"/>
                <w:sz w:val="20"/>
              </w:rPr>
              <w:t>when the real reason</w:t>
            </w:r>
            <w:r>
              <w:rPr>
                <w:rFonts w:ascii="Calibri"/>
                <w:spacing w:val="80"/>
                <w:sz w:val="20"/>
              </w:rPr>
              <w:t> </w:t>
            </w:r>
            <w:r>
              <w:rPr>
                <w:rFonts w:ascii="Calibri"/>
                <w:sz w:val="20"/>
              </w:rPr>
              <w:t>is how it will look in</w:t>
            </w:r>
            <w:r>
              <w:rPr>
                <w:rFonts w:ascii="Calibri"/>
                <w:spacing w:val="40"/>
                <w:sz w:val="20"/>
              </w:rPr>
              <w:t> </w:t>
            </w:r>
            <w:r>
              <w:rPr>
                <w:rFonts w:ascii="Calibri"/>
                <w:sz w:val="20"/>
              </w:rPr>
              <w:t>the next election</w:t>
            </w:r>
          </w:p>
        </w:tc>
      </w:tr>
    </w:tbl>
    <w:p>
      <w:pPr>
        <w:spacing w:after="0"/>
        <w:rPr>
          <w:rFonts w:ascii="Calibri"/>
          <w:sz w:val="20"/>
        </w:rPr>
        <w:sectPr>
          <w:headerReference w:type="default" r:id="rId17"/>
          <w:footerReference w:type="default" r:id="rId18"/>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2198" w:hRule="atLeast"/>
        </w:trPr>
        <w:tc>
          <w:tcPr>
            <w:tcW w:w="2057" w:type="dxa"/>
          </w:tcPr>
          <w:p>
            <w:pPr>
              <w:pStyle w:val="TableParagraph"/>
              <w:spacing w:before="1"/>
              <w:ind w:left="107" w:right="299"/>
              <w:rPr>
                <w:rFonts w:ascii="Calibri"/>
                <w:b/>
                <w:i/>
                <w:sz w:val="20"/>
              </w:rPr>
            </w:pPr>
            <w:r>
              <w:rPr>
                <w:rFonts w:ascii="Calibri"/>
                <w:b/>
                <w:i/>
                <w:sz w:val="20"/>
              </w:rPr>
              <w:t>Fiscally</w:t>
            </w:r>
            <w:r>
              <w:rPr>
                <w:rFonts w:ascii="Calibri"/>
                <w:b/>
                <w:i/>
                <w:spacing w:val="-12"/>
                <w:sz w:val="20"/>
              </w:rPr>
              <w:t> </w:t>
            </w:r>
            <w:r>
              <w:rPr>
                <w:rFonts w:ascii="Calibri"/>
                <w:b/>
                <w:i/>
                <w:sz w:val="20"/>
              </w:rPr>
              <w:t>Responsible</w:t>
            </w:r>
            <w:r>
              <w:rPr>
                <w:rFonts w:ascii="Calibri"/>
                <w:b/>
                <w:i/>
                <w:sz w:val="20"/>
              </w:rPr>
              <w:t> </w:t>
            </w:r>
            <w:r>
              <w:rPr>
                <w:rFonts w:ascii="Calibri"/>
                <w:b/>
                <w:i/>
                <w:spacing w:val="-2"/>
                <w:sz w:val="20"/>
              </w:rPr>
              <w:t>(continued)</w:t>
            </w:r>
          </w:p>
        </w:tc>
        <w:tc>
          <w:tcPr>
            <w:tcW w:w="2134" w:type="dxa"/>
          </w:tcPr>
          <w:p>
            <w:pPr>
              <w:pStyle w:val="TableParagraph"/>
              <w:spacing w:before="1"/>
              <w:ind w:left="107" w:right="146"/>
              <w:rPr>
                <w:rFonts w:ascii="Calibri"/>
                <w:i/>
                <w:sz w:val="20"/>
              </w:rPr>
            </w:pPr>
            <w:r>
              <w:rPr>
                <w:rFonts w:ascii="Calibri"/>
                <w:i/>
                <w:sz w:val="20"/>
              </w:rPr>
              <w:t>I demonstrate concern</w:t>
            </w:r>
            <w:r>
              <w:rPr>
                <w:rFonts w:ascii="Calibri"/>
                <w:i/>
                <w:sz w:val="20"/>
              </w:rPr>
              <w:t> for the proper use of City assets (e.g., personnel, time, property, equipment, funds) and follow established</w:t>
            </w:r>
            <w:r>
              <w:rPr>
                <w:rFonts w:ascii="Calibri"/>
                <w:i/>
                <w:spacing w:val="-12"/>
                <w:sz w:val="20"/>
              </w:rPr>
              <w:t> </w:t>
            </w:r>
            <w:r>
              <w:rPr>
                <w:rFonts w:ascii="Calibri"/>
                <w:i/>
                <w:sz w:val="20"/>
              </w:rPr>
              <w:t>procedures</w:t>
            </w:r>
          </w:p>
        </w:tc>
        <w:tc>
          <w:tcPr>
            <w:tcW w:w="2621" w:type="dxa"/>
          </w:tcPr>
          <w:p>
            <w:pPr>
              <w:pStyle w:val="TableParagraph"/>
              <w:numPr>
                <w:ilvl w:val="0"/>
                <w:numId w:val="67"/>
              </w:numPr>
              <w:tabs>
                <w:tab w:pos="395" w:val="left" w:leader="none"/>
                <w:tab w:pos="467" w:val="left" w:leader="none"/>
              </w:tabs>
              <w:spacing w:line="240" w:lineRule="auto" w:before="1" w:after="0"/>
              <w:ind w:left="467" w:right="347" w:hanging="360"/>
              <w:jc w:val="left"/>
              <w:rPr>
                <w:rFonts w:ascii="Calibri" w:hAnsi="Calibri"/>
                <w:sz w:val="20"/>
              </w:rPr>
            </w:pPr>
            <w:r>
              <w:rPr>
                <w:rFonts w:ascii="Calibri" w:hAnsi="Calibri"/>
                <w:spacing w:val="10"/>
                <w:sz w:val="20"/>
              </w:rPr>
              <w:t>Allocating</w:t>
            </w:r>
            <w:r>
              <w:rPr>
                <w:rFonts w:ascii="Calibri" w:hAnsi="Calibri"/>
                <w:spacing w:val="-1"/>
                <w:sz w:val="20"/>
              </w:rPr>
              <w:t> </w:t>
            </w:r>
            <w:r>
              <w:rPr>
                <w:rFonts w:ascii="Calibri" w:hAnsi="Calibri"/>
                <w:spacing w:val="10"/>
                <w:sz w:val="20"/>
              </w:rPr>
              <w:t>resources according</w:t>
            </w:r>
            <w:r>
              <w:rPr>
                <w:rFonts w:ascii="Calibri" w:hAnsi="Calibri"/>
                <w:spacing w:val="10"/>
                <w:sz w:val="20"/>
              </w:rPr>
              <w:t> </w:t>
            </w:r>
            <w:r>
              <w:rPr>
                <w:rFonts w:ascii="Calibri" w:hAnsi="Calibri"/>
                <w:sz w:val="20"/>
              </w:rPr>
              <w:t>to the</w:t>
            </w:r>
          </w:p>
          <w:p>
            <w:pPr>
              <w:pStyle w:val="TableParagraph"/>
              <w:spacing w:line="243" w:lineRule="exact"/>
              <w:rPr>
                <w:rFonts w:ascii="Calibri"/>
                <w:sz w:val="20"/>
              </w:rPr>
            </w:pPr>
            <w:r>
              <w:rPr>
                <w:rFonts w:ascii="Calibri"/>
                <w:spacing w:val="9"/>
                <w:sz w:val="20"/>
              </w:rPr>
              <w:t>City's</w:t>
            </w:r>
            <w:r>
              <w:rPr>
                <w:rFonts w:ascii="Calibri"/>
                <w:spacing w:val="42"/>
                <w:sz w:val="20"/>
              </w:rPr>
              <w:t> </w:t>
            </w:r>
            <w:r>
              <w:rPr>
                <w:rFonts w:ascii="Calibri"/>
                <w:sz w:val="20"/>
              </w:rPr>
              <w:t>plan</w:t>
            </w:r>
            <w:r>
              <w:rPr>
                <w:rFonts w:ascii="Calibri"/>
                <w:spacing w:val="42"/>
                <w:sz w:val="20"/>
              </w:rPr>
              <w:t> </w:t>
            </w:r>
            <w:r>
              <w:rPr>
                <w:rFonts w:ascii="Calibri"/>
                <w:sz w:val="20"/>
              </w:rPr>
              <w:t>and</w:t>
            </w:r>
            <w:r>
              <w:rPr>
                <w:rFonts w:ascii="Calibri"/>
                <w:spacing w:val="43"/>
                <w:sz w:val="20"/>
              </w:rPr>
              <w:t> </w:t>
            </w:r>
            <w:r>
              <w:rPr>
                <w:rFonts w:ascii="Calibri"/>
                <w:spacing w:val="-5"/>
                <w:sz w:val="20"/>
              </w:rPr>
              <w:t>in</w:t>
            </w:r>
          </w:p>
          <w:p>
            <w:pPr>
              <w:pStyle w:val="TableParagraph"/>
              <w:spacing w:before="1"/>
              <w:ind w:right="240"/>
              <w:rPr>
                <w:rFonts w:ascii="Calibri"/>
                <w:sz w:val="20"/>
              </w:rPr>
            </w:pPr>
            <w:r>
              <w:rPr>
                <w:rFonts w:ascii="Calibri"/>
                <w:spacing w:val="10"/>
                <w:sz w:val="20"/>
              </w:rPr>
              <w:t>compliance</w:t>
            </w:r>
            <w:r>
              <w:rPr>
                <w:rFonts w:ascii="Calibri"/>
                <w:spacing w:val="10"/>
                <w:sz w:val="20"/>
              </w:rPr>
              <w:t> </w:t>
            </w:r>
            <w:r>
              <w:rPr>
                <w:rFonts w:ascii="Calibri"/>
                <w:sz w:val="20"/>
              </w:rPr>
              <w:t>with</w:t>
            </w:r>
            <w:r>
              <w:rPr>
                <w:rFonts w:ascii="Calibri"/>
                <w:spacing w:val="39"/>
                <w:sz w:val="20"/>
              </w:rPr>
              <w:t> </w:t>
            </w:r>
            <w:r>
              <w:rPr>
                <w:rFonts w:ascii="Calibri"/>
                <w:sz w:val="20"/>
              </w:rPr>
              <w:t>the law and</w:t>
            </w:r>
            <w:r>
              <w:rPr>
                <w:rFonts w:ascii="Calibri"/>
                <w:spacing w:val="40"/>
                <w:sz w:val="20"/>
              </w:rPr>
              <w:t> </w:t>
            </w:r>
            <w:r>
              <w:rPr>
                <w:rFonts w:ascii="Calibri"/>
                <w:sz w:val="20"/>
              </w:rPr>
              <w:t>the </w:t>
            </w:r>
            <w:r>
              <w:rPr>
                <w:rFonts w:ascii="Calibri"/>
                <w:spacing w:val="9"/>
                <w:sz w:val="20"/>
              </w:rPr>
              <w:t>City's</w:t>
            </w:r>
          </w:p>
          <w:p>
            <w:pPr>
              <w:pStyle w:val="TableParagraph"/>
              <w:ind w:right="240"/>
              <w:rPr>
                <w:rFonts w:ascii="Calibri"/>
                <w:sz w:val="20"/>
              </w:rPr>
            </w:pPr>
            <w:r>
              <w:rPr>
                <w:rFonts w:ascii="Calibri"/>
                <w:spacing w:val="9"/>
                <w:sz w:val="20"/>
              </w:rPr>
              <w:t>goals</w:t>
            </w:r>
            <w:r>
              <w:rPr>
                <w:rFonts w:ascii="Calibri"/>
                <w:spacing w:val="9"/>
                <w:sz w:val="20"/>
              </w:rPr>
              <w:t> </w:t>
            </w:r>
            <w:r>
              <w:rPr>
                <w:rFonts w:ascii="Calibri"/>
                <w:sz w:val="20"/>
              </w:rPr>
              <w:t>to </w:t>
            </w:r>
            <w:r>
              <w:rPr>
                <w:rFonts w:ascii="Calibri"/>
                <w:spacing w:val="10"/>
                <w:sz w:val="20"/>
              </w:rPr>
              <w:t>provide residents</w:t>
            </w:r>
            <w:r>
              <w:rPr>
                <w:rFonts w:ascii="Calibri"/>
                <w:spacing w:val="38"/>
                <w:sz w:val="20"/>
              </w:rPr>
              <w:t> </w:t>
            </w:r>
            <w:r>
              <w:rPr>
                <w:rFonts w:ascii="Calibri"/>
                <w:sz w:val="20"/>
              </w:rPr>
              <w:t>with</w:t>
            </w:r>
            <w:r>
              <w:rPr>
                <w:rFonts w:ascii="Calibri"/>
                <w:spacing w:val="38"/>
                <w:sz w:val="20"/>
              </w:rPr>
              <w:t> </w:t>
            </w:r>
            <w:r>
              <w:rPr>
                <w:rFonts w:ascii="Calibri"/>
                <w:spacing w:val="-10"/>
                <w:sz w:val="20"/>
              </w:rPr>
              <w:t>a</w:t>
            </w:r>
          </w:p>
          <w:p>
            <w:pPr>
              <w:pStyle w:val="TableParagraph"/>
              <w:spacing w:line="240" w:lineRule="atLeast"/>
              <w:ind w:right="273"/>
              <w:rPr>
                <w:rFonts w:ascii="Calibri"/>
                <w:sz w:val="20"/>
              </w:rPr>
            </w:pPr>
            <w:r>
              <w:rPr>
                <w:rFonts w:ascii="Calibri"/>
                <w:spacing w:val="9"/>
                <w:sz w:val="20"/>
              </w:rPr>
              <w:t>better</w:t>
            </w:r>
            <w:r>
              <w:rPr>
                <w:rFonts w:ascii="Calibri"/>
                <w:spacing w:val="-1"/>
                <w:sz w:val="20"/>
              </w:rPr>
              <w:t> </w:t>
            </w:r>
            <w:r>
              <w:rPr>
                <w:rFonts w:ascii="Calibri"/>
                <w:spacing w:val="10"/>
                <w:sz w:val="20"/>
              </w:rPr>
              <w:t>environment </w:t>
            </w:r>
            <w:r>
              <w:rPr>
                <w:rFonts w:ascii="Calibri"/>
                <w:sz w:val="20"/>
              </w:rPr>
              <w:t>in</w:t>
            </w:r>
            <w:r>
              <w:rPr>
                <w:rFonts w:ascii="Calibri"/>
                <w:spacing w:val="40"/>
                <w:sz w:val="20"/>
              </w:rPr>
              <w:t> </w:t>
            </w:r>
            <w:r>
              <w:rPr>
                <w:rFonts w:ascii="Calibri"/>
                <w:sz w:val="20"/>
              </w:rPr>
              <w:t>which</w:t>
            </w:r>
            <w:r>
              <w:rPr>
                <w:rFonts w:ascii="Calibri"/>
                <w:spacing w:val="40"/>
                <w:sz w:val="20"/>
              </w:rPr>
              <w:t> </w:t>
            </w:r>
            <w:r>
              <w:rPr>
                <w:rFonts w:ascii="Calibri"/>
                <w:sz w:val="20"/>
              </w:rPr>
              <w:t>to </w:t>
            </w:r>
            <w:r>
              <w:rPr>
                <w:rFonts w:ascii="Calibri"/>
                <w:spacing w:val="9"/>
                <w:sz w:val="20"/>
              </w:rPr>
              <w:t>live</w:t>
            </w:r>
          </w:p>
        </w:tc>
        <w:tc>
          <w:tcPr>
            <w:tcW w:w="2539" w:type="dxa"/>
          </w:tcPr>
          <w:p>
            <w:pPr>
              <w:pStyle w:val="TableParagraph"/>
              <w:numPr>
                <w:ilvl w:val="0"/>
                <w:numId w:val="68"/>
              </w:numPr>
              <w:tabs>
                <w:tab w:pos="394" w:val="left" w:leader="none"/>
                <w:tab w:pos="466" w:val="left" w:leader="none"/>
              </w:tabs>
              <w:spacing w:line="240" w:lineRule="auto" w:before="1" w:after="0"/>
              <w:ind w:left="466" w:right="160" w:hanging="360"/>
              <w:jc w:val="left"/>
              <w:rPr>
                <w:rFonts w:ascii="Symbol" w:hAnsi="Symbol"/>
                <w:sz w:val="18"/>
              </w:rPr>
            </w:pPr>
            <w:r>
              <w:rPr>
                <w:rFonts w:ascii="Calibri" w:hAnsi="Calibri"/>
                <w:sz w:val="20"/>
              </w:rPr>
              <w:t>Taking</w:t>
            </w:r>
            <w:r>
              <w:rPr>
                <w:rFonts w:ascii="Calibri" w:hAnsi="Calibri"/>
                <w:spacing w:val="-12"/>
                <w:sz w:val="20"/>
              </w:rPr>
              <w:t> </w:t>
            </w:r>
            <w:r>
              <w:rPr>
                <w:rFonts w:ascii="Calibri" w:hAnsi="Calibri"/>
                <w:sz w:val="20"/>
              </w:rPr>
              <w:t>advantage</w:t>
            </w:r>
            <w:r>
              <w:rPr>
                <w:rFonts w:ascii="Calibri" w:hAnsi="Calibri"/>
                <w:spacing w:val="-11"/>
                <w:sz w:val="20"/>
              </w:rPr>
              <w:t> </w:t>
            </w:r>
            <w:r>
              <w:rPr>
                <w:rFonts w:ascii="Calibri" w:hAnsi="Calibri"/>
                <w:sz w:val="20"/>
              </w:rPr>
              <w:t>of</w:t>
            </w:r>
            <w:r>
              <w:rPr>
                <w:rFonts w:ascii="Calibri" w:hAnsi="Calibri"/>
                <w:spacing w:val="-11"/>
                <w:sz w:val="20"/>
              </w:rPr>
              <w:t> </w:t>
            </w:r>
            <w:r>
              <w:rPr>
                <w:rFonts w:ascii="Calibri" w:hAnsi="Calibri"/>
                <w:sz w:val="20"/>
              </w:rPr>
              <w:t>any opportunity to get something "free" from the City</w:t>
            </w:r>
          </w:p>
          <w:p>
            <w:pPr>
              <w:pStyle w:val="TableParagraph"/>
              <w:numPr>
                <w:ilvl w:val="0"/>
                <w:numId w:val="68"/>
              </w:numPr>
              <w:tabs>
                <w:tab w:pos="393" w:val="left" w:leader="none"/>
                <w:tab w:pos="466" w:val="left" w:leader="none"/>
              </w:tabs>
              <w:spacing w:line="240" w:lineRule="auto" w:before="0" w:after="0"/>
              <w:ind w:left="466" w:right="100" w:hanging="360"/>
              <w:jc w:val="left"/>
              <w:rPr>
                <w:rFonts w:ascii="Symbol" w:hAnsi="Symbol"/>
                <w:sz w:val="20"/>
              </w:rPr>
            </w:pPr>
            <w:r>
              <w:rPr>
                <w:rFonts w:ascii="Calibri" w:hAnsi="Calibri"/>
                <w:sz w:val="20"/>
              </w:rPr>
              <w:t>Seeking discounts from the</w:t>
            </w:r>
            <w:r>
              <w:rPr>
                <w:rFonts w:ascii="Calibri" w:hAnsi="Calibri"/>
                <w:spacing w:val="-12"/>
                <w:sz w:val="20"/>
              </w:rPr>
              <w:t> </w:t>
            </w:r>
            <w:r>
              <w:rPr>
                <w:rFonts w:ascii="Calibri" w:hAnsi="Calibri"/>
                <w:sz w:val="20"/>
              </w:rPr>
              <w:t>City's</w:t>
            </w:r>
            <w:r>
              <w:rPr>
                <w:rFonts w:ascii="Calibri" w:hAnsi="Calibri"/>
                <w:spacing w:val="-11"/>
                <w:sz w:val="20"/>
              </w:rPr>
              <w:t> </w:t>
            </w:r>
            <w:r>
              <w:rPr>
                <w:rFonts w:ascii="Calibri" w:hAnsi="Calibri"/>
                <w:sz w:val="20"/>
              </w:rPr>
              <w:t>vendors</w:t>
            </w:r>
            <w:r>
              <w:rPr>
                <w:rFonts w:ascii="Calibri" w:hAnsi="Calibri"/>
                <w:spacing w:val="-11"/>
                <w:sz w:val="20"/>
              </w:rPr>
              <w:t> </w:t>
            </w:r>
            <w:r>
              <w:rPr>
                <w:rFonts w:ascii="Calibri" w:hAnsi="Calibri"/>
                <w:sz w:val="20"/>
              </w:rPr>
              <w:t>solely because of my position</w:t>
            </w:r>
          </w:p>
        </w:tc>
      </w:tr>
      <w:tr>
        <w:trPr>
          <w:trHeight w:val="1230"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69"/>
              </w:numPr>
              <w:tabs>
                <w:tab w:pos="394" w:val="left" w:leader="none"/>
                <w:tab w:pos="467" w:val="left" w:leader="none"/>
              </w:tabs>
              <w:spacing w:line="240" w:lineRule="auto" w:before="0" w:after="0"/>
              <w:ind w:left="467" w:right="211" w:hanging="360"/>
              <w:jc w:val="left"/>
              <w:rPr>
                <w:rFonts w:ascii="Calibri" w:hAnsi="Calibri"/>
                <w:sz w:val="20"/>
              </w:rPr>
            </w:pPr>
            <w:r>
              <w:rPr>
                <w:rFonts w:ascii="Calibri" w:hAnsi="Calibri"/>
                <w:spacing w:val="10"/>
                <w:sz w:val="20"/>
              </w:rPr>
              <w:t>Using</w:t>
            </w:r>
            <w:r>
              <w:rPr>
                <w:rFonts w:ascii="Calibri" w:hAnsi="Calibri"/>
                <w:spacing w:val="10"/>
                <w:sz w:val="20"/>
              </w:rPr>
              <w:t> </w:t>
            </w:r>
            <w:r>
              <w:rPr>
                <w:rFonts w:ascii="Calibri" w:hAnsi="Calibri"/>
                <w:spacing w:val="9"/>
                <w:sz w:val="20"/>
              </w:rPr>
              <w:t>City</w:t>
            </w:r>
            <w:r>
              <w:rPr>
                <w:rFonts w:ascii="Calibri" w:hAnsi="Calibri"/>
                <w:spacing w:val="9"/>
                <w:sz w:val="20"/>
              </w:rPr>
              <w:t> </w:t>
            </w:r>
            <w:r>
              <w:rPr>
                <w:rFonts w:ascii="Calibri" w:hAnsi="Calibri"/>
                <w:spacing w:val="12"/>
                <w:sz w:val="20"/>
              </w:rPr>
              <w:t>equipment </w:t>
            </w:r>
            <w:r>
              <w:rPr>
                <w:rFonts w:ascii="Calibri" w:hAnsi="Calibri"/>
                <w:sz w:val="20"/>
              </w:rPr>
              <w:t>only</w:t>
            </w:r>
            <w:r>
              <w:rPr>
                <w:rFonts w:ascii="Calibri" w:hAnsi="Calibri"/>
                <w:spacing w:val="40"/>
                <w:sz w:val="20"/>
              </w:rPr>
              <w:t> </w:t>
            </w:r>
            <w:r>
              <w:rPr>
                <w:rFonts w:ascii="Calibri" w:hAnsi="Calibri"/>
                <w:sz w:val="20"/>
              </w:rPr>
              <w:t>for</w:t>
            </w:r>
            <w:r>
              <w:rPr>
                <w:rFonts w:ascii="Calibri" w:hAnsi="Calibri"/>
                <w:spacing w:val="11"/>
                <w:sz w:val="20"/>
              </w:rPr>
              <w:t> Council</w:t>
            </w:r>
          </w:p>
          <w:p>
            <w:pPr>
              <w:pStyle w:val="TableParagraph"/>
              <w:spacing w:line="243" w:lineRule="exact"/>
              <w:rPr>
                <w:rFonts w:ascii="Calibri"/>
                <w:sz w:val="20"/>
              </w:rPr>
            </w:pPr>
            <w:r>
              <w:rPr>
                <w:rFonts w:ascii="Calibri"/>
                <w:spacing w:val="9"/>
                <w:sz w:val="20"/>
              </w:rPr>
              <w:t>work,</w:t>
            </w:r>
            <w:r>
              <w:rPr>
                <w:rFonts w:ascii="Calibri"/>
                <w:spacing w:val="37"/>
                <w:sz w:val="20"/>
              </w:rPr>
              <w:t> </w:t>
            </w:r>
            <w:r>
              <w:rPr>
                <w:rFonts w:ascii="Calibri"/>
                <w:sz w:val="20"/>
              </w:rPr>
              <w:t>not</w:t>
            </w:r>
            <w:r>
              <w:rPr>
                <w:rFonts w:ascii="Calibri"/>
                <w:spacing w:val="39"/>
                <w:sz w:val="20"/>
              </w:rPr>
              <w:t> </w:t>
            </w:r>
            <w:r>
              <w:rPr>
                <w:rFonts w:ascii="Calibri"/>
                <w:spacing w:val="-5"/>
                <w:sz w:val="20"/>
              </w:rPr>
              <w:t>for</w:t>
            </w:r>
          </w:p>
          <w:p>
            <w:pPr>
              <w:pStyle w:val="TableParagraph"/>
              <w:spacing w:line="240" w:lineRule="atLeast"/>
              <w:ind w:right="240"/>
              <w:rPr>
                <w:rFonts w:ascii="Calibri"/>
                <w:sz w:val="20"/>
              </w:rPr>
            </w:pPr>
            <w:r>
              <w:rPr>
                <w:rFonts w:ascii="Calibri"/>
                <w:spacing w:val="11"/>
                <w:sz w:val="20"/>
              </w:rPr>
              <w:t>personal</w:t>
            </w:r>
            <w:r>
              <w:rPr>
                <w:rFonts w:ascii="Calibri"/>
                <w:spacing w:val="11"/>
                <w:sz w:val="20"/>
              </w:rPr>
              <w:t> </w:t>
            </w:r>
            <w:r>
              <w:rPr>
                <w:rFonts w:ascii="Calibri"/>
                <w:sz w:val="20"/>
              </w:rPr>
              <w:t>use</w:t>
            </w:r>
            <w:r>
              <w:rPr>
                <w:rFonts w:ascii="Calibri"/>
                <w:spacing w:val="27"/>
                <w:sz w:val="20"/>
              </w:rPr>
              <w:t> </w:t>
            </w:r>
            <w:r>
              <w:rPr>
                <w:rFonts w:ascii="Calibri"/>
                <w:sz w:val="20"/>
              </w:rPr>
              <w:t>or</w:t>
            </w:r>
            <w:r>
              <w:rPr>
                <w:rFonts w:ascii="Calibri"/>
                <w:spacing w:val="11"/>
                <w:sz w:val="20"/>
              </w:rPr>
              <w:t> for </w:t>
            </w:r>
            <w:r>
              <w:rPr>
                <w:rFonts w:ascii="Calibri"/>
                <w:sz w:val="20"/>
              </w:rPr>
              <w:t>my</w:t>
            </w:r>
            <w:r>
              <w:rPr>
                <w:rFonts w:ascii="Calibri"/>
                <w:spacing w:val="11"/>
                <w:sz w:val="20"/>
              </w:rPr>
              <w:t> business</w:t>
            </w:r>
          </w:p>
        </w:tc>
        <w:tc>
          <w:tcPr>
            <w:tcW w:w="2539" w:type="dxa"/>
          </w:tcPr>
          <w:p>
            <w:pPr>
              <w:pStyle w:val="TableParagraph"/>
              <w:numPr>
                <w:ilvl w:val="0"/>
                <w:numId w:val="70"/>
              </w:numPr>
              <w:tabs>
                <w:tab w:pos="393" w:val="left" w:leader="none"/>
                <w:tab w:pos="466" w:val="left" w:leader="none"/>
              </w:tabs>
              <w:spacing w:line="240" w:lineRule="auto" w:before="0" w:after="0"/>
              <w:ind w:left="466" w:right="135" w:hanging="360"/>
              <w:jc w:val="left"/>
              <w:rPr>
                <w:rFonts w:ascii="Calibri" w:hAnsi="Calibri"/>
                <w:sz w:val="20"/>
              </w:rPr>
            </w:pPr>
            <w:r>
              <w:rPr>
                <w:rFonts w:ascii="Calibri" w:hAnsi="Calibri"/>
                <w:sz w:val="20"/>
              </w:rPr>
              <w:t>Coming to City Hall regularly and asking City</w:t>
            </w:r>
            <w:r>
              <w:rPr>
                <w:rFonts w:ascii="Calibri" w:hAnsi="Calibri"/>
                <w:spacing w:val="-7"/>
                <w:sz w:val="20"/>
              </w:rPr>
              <w:t> </w:t>
            </w:r>
            <w:r>
              <w:rPr>
                <w:rFonts w:ascii="Calibri" w:hAnsi="Calibri"/>
                <w:sz w:val="20"/>
              </w:rPr>
              <w:t>Staff</w:t>
            </w:r>
            <w:r>
              <w:rPr>
                <w:rFonts w:ascii="Calibri" w:hAnsi="Calibri"/>
                <w:spacing w:val="-9"/>
                <w:sz w:val="20"/>
              </w:rPr>
              <w:t> </w:t>
            </w:r>
            <w:r>
              <w:rPr>
                <w:rFonts w:ascii="Calibri" w:hAnsi="Calibri"/>
                <w:sz w:val="20"/>
              </w:rPr>
              <w:t>to</w:t>
            </w:r>
            <w:r>
              <w:rPr>
                <w:rFonts w:ascii="Calibri" w:hAnsi="Calibri"/>
                <w:spacing w:val="-8"/>
                <w:sz w:val="20"/>
              </w:rPr>
              <w:t> </w:t>
            </w:r>
            <w:r>
              <w:rPr>
                <w:rFonts w:ascii="Calibri" w:hAnsi="Calibri"/>
                <w:sz w:val="20"/>
              </w:rPr>
              <w:t>make</w:t>
            </w:r>
            <w:r>
              <w:rPr>
                <w:rFonts w:ascii="Calibri" w:hAnsi="Calibri"/>
                <w:spacing w:val="-9"/>
                <w:sz w:val="20"/>
              </w:rPr>
              <w:t> </w:t>
            </w:r>
            <w:r>
              <w:rPr>
                <w:rFonts w:ascii="Calibri" w:hAnsi="Calibri"/>
                <w:sz w:val="20"/>
              </w:rPr>
              <w:t>just</w:t>
            </w:r>
            <w:r>
              <w:rPr>
                <w:rFonts w:ascii="Calibri" w:hAnsi="Calibri"/>
                <w:spacing w:val="-8"/>
                <w:sz w:val="20"/>
              </w:rPr>
              <w:t> </w:t>
            </w:r>
            <w:r>
              <w:rPr>
                <w:rFonts w:ascii="Calibri" w:hAnsi="Calibri"/>
                <w:sz w:val="20"/>
              </w:rPr>
              <w:t>a few</w:t>
            </w:r>
            <w:r>
              <w:rPr>
                <w:rFonts w:ascii="Calibri" w:hAnsi="Calibri"/>
                <w:spacing w:val="-3"/>
                <w:sz w:val="20"/>
              </w:rPr>
              <w:t> </w:t>
            </w:r>
            <w:r>
              <w:rPr>
                <w:rFonts w:ascii="Calibri" w:hAnsi="Calibri"/>
                <w:sz w:val="20"/>
              </w:rPr>
              <w:t>copies</w:t>
            </w:r>
            <w:r>
              <w:rPr>
                <w:rFonts w:ascii="Calibri" w:hAnsi="Calibri"/>
                <w:spacing w:val="-4"/>
                <w:sz w:val="20"/>
              </w:rPr>
              <w:t> </w:t>
            </w:r>
            <w:r>
              <w:rPr>
                <w:rFonts w:ascii="Calibri" w:hAnsi="Calibri"/>
                <w:sz w:val="20"/>
              </w:rPr>
              <w:t>for</w:t>
            </w:r>
            <w:r>
              <w:rPr>
                <w:rFonts w:ascii="Calibri" w:hAnsi="Calibri"/>
                <w:spacing w:val="-5"/>
                <w:sz w:val="20"/>
              </w:rPr>
              <w:t> </w:t>
            </w:r>
            <w:r>
              <w:rPr>
                <w:rFonts w:ascii="Calibri" w:hAnsi="Calibri"/>
                <w:sz w:val="20"/>
              </w:rPr>
              <w:t>personal</w:t>
            </w:r>
          </w:p>
          <w:p>
            <w:pPr>
              <w:pStyle w:val="TableParagraph"/>
              <w:spacing w:line="223" w:lineRule="exact"/>
              <w:ind w:left="466"/>
              <w:rPr>
                <w:rFonts w:ascii="Calibri"/>
                <w:sz w:val="20"/>
              </w:rPr>
            </w:pPr>
            <w:r>
              <w:rPr>
                <w:rFonts w:ascii="Calibri"/>
                <w:spacing w:val="-5"/>
                <w:sz w:val="20"/>
              </w:rPr>
              <w:t>use</w:t>
            </w:r>
          </w:p>
        </w:tc>
      </w:tr>
      <w:tr>
        <w:trPr>
          <w:trHeight w:val="3184"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71"/>
              </w:numPr>
              <w:tabs>
                <w:tab w:pos="394" w:val="left" w:leader="none"/>
                <w:tab w:pos="467" w:val="left" w:leader="none"/>
              </w:tabs>
              <w:spacing w:line="240" w:lineRule="auto" w:before="0" w:after="0"/>
              <w:ind w:left="467" w:right="226" w:hanging="360"/>
              <w:jc w:val="left"/>
              <w:rPr>
                <w:rFonts w:ascii="Calibri" w:hAnsi="Calibri"/>
                <w:sz w:val="20"/>
              </w:rPr>
            </w:pPr>
            <w:r>
              <w:rPr>
                <w:rFonts w:ascii="Calibri" w:hAnsi="Calibri"/>
                <w:spacing w:val="14"/>
                <w:sz w:val="20"/>
              </w:rPr>
              <w:t>Respecting</w:t>
            </w:r>
            <w:r>
              <w:rPr>
                <w:rFonts w:ascii="Calibri" w:hAnsi="Calibri"/>
                <w:spacing w:val="14"/>
                <w:sz w:val="20"/>
              </w:rPr>
              <w:t> </w:t>
            </w:r>
            <w:r>
              <w:rPr>
                <w:rFonts w:ascii="Calibri" w:hAnsi="Calibri"/>
                <w:spacing w:val="11"/>
                <w:sz w:val="20"/>
              </w:rPr>
              <w:t>City</w:t>
            </w:r>
            <w:r>
              <w:rPr>
                <w:rFonts w:ascii="Calibri" w:hAnsi="Calibri"/>
                <w:spacing w:val="11"/>
                <w:sz w:val="20"/>
              </w:rPr>
              <w:t> </w:t>
            </w:r>
            <w:r>
              <w:rPr>
                <w:rFonts w:ascii="Calibri" w:hAnsi="Calibri"/>
                <w:spacing w:val="10"/>
                <w:sz w:val="20"/>
              </w:rPr>
              <w:t>Staff </w:t>
            </w:r>
            <w:r>
              <w:rPr>
                <w:rFonts w:ascii="Calibri" w:hAnsi="Calibri"/>
                <w:spacing w:val="12"/>
                <w:sz w:val="20"/>
              </w:rPr>
              <w:t>time</w:t>
            </w:r>
            <w:r>
              <w:rPr>
                <w:rFonts w:ascii="Calibri" w:hAnsi="Calibri"/>
                <w:spacing w:val="12"/>
                <w:sz w:val="20"/>
              </w:rPr>
              <w:t> </w:t>
            </w:r>
            <w:r>
              <w:rPr>
                <w:rFonts w:ascii="Calibri" w:hAnsi="Calibri"/>
                <w:spacing w:val="10"/>
                <w:sz w:val="20"/>
              </w:rPr>
              <w:t>and</w:t>
            </w:r>
            <w:r>
              <w:rPr>
                <w:rFonts w:ascii="Calibri" w:hAnsi="Calibri"/>
                <w:spacing w:val="10"/>
                <w:sz w:val="20"/>
              </w:rPr>
              <w:t> </w:t>
            </w:r>
            <w:r>
              <w:rPr>
                <w:rFonts w:ascii="Calibri" w:hAnsi="Calibri"/>
                <w:spacing w:val="12"/>
                <w:sz w:val="20"/>
              </w:rPr>
              <w:t>being</w:t>
            </w:r>
          </w:p>
          <w:p>
            <w:pPr>
              <w:pStyle w:val="TableParagraph"/>
              <w:spacing w:before="1"/>
              <w:ind w:right="150"/>
              <w:rPr>
                <w:rFonts w:ascii="Calibri"/>
                <w:sz w:val="20"/>
              </w:rPr>
            </w:pPr>
            <w:r>
              <w:rPr>
                <w:rFonts w:ascii="Calibri"/>
                <w:spacing w:val="14"/>
                <w:sz w:val="20"/>
              </w:rPr>
              <w:t>especially</w:t>
            </w:r>
            <w:r>
              <w:rPr>
                <w:rFonts w:ascii="Calibri"/>
                <w:spacing w:val="14"/>
                <w:sz w:val="20"/>
              </w:rPr>
              <w:t> </w:t>
            </w:r>
            <w:r>
              <w:rPr>
                <w:rFonts w:ascii="Calibri"/>
                <w:spacing w:val="13"/>
                <w:sz w:val="20"/>
              </w:rPr>
              <w:t>careful</w:t>
            </w:r>
            <w:r>
              <w:rPr>
                <w:rFonts w:ascii="Calibri"/>
                <w:spacing w:val="13"/>
                <w:sz w:val="20"/>
              </w:rPr>
              <w:t> </w:t>
            </w:r>
            <w:r>
              <w:rPr>
                <w:rFonts w:ascii="Calibri"/>
                <w:sz w:val="20"/>
              </w:rPr>
              <w:t>to </w:t>
            </w:r>
            <w:r>
              <w:rPr>
                <w:rFonts w:ascii="Calibri"/>
                <w:spacing w:val="10"/>
                <w:sz w:val="20"/>
              </w:rPr>
              <w:t>ask</w:t>
            </w:r>
            <w:r>
              <w:rPr>
                <w:rFonts w:ascii="Calibri"/>
                <w:spacing w:val="10"/>
                <w:sz w:val="20"/>
              </w:rPr>
              <w:t> </w:t>
            </w:r>
            <w:r>
              <w:rPr>
                <w:rFonts w:ascii="Calibri"/>
                <w:spacing w:val="11"/>
                <w:sz w:val="20"/>
              </w:rPr>
              <w:t>the</w:t>
            </w:r>
            <w:r>
              <w:rPr>
                <w:rFonts w:ascii="Calibri"/>
                <w:spacing w:val="11"/>
                <w:sz w:val="20"/>
              </w:rPr>
              <w:t> </w:t>
            </w:r>
            <w:r>
              <w:rPr>
                <w:rFonts w:ascii="Calibri"/>
                <w:spacing w:val="10"/>
                <w:sz w:val="20"/>
              </w:rPr>
              <w:t>City</w:t>
            </w:r>
            <w:r>
              <w:rPr>
                <w:rFonts w:ascii="Calibri"/>
                <w:spacing w:val="10"/>
                <w:sz w:val="20"/>
              </w:rPr>
              <w:t> </w:t>
            </w:r>
            <w:r>
              <w:rPr>
                <w:rFonts w:ascii="Calibri"/>
                <w:spacing w:val="13"/>
                <w:sz w:val="20"/>
              </w:rPr>
              <w:t>Manager </w:t>
            </w:r>
            <w:r>
              <w:rPr>
                <w:rFonts w:ascii="Calibri"/>
                <w:sz w:val="20"/>
              </w:rPr>
              <w:t>to</w:t>
            </w:r>
            <w:r>
              <w:rPr>
                <w:rFonts w:ascii="Calibri"/>
                <w:spacing w:val="12"/>
                <w:sz w:val="20"/>
              </w:rPr>
              <w:t> take</w:t>
            </w:r>
            <w:r>
              <w:rPr>
                <w:rFonts w:ascii="Calibri"/>
                <w:spacing w:val="12"/>
                <w:sz w:val="20"/>
              </w:rPr>
              <w:t> </w:t>
            </w:r>
            <w:r>
              <w:rPr>
                <w:rFonts w:ascii="Calibri"/>
                <w:sz w:val="20"/>
              </w:rPr>
              <w:t>on</w:t>
            </w:r>
            <w:r>
              <w:rPr>
                <w:rFonts w:ascii="Calibri"/>
                <w:spacing w:val="16"/>
                <w:sz w:val="20"/>
              </w:rPr>
              <w:t> special</w:t>
            </w:r>
          </w:p>
          <w:p>
            <w:pPr>
              <w:pStyle w:val="TableParagraph"/>
              <w:ind w:right="54"/>
              <w:rPr>
                <w:rFonts w:ascii="Calibri"/>
                <w:sz w:val="20"/>
              </w:rPr>
            </w:pPr>
            <w:r>
              <w:rPr>
                <w:rFonts w:ascii="Calibri"/>
                <w:spacing w:val="14"/>
                <w:sz w:val="20"/>
              </w:rPr>
              <w:t>research</w:t>
            </w:r>
            <w:r>
              <w:rPr>
                <w:rFonts w:ascii="Calibri"/>
                <w:spacing w:val="14"/>
                <w:sz w:val="20"/>
              </w:rPr>
              <w:t> </w:t>
            </w:r>
            <w:r>
              <w:rPr>
                <w:rFonts w:ascii="Calibri"/>
                <w:sz w:val="20"/>
              </w:rPr>
              <w:t>or</w:t>
            </w:r>
            <w:r>
              <w:rPr>
                <w:rFonts w:ascii="Calibri"/>
                <w:spacing w:val="9"/>
                <w:sz w:val="20"/>
              </w:rPr>
              <w:t> </w:t>
            </w:r>
            <w:r>
              <w:rPr>
                <w:rFonts w:ascii="Calibri"/>
                <w:spacing w:val="9"/>
                <w:sz w:val="20"/>
              </w:rPr>
              <w:t>other </w:t>
            </w:r>
            <w:r>
              <w:rPr>
                <w:rFonts w:ascii="Calibri"/>
                <w:spacing w:val="13"/>
                <w:sz w:val="20"/>
              </w:rPr>
              <w:t>projects</w:t>
            </w:r>
            <w:r>
              <w:rPr>
                <w:rFonts w:ascii="Calibri"/>
                <w:spacing w:val="13"/>
                <w:sz w:val="20"/>
              </w:rPr>
              <w:t> </w:t>
            </w:r>
            <w:r>
              <w:rPr>
                <w:rFonts w:ascii="Calibri"/>
                <w:spacing w:val="12"/>
                <w:sz w:val="20"/>
              </w:rPr>
              <w:t>only</w:t>
            </w:r>
            <w:r>
              <w:rPr>
                <w:rFonts w:ascii="Calibri"/>
                <w:spacing w:val="12"/>
                <w:sz w:val="20"/>
              </w:rPr>
              <w:t> </w:t>
            </w:r>
            <w:r>
              <w:rPr>
                <w:rFonts w:ascii="Calibri"/>
                <w:sz w:val="20"/>
              </w:rPr>
              <w:t>if</w:t>
            </w:r>
          </w:p>
          <w:p>
            <w:pPr>
              <w:pStyle w:val="TableParagraph"/>
              <w:ind w:right="307"/>
              <w:jc w:val="both"/>
              <w:rPr>
                <w:rFonts w:ascii="Calibri"/>
                <w:sz w:val="20"/>
              </w:rPr>
            </w:pPr>
            <w:r>
              <w:rPr>
                <w:rFonts w:ascii="Calibri"/>
                <w:spacing w:val="14"/>
                <w:sz w:val="20"/>
              </w:rPr>
              <w:t>convinced</w:t>
            </w:r>
            <w:r>
              <w:rPr>
                <w:rFonts w:ascii="Calibri"/>
                <w:spacing w:val="14"/>
                <w:sz w:val="20"/>
              </w:rPr>
              <w:t> </w:t>
            </w:r>
            <w:r>
              <w:rPr>
                <w:rFonts w:ascii="Calibri"/>
                <w:spacing w:val="12"/>
                <w:sz w:val="20"/>
              </w:rPr>
              <w:t>that</w:t>
            </w:r>
            <w:r>
              <w:rPr>
                <w:rFonts w:ascii="Calibri"/>
                <w:spacing w:val="12"/>
                <w:sz w:val="20"/>
              </w:rPr>
              <w:t> </w:t>
            </w:r>
            <w:r>
              <w:rPr>
                <w:rFonts w:ascii="Calibri"/>
                <w:sz w:val="20"/>
              </w:rPr>
              <w:t>this </w:t>
            </w:r>
            <w:r>
              <w:rPr>
                <w:rFonts w:ascii="Calibri"/>
                <w:spacing w:val="12"/>
                <w:sz w:val="20"/>
              </w:rPr>
              <w:t>work</w:t>
            </w:r>
            <w:r>
              <w:rPr>
                <w:rFonts w:ascii="Calibri"/>
                <w:spacing w:val="12"/>
                <w:sz w:val="20"/>
              </w:rPr>
              <w:t> </w:t>
            </w:r>
            <w:r>
              <w:rPr>
                <w:rFonts w:ascii="Calibri"/>
                <w:sz w:val="20"/>
              </w:rPr>
              <w:t>is </w:t>
            </w:r>
            <w:r>
              <w:rPr>
                <w:rFonts w:ascii="Calibri"/>
                <w:spacing w:val="13"/>
                <w:sz w:val="20"/>
              </w:rPr>
              <w:t>critical</w:t>
            </w:r>
            <w:r>
              <w:rPr>
                <w:rFonts w:ascii="Calibri"/>
                <w:spacing w:val="13"/>
                <w:sz w:val="20"/>
              </w:rPr>
              <w:t> </w:t>
            </w:r>
            <w:r>
              <w:rPr>
                <w:rFonts w:ascii="Calibri"/>
                <w:spacing w:val="10"/>
                <w:sz w:val="20"/>
              </w:rPr>
              <w:t>and </w:t>
            </w:r>
            <w:r>
              <w:rPr>
                <w:rFonts w:ascii="Calibri"/>
                <w:spacing w:val="14"/>
                <w:sz w:val="20"/>
              </w:rPr>
              <w:t>necessary</w:t>
            </w:r>
            <w:r>
              <w:rPr>
                <w:rFonts w:ascii="Calibri"/>
                <w:spacing w:val="14"/>
                <w:sz w:val="20"/>
              </w:rPr>
              <w:t> </w:t>
            </w:r>
            <w:r>
              <w:rPr>
                <w:rFonts w:ascii="Calibri"/>
                <w:spacing w:val="11"/>
                <w:sz w:val="20"/>
              </w:rPr>
              <w:t>for</w:t>
            </w:r>
            <w:r>
              <w:rPr>
                <w:rFonts w:ascii="Calibri"/>
                <w:spacing w:val="11"/>
                <w:sz w:val="20"/>
              </w:rPr>
              <w:t> </w:t>
            </w:r>
            <w:r>
              <w:rPr>
                <w:rFonts w:ascii="Calibri"/>
                <w:spacing w:val="10"/>
                <w:sz w:val="20"/>
              </w:rPr>
              <w:t>the</w:t>
            </w:r>
          </w:p>
          <w:p>
            <w:pPr>
              <w:pStyle w:val="TableParagraph"/>
              <w:spacing w:line="244" w:lineRule="exact"/>
              <w:jc w:val="both"/>
              <w:rPr>
                <w:rFonts w:ascii="Calibri"/>
                <w:sz w:val="20"/>
              </w:rPr>
            </w:pPr>
            <w:r>
              <w:rPr>
                <w:rFonts w:ascii="Calibri"/>
                <w:spacing w:val="13"/>
                <w:sz w:val="20"/>
              </w:rPr>
              <w:t>Council</w:t>
            </w:r>
            <w:r>
              <w:rPr>
                <w:rFonts w:ascii="Calibri"/>
                <w:spacing w:val="38"/>
                <w:sz w:val="20"/>
              </w:rPr>
              <w:t> </w:t>
            </w:r>
            <w:r>
              <w:rPr>
                <w:rFonts w:ascii="Calibri"/>
                <w:sz w:val="20"/>
              </w:rPr>
              <w:t>to</w:t>
            </w:r>
            <w:r>
              <w:rPr>
                <w:rFonts w:ascii="Calibri"/>
                <w:spacing w:val="39"/>
                <w:sz w:val="20"/>
              </w:rPr>
              <w:t> </w:t>
            </w:r>
            <w:r>
              <w:rPr>
                <w:rFonts w:ascii="Calibri"/>
                <w:spacing w:val="11"/>
                <w:sz w:val="20"/>
              </w:rPr>
              <w:t>better</w:t>
            </w:r>
          </w:p>
          <w:p>
            <w:pPr>
              <w:pStyle w:val="TableParagraph"/>
              <w:spacing w:line="240" w:lineRule="atLeast"/>
              <w:ind w:right="369"/>
              <w:jc w:val="both"/>
              <w:rPr>
                <w:rFonts w:ascii="Calibri"/>
                <w:sz w:val="20"/>
              </w:rPr>
            </w:pPr>
            <w:r>
              <w:rPr>
                <w:rFonts w:ascii="Calibri"/>
                <w:spacing w:val="13"/>
                <w:sz w:val="20"/>
              </w:rPr>
              <w:t>serve</w:t>
            </w:r>
            <w:r>
              <w:rPr>
                <w:rFonts w:ascii="Calibri"/>
                <w:spacing w:val="13"/>
                <w:sz w:val="20"/>
              </w:rPr>
              <w:t> </w:t>
            </w:r>
            <w:r>
              <w:rPr>
                <w:rFonts w:ascii="Calibri"/>
                <w:spacing w:val="10"/>
                <w:sz w:val="20"/>
              </w:rPr>
              <w:t>the</w:t>
            </w:r>
            <w:r>
              <w:rPr>
                <w:rFonts w:ascii="Calibri"/>
                <w:spacing w:val="10"/>
                <w:sz w:val="20"/>
              </w:rPr>
              <w:t> </w:t>
            </w:r>
            <w:r>
              <w:rPr>
                <w:rFonts w:ascii="Calibri"/>
                <w:spacing w:val="12"/>
                <w:sz w:val="20"/>
              </w:rPr>
              <w:t>needs</w:t>
            </w:r>
            <w:r>
              <w:rPr>
                <w:rFonts w:ascii="Calibri"/>
                <w:spacing w:val="12"/>
                <w:sz w:val="20"/>
              </w:rPr>
              <w:t> </w:t>
            </w:r>
            <w:r>
              <w:rPr>
                <w:rFonts w:ascii="Calibri"/>
                <w:sz w:val="20"/>
              </w:rPr>
              <w:t>of </w:t>
            </w:r>
            <w:r>
              <w:rPr>
                <w:rFonts w:ascii="Calibri"/>
                <w:spacing w:val="12"/>
                <w:sz w:val="20"/>
              </w:rPr>
              <w:t>residents</w:t>
            </w:r>
          </w:p>
        </w:tc>
        <w:tc>
          <w:tcPr>
            <w:tcW w:w="2539" w:type="dxa"/>
          </w:tcPr>
          <w:p>
            <w:pPr>
              <w:pStyle w:val="TableParagraph"/>
              <w:numPr>
                <w:ilvl w:val="0"/>
                <w:numId w:val="72"/>
              </w:numPr>
              <w:tabs>
                <w:tab w:pos="393" w:val="left" w:leader="none"/>
              </w:tabs>
              <w:spacing w:line="240" w:lineRule="auto" w:before="0" w:after="0"/>
              <w:ind w:left="393" w:right="0" w:hanging="287"/>
              <w:jc w:val="left"/>
              <w:rPr>
                <w:rFonts w:ascii="Calibri" w:hAnsi="Calibri"/>
                <w:sz w:val="20"/>
              </w:rPr>
            </w:pPr>
            <w:r>
              <w:rPr>
                <w:rFonts w:ascii="Calibri" w:hAnsi="Calibri"/>
                <w:spacing w:val="10"/>
                <w:sz w:val="20"/>
              </w:rPr>
              <w:t>Asking</w:t>
            </w:r>
            <w:r>
              <w:rPr>
                <w:rFonts w:ascii="Calibri" w:hAnsi="Calibri"/>
                <w:spacing w:val="31"/>
                <w:sz w:val="20"/>
              </w:rPr>
              <w:t> </w:t>
            </w:r>
            <w:r>
              <w:rPr>
                <w:rFonts w:ascii="Calibri" w:hAnsi="Calibri"/>
                <w:sz w:val="20"/>
              </w:rPr>
              <w:t>a</w:t>
            </w:r>
            <w:r>
              <w:rPr>
                <w:rFonts w:ascii="Calibri" w:hAnsi="Calibri"/>
                <w:spacing w:val="33"/>
                <w:sz w:val="20"/>
              </w:rPr>
              <w:t> </w:t>
            </w:r>
            <w:r>
              <w:rPr>
                <w:rFonts w:ascii="Calibri" w:hAnsi="Calibri"/>
                <w:sz w:val="20"/>
              </w:rPr>
              <w:t>lot</w:t>
            </w:r>
            <w:r>
              <w:rPr>
                <w:rFonts w:ascii="Calibri" w:hAnsi="Calibri"/>
                <w:spacing w:val="32"/>
                <w:sz w:val="20"/>
              </w:rPr>
              <w:t> </w:t>
            </w:r>
            <w:r>
              <w:rPr>
                <w:rFonts w:ascii="Calibri" w:hAnsi="Calibri"/>
                <w:spacing w:val="-5"/>
                <w:sz w:val="20"/>
              </w:rPr>
              <w:t>of</w:t>
            </w:r>
          </w:p>
          <w:p>
            <w:pPr>
              <w:pStyle w:val="TableParagraph"/>
              <w:spacing w:before="1"/>
              <w:ind w:left="466" w:right="64"/>
              <w:rPr>
                <w:rFonts w:ascii="Calibri"/>
                <w:sz w:val="20"/>
              </w:rPr>
            </w:pPr>
            <w:r>
              <w:rPr>
                <w:rFonts w:ascii="Calibri"/>
                <w:spacing w:val="11"/>
                <w:sz w:val="20"/>
              </w:rPr>
              <w:t>questions</w:t>
            </w:r>
            <w:r>
              <w:rPr>
                <w:rFonts w:ascii="Calibri"/>
                <w:spacing w:val="11"/>
                <w:sz w:val="20"/>
              </w:rPr>
              <w:t> </w:t>
            </w:r>
            <w:r>
              <w:rPr>
                <w:rFonts w:ascii="Calibri"/>
                <w:spacing w:val="9"/>
                <w:sz w:val="20"/>
              </w:rPr>
              <w:t>that</w:t>
            </w:r>
            <w:r>
              <w:rPr>
                <w:rFonts w:ascii="Calibri"/>
                <w:spacing w:val="9"/>
                <w:sz w:val="20"/>
              </w:rPr>
              <w:t> </w:t>
            </w:r>
            <w:r>
              <w:rPr>
                <w:rFonts w:ascii="Calibri"/>
                <w:spacing w:val="10"/>
                <w:sz w:val="20"/>
              </w:rPr>
              <w:t>focus </w:t>
            </w:r>
            <w:r>
              <w:rPr>
                <w:rFonts w:ascii="Calibri"/>
                <w:sz w:val="20"/>
              </w:rPr>
              <w:t>on</w:t>
            </w:r>
            <w:r>
              <w:rPr>
                <w:rFonts w:ascii="Calibri"/>
                <w:spacing w:val="40"/>
                <w:sz w:val="20"/>
              </w:rPr>
              <w:t> </w:t>
            </w:r>
            <w:r>
              <w:rPr>
                <w:rFonts w:ascii="Calibri"/>
                <w:sz w:val="20"/>
              </w:rPr>
              <w:t>non</w:t>
            </w:r>
            <w:r>
              <w:rPr>
                <w:rFonts w:ascii="Calibri"/>
                <w:spacing w:val="11"/>
                <w:sz w:val="20"/>
              </w:rPr>
              <w:t> substantive</w:t>
            </w:r>
          </w:p>
          <w:p>
            <w:pPr>
              <w:pStyle w:val="TableParagraph"/>
              <w:ind w:left="466"/>
              <w:rPr>
                <w:rFonts w:ascii="Calibri"/>
                <w:sz w:val="20"/>
              </w:rPr>
            </w:pPr>
            <w:r>
              <w:rPr>
                <w:rFonts w:ascii="Calibri"/>
                <w:spacing w:val="10"/>
                <w:sz w:val="20"/>
              </w:rPr>
              <w:t>details,</w:t>
            </w:r>
            <w:r>
              <w:rPr>
                <w:rFonts w:ascii="Calibri"/>
                <w:spacing w:val="10"/>
                <w:sz w:val="20"/>
              </w:rPr>
              <w:t> being</w:t>
            </w:r>
            <w:r>
              <w:rPr>
                <w:rFonts w:ascii="Calibri"/>
                <w:spacing w:val="10"/>
                <w:sz w:val="20"/>
              </w:rPr>
              <w:t> </w:t>
            </w:r>
            <w:r>
              <w:rPr>
                <w:rFonts w:ascii="Calibri"/>
                <w:spacing w:val="13"/>
                <w:sz w:val="20"/>
              </w:rPr>
              <w:t>unable </w:t>
            </w:r>
            <w:r>
              <w:rPr>
                <w:rFonts w:ascii="Calibri"/>
                <w:sz w:val="20"/>
              </w:rPr>
              <w:t>to </w:t>
            </w:r>
            <w:r>
              <w:rPr>
                <w:rFonts w:ascii="Calibri"/>
                <w:spacing w:val="11"/>
                <w:sz w:val="20"/>
              </w:rPr>
              <w:t>separate</w:t>
            </w:r>
            <w:r>
              <w:rPr>
                <w:rFonts w:ascii="Calibri"/>
                <w:spacing w:val="11"/>
                <w:sz w:val="20"/>
              </w:rPr>
              <w:t> </w:t>
            </w:r>
            <w:r>
              <w:rPr>
                <w:rFonts w:ascii="Calibri"/>
                <w:spacing w:val="10"/>
                <w:sz w:val="20"/>
              </w:rPr>
              <w:t>what's</w:t>
            </w:r>
          </w:p>
          <w:p>
            <w:pPr>
              <w:pStyle w:val="TableParagraph"/>
              <w:ind w:left="466" w:right="299"/>
              <w:rPr>
                <w:rFonts w:ascii="Calibri"/>
                <w:sz w:val="20"/>
              </w:rPr>
            </w:pPr>
            <w:r>
              <w:rPr>
                <w:rFonts w:ascii="Calibri"/>
                <w:spacing w:val="11"/>
                <w:sz w:val="20"/>
              </w:rPr>
              <w:t>important</w:t>
            </w:r>
            <w:r>
              <w:rPr>
                <w:rFonts w:ascii="Calibri"/>
                <w:spacing w:val="11"/>
                <w:sz w:val="20"/>
              </w:rPr>
              <w:t> </w:t>
            </w:r>
            <w:r>
              <w:rPr>
                <w:rFonts w:ascii="Calibri"/>
                <w:sz w:val="20"/>
              </w:rPr>
              <w:t>from </w:t>
            </w:r>
            <w:r>
              <w:rPr>
                <w:rFonts w:ascii="Calibri"/>
                <w:spacing w:val="10"/>
                <w:sz w:val="20"/>
              </w:rPr>
              <w:t>what's</w:t>
            </w:r>
            <w:r>
              <w:rPr>
                <w:rFonts w:ascii="Calibri"/>
                <w:spacing w:val="10"/>
                <w:sz w:val="20"/>
              </w:rPr>
              <w:t> </w:t>
            </w:r>
            <w:r>
              <w:rPr>
                <w:rFonts w:ascii="Calibri"/>
                <w:sz w:val="20"/>
              </w:rPr>
              <w:t>not</w:t>
            </w:r>
          </w:p>
        </w:tc>
      </w:tr>
      <w:tr>
        <w:trPr>
          <w:trHeight w:val="1484"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73"/>
              </w:numPr>
              <w:tabs>
                <w:tab w:pos="387" w:val="left" w:leader="none"/>
                <w:tab w:pos="467" w:val="left" w:leader="none"/>
              </w:tabs>
              <w:spacing w:line="240" w:lineRule="auto" w:before="0" w:after="0"/>
              <w:ind w:left="467" w:right="171" w:hanging="360"/>
              <w:jc w:val="left"/>
              <w:rPr>
                <w:rFonts w:ascii="Calibri" w:hAnsi="Calibri"/>
                <w:sz w:val="20"/>
              </w:rPr>
            </w:pPr>
            <w:r>
              <w:rPr>
                <w:rFonts w:ascii="Calibri" w:hAnsi="Calibri"/>
                <w:sz w:val="20"/>
              </w:rPr>
              <w:t>Representing</w:t>
            </w:r>
            <w:r>
              <w:rPr>
                <w:rFonts w:ascii="Calibri" w:hAnsi="Calibri"/>
                <w:spacing w:val="-12"/>
                <w:sz w:val="20"/>
              </w:rPr>
              <w:t> </w:t>
            </w:r>
            <w:r>
              <w:rPr>
                <w:rFonts w:ascii="Calibri" w:hAnsi="Calibri"/>
                <w:sz w:val="20"/>
              </w:rPr>
              <w:t>the</w:t>
            </w:r>
            <w:r>
              <w:rPr>
                <w:rFonts w:ascii="Calibri" w:hAnsi="Calibri"/>
                <w:spacing w:val="-11"/>
                <w:sz w:val="20"/>
              </w:rPr>
              <w:t> </w:t>
            </w:r>
            <w:r>
              <w:rPr>
                <w:rFonts w:ascii="Calibri" w:hAnsi="Calibri"/>
                <w:sz w:val="20"/>
              </w:rPr>
              <w:t>public's interests to the best of my ability</w:t>
            </w:r>
          </w:p>
          <w:p>
            <w:pPr>
              <w:pStyle w:val="TableParagraph"/>
              <w:numPr>
                <w:ilvl w:val="0"/>
                <w:numId w:val="73"/>
              </w:numPr>
              <w:tabs>
                <w:tab w:pos="394" w:val="left" w:leader="none"/>
                <w:tab w:pos="467" w:val="left" w:leader="none"/>
              </w:tabs>
              <w:spacing w:line="240" w:lineRule="auto" w:before="0" w:after="0"/>
              <w:ind w:left="467" w:right="345" w:hanging="360"/>
              <w:jc w:val="left"/>
              <w:rPr>
                <w:rFonts w:ascii="Calibri" w:hAnsi="Calibri"/>
                <w:sz w:val="20"/>
              </w:rPr>
            </w:pPr>
            <w:r>
              <w:rPr>
                <w:rFonts w:ascii="Calibri" w:hAnsi="Calibri"/>
                <w:spacing w:val="11"/>
                <w:sz w:val="20"/>
              </w:rPr>
              <w:t>Balancing</w:t>
            </w:r>
            <w:r>
              <w:rPr>
                <w:rFonts w:ascii="Calibri" w:hAnsi="Calibri"/>
                <w:spacing w:val="1"/>
                <w:sz w:val="20"/>
              </w:rPr>
              <w:t> </w:t>
            </w:r>
            <w:r>
              <w:rPr>
                <w:rFonts w:ascii="Calibri" w:hAnsi="Calibri"/>
                <w:spacing w:val="12"/>
                <w:sz w:val="20"/>
              </w:rPr>
              <w:t>long-</w:t>
            </w:r>
            <w:r>
              <w:rPr>
                <w:rFonts w:ascii="Calibri" w:hAnsi="Calibri"/>
                <w:spacing w:val="10"/>
                <w:sz w:val="20"/>
              </w:rPr>
              <w:t>term impacts</w:t>
            </w:r>
            <w:r>
              <w:rPr>
                <w:rFonts w:ascii="Calibri" w:hAnsi="Calibri"/>
                <w:spacing w:val="10"/>
                <w:sz w:val="20"/>
              </w:rPr>
              <w:t> </w:t>
            </w:r>
            <w:r>
              <w:rPr>
                <w:rFonts w:ascii="Calibri" w:hAnsi="Calibri"/>
                <w:sz w:val="20"/>
              </w:rPr>
              <w:t>and</w:t>
            </w:r>
            <w:r>
              <w:rPr>
                <w:rFonts w:ascii="Calibri" w:hAnsi="Calibri"/>
                <w:spacing w:val="11"/>
                <w:sz w:val="20"/>
              </w:rPr>
              <w:t> short-</w:t>
            </w:r>
          </w:p>
          <w:p>
            <w:pPr>
              <w:pStyle w:val="TableParagraph"/>
              <w:spacing w:line="222" w:lineRule="exact"/>
              <w:rPr>
                <w:rFonts w:ascii="Calibri"/>
                <w:sz w:val="20"/>
              </w:rPr>
            </w:pPr>
            <w:r>
              <w:rPr>
                <w:rFonts w:ascii="Calibri"/>
                <w:spacing w:val="9"/>
                <w:sz w:val="20"/>
              </w:rPr>
              <w:t>term</w:t>
            </w:r>
            <w:r>
              <w:rPr>
                <w:rFonts w:ascii="Calibri"/>
                <w:spacing w:val="24"/>
                <w:sz w:val="20"/>
              </w:rPr>
              <w:t> </w:t>
            </w:r>
            <w:r>
              <w:rPr>
                <w:rFonts w:ascii="Calibri"/>
                <w:spacing w:val="7"/>
                <w:sz w:val="20"/>
              </w:rPr>
              <w:t>goals</w:t>
            </w:r>
          </w:p>
        </w:tc>
        <w:tc>
          <w:tcPr>
            <w:tcW w:w="2539" w:type="dxa"/>
          </w:tcPr>
          <w:p>
            <w:pPr>
              <w:pStyle w:val="TableParagraph"/>
              <w:numPr>
                <w:ilvl w:val="0"/>
                <w:numId w:val="74"/>
              </w:numPr>
              <w:tabs>
                <w:tab w:pos="393" w:val="left" w:leader="none"/>
                <w:tab w:pos="466" w:val="left" w:leader="none"/>
              </w:tabs>
              <w:spacing w:line="240" w:lineRule="auto" w:before="0" w:after="0"/>
              <w:ind w:left="466" w:right="272" w:hanging="360"/>
              <w:jc w:val="both"/>
              <w:rPr>
                <w:rFonts w:ascii="Calibri" w:hAnsi="Calibri"/>
                <w:sz w:val="20"/>
              </w:rPr>
            </w:pPr>
            <w:r>
              <w:rPr>
                <w:rFonts w:ascii="Calibri" w:hAnsi="Calibri"/>
                <w:sz w:val="20"/>
              </w:rPr>
              <w:t>Acting</w:t>
            </w:r>
            <w:r>
              <w:rPr>
                <w:rFonts w:ascii="Calibri" w:hAnsi="Calibri"/>
                <w:spacing w:val="-7"/>
                <w:sz w:val="20"/>
              </w:rPr>
              <w:t> </w:t>
            </w:r>
            <w:r>
              <w:rPr>
                <w:rFonts w:ascii="Calibri" w:hAnsi="Calibri"/>
                <w:sz w:val="20"/>
              </w:rPr>
              <w:t>as</w:t>
            </w:r>
            <w:r>
              <w:rPr>
                <w:rFonts w:ascii="Calibri" w:hAnsi="Calibri"/>
                <w:spacing w:val="-6"/>
                <w:sz w:val="20"/>
              </w:rPr>
              <w:t> </w:t>
            </w:r>
            <w:r>
              <w:rPr>
                <w:rFonts w:ascii="Calibri" w:hAnsi="Calibri"/>
                <w:sz w:val="20"/>
              </w:rPr>
              <w:t>if</w:t>
            </w:r>
            <w:r>
              <w:rPr>
                <w:rFonts w:ascii="Calibri" w:hAnsi="Calibri"/>
                <w:spacing w:val="-7"/>
                <w:sz w:val="20"/>
              </w:rPr>
              <w:t> </w:t>
            </w:r>
            <w:r>
              <w:rPr>
                <w:rFonts w:ascii="Calibri" w:hAnsi="Calibri"/>
                <w:sz w:val="20"/>
              </w:rPr>
              <w:t>I</w:t>
            </w:r>
            <w:r>
              <w:rPr>
                <w:rFonts w:ascii="Calibri" w:hAnsi="Calibri"/>
                <w:spacing w:val="-7"/>
                <w:sz w:val="20"/>
              </w:rPr>
              <w:t> </w:t>
            </w:r>
            <w:r>
              <w:rPr>
                <w:rFonts w:ascii="Calibri" w:hAnsi="Calibri"/>
                <w:sz w:val="20"/>
              </w:rPr>
              <w:t>"own"</w:t>
            </w:r>
            <w:r>
              <w:rPr>
                <w:rFonts w:ascii="Calibri" w:hAnsi="Calibri"/>
                <w:spacing w:val="-7"/>
                <w:sz w:val="20"/>
              </w:rPr>
              <w:t> </w:t>
            </w:r>
            <w:r>
              <w:rPr>
                <w:rFonts w:ascii="Calibri" w:hAnsi="Calibri"/>
                <w:sz w:val="20"/>
              </w:rPr>
              <w:t>the City</w:t>
            </w:r>
            <w:r>
              <w:rPr>
                <w:rFonts w:ascii="Calibri" w:hAnsi="Calibri"/>
                <w:spacing w:val="-7"/>
                <w:sz w:val="20"/>
              </w:rPr>
              <w:t> </w:t>
            </w:r>
            <w:r>
              <w:rPr>
                <w:rFonts w:ascii="Calibri" w:hAnsi="Calibri"/>
                <w:sz w:val="20"/>
              </w:rPr>
              <w:t>or</w:t>
            </w:r>
            <w:r>
              <w:rPr>
                <w:rFonts w:ascii="Calibri" w:hAnsi="Calibri"/>
                <w:spacing w:val="-8"/>
                <w:sz w:val="20"/>
              </w:rPr>
              <w:t> </w:t>
            </w:r>
            <w:r>
              <w:rPr>
                <w:rFonts w:ascii="Calibri" w:hAnsi="Calibri"/>
                <w:sz w:val="20"/>
              </w:rPr>
              <w:t>my</w:t>
            </w:r>
            <w:r>
              <w:rPr>
                <w:rFonts w:ascii="Calibri" w:hAnsi="Calibri"/>
                <w:spacing w:val="-7"/>
                <w:sz w:val="20"/>
              </w:rPr>
              <w:t> </w:t>
            </w:r>
            <w:r>
              <w:rPr>
                <w:rFonts w:ascii="Calibri" w:hAnsi="Calibri"/>
                <w:sz w:val="20"/>
              </w:rPr>
              <w:t>seat</w:t>
            </w:r>
            <w:r>
              <w:rPr>
                <w:rFonts w:ascii="Calibri" w:hAnsi="Calibri"/>
                <w:spacing w:val="-8"/>
                <w:sz w:val="20"/>
              </w:rPr>
              <w:t> </w:t>
            </w:r>
            <w:r>
              <w:rPr>
                <w:rFonts w:ascii="Calibri" w:hAnsi="Calibri"/>
                <w:sz w:val="20"/>
              </w:rPr>
              <w:t>on</w:t>
            </w:r>
            <w:r>
              <w:rPr>
                <w:rFonts w:ascii="Calibri" w:hAnsi="Calibri"/>
                <w:spacing w:val="-7"/>
                <w:sz w:val="20"/>
              </w:rPr>
              <w:t> </w:t>
            </w:r>
            <w:r>
              <w:rPr>
                <w:rFonts w:ascii="Calibri" w:hAnsi="Calibri"/>
                <w:sz w:val="20"/>
              </w:rPr>
              <w:t>the </w:t>
            </w:r>
            <w:r>
              <w:rPr>
                <w:rFonts w:ascii="Calibri" w:hAnsi="Calibri"/>
                <w:spacing w:val="-2"/>
                <w:sz w:val="20"/>
              </w:rPr>
              <w:t>Council</w:t>
            </w:r>
          </w:p>
        </w:tc>
      </w:tr>
      <w:tr>
        <w:trPr>
          <w:trHeight w:val="3429" w:hRule="atLeast"/>
        </w:trPr>
        <w:tc>
          <w:tcPr>
            <w:tcW w:w="2057" w:type="dxa"/>
          </w:tcPr>
          <w:p>
            <w:pPr>
              <w:pStyle w:val="TableParagraph"/>
              <w:ind w:left="0"/>
              <w:rPr>
                <w:rFonts w:ascii="Times New Roman"/>
                <w:sz w:val="18"/>
              </w:rPr>
            </w:pPr>
          </w:p>
        </w:tc>
        <w:tc>
          <w:tcPr>
            <w:tcW w:w="2134" w:type="dxa"/>
          </w:tcPr>
          <w:p>
            <w:pPr>
              <w:pStyle w:val="TableParagraph"/>
              <w:spacing w:before="1"/>
              <w:ind w:left="107"/>
              <w:rPr>
                <w:rFonts w:ascii="Calibri"/>
                <w:i/>
                <w:sz w:val="20"/>
              </w:rPr>
            </w:pPr>
            <w:r>
              <w:rPr>
                <w:rFonts w:ascii="Calibri"/>
                <w:i/>
                <w:sz w:val="20"/>
              </w:rPr>
              <w:t>I</w:t>
            </w:r>
            <w:r>
              <w:rPr>
                <w:rFonts w:ascii="Calibri"/>
                <w:i/>
                <w:spacing w:val="39"/>
                <w:sz w:val="20"/>
              </w:rPr>
              <w:t> </w:t>
            </w:r>
            <w:r>
              <w:rPr>
                <w:rFonts w:ascii="Calibri"/>
                <w:i/>
                <w:sz w:val="20"/>
              </w:rPr>
              <w:t>make</w:t>
            </w:r>
            <w:r>
              <w:rPr>
                <w:rFonts w:ascii="Calibri"/>
                <w:i/>
                <w:spacing w:val="40"/>
                <w:sz w:val="20"/>
              </w:rPr>
              <w:t> </w:t>
            </w:r>
            <w:r>
              <w:rPr>
                <w:rFonts w:ascii="Calibri"/>
                <w:i/>
                <w:spacing w:val="-4"/>
                <w:sz w:val="20"/>
              </w:rPr>
              <w:t>good</w:t>
            </w:r>
          </w:p>
          <w:p>
            <w:pPr>
              <w:pStyle w:val="TableParagraph"/>
              <w:spacing w:before="1"/>
              <w:ind w:left="107" w:right="191"/>
              <w:rPr>
                <w:rFonts w:ascii="Calibri"/>
                <w:i/>
                <w:sz w:val="20"/>
              </w:rPr>
            </w:pPr>
            <w:r>
              <w:rPr>
                <w:rFonts w:ascii="Calibri"/>
                <w:i/>
                <w:spacing w:val="10"/>
                <w:sz w:val="20"/>
              </w:rPr>
              <w:t>financial</w:t>
            </w:r>
            <w:r>
              <w:rPr>
                <w:rFonts w:ascii="Calibri"/>
                <w:i/>
                <w:spacing w:val="3"/>
                <w:sz w:val="20"/>
              </w:rPr>
              <w:t> </w:t>
            </w:r>
            <w:r>
              <w:rPr>
                <w:rFonts w:ascii="Calibri"/>
                <w:i/>
                <w:spacing w:val="11"/>
                <w:sz w:val="20"/>
              </w:rPr>
              <w:t>decisions</w:t>
            </w:r>
            <w:r>
              <w:rPr>
                <w:rFonts w:ascii="Calibri"/>
                <w:i/>
                <w:spacing w:val="11"/>
                <w:sz w:val="20"/>
              </w:rPr>
              <w:t> </w:t>
            </w:r>
            <w:r>
              <w:rPr>
                <w:rFonts w:ascii="Calibri"/>
                <w:i/>
                <w:sz w:val="20"/>
              </w:rPr>
              <w:t>that seek </w:t>
            </w:r>
            <w:r>
              <w:rPr>
                <w:rFonts w:ascii="Calibri"/>
                <w:i/>
                <w:spacing w:val="12"/>
                <w:sz w:val="20"/>
              </w:rPr>
              <w:t>to</w:t>
            </w:r>
          </w:p>
          <w:p>
            <w:pPr>
              <w:pStyle w:val="TableParagraph"/>
              <w:ind w:left="107" w:right="191"/>
              <w:rPr>
                <w:rFonts w:ascii="Calibri"/>
                <w:i/>
                <w:sz w:val="20"/>
              </w:rPr>
            </w:pPr>
            <w:r>
              <w:rPr>
                <w:rFonts w:ascii="Calibri"/>
                <w:i/>
                <w:spacing w:val="10"/>
                <w:sz w:val="20"/>
              </w:rPr>
              <w:t>preserve</w:t>
            </w:r>
            <w:r>
              <w:rPr>
                <w:rFonts w:ascii="Calibri"/>
                <w:i/>
                <w:spacing w:val="10"/>
                <w:sz w:val="20"/>
              </w:rPr>
              <w:t> programs</w:t>
            </w:r>
            <w:r>
              <w:rPr>
                <w:rFonts w:ascii="Calibri"/>
                <w:i/>
                <w:spacing w:val="10"/>
                <w:sz w:val="20"/>
              </w:rPr>
              <w:t> </w:t>
            </w:r>
            <w:r>
              <w:rPr>
                <w:rFonts w:ascii="Calibri"/>
                <w:i/>
                <w:sz w:val="20"/>
              </w:rPr>
              <w:t>and </w:t>
            </w:r>
            <w:r>
              <w:rPr>
                <w:rFonts w:ascii="Calibri"/>
                <w:i/>
                <w:spacing w:val="10"/>
                <w:sz w:val="20"/>
              </w:rPr>
              <w:t>services</w:t>
            </w:r>
            <w:r>
              <w:rPr>
                <w:rFonts w:ascii="Calibri"/>
                <w:i/>
                <w:spacing w:val="10"/>
                <w:sz w:val="20"/>
              </w:rPr>
              <w:t> </w:t>
            </w:r>
            <w:r>
              <w:rPr>
                <w:rFonts w:ascii="Calibri"/>
                <w:i/>
                <w:sz w:val="20"/>
              </w:rPr>
              <w:t>for </w:t>
            </w:r>
            <w:r>
              <w:rPr>
                <w:rFonts w:ascii="Calibri"/>
                <w:i/>
                <w:spacing w:val="9"/>
                <w:sz w:val="20"/>
              </w:rPr>
              <w:t>City </w:t>
            </w:r>
            <w:r>
              <w:rPr>
                <w:rFonts w:ascii="Calibri"/>
                <w:i/>
                <w:spacing w:val="8"/>
                <w:sz w:val="20"/>
              </w:rPr>
              <w:t>residents</w:t>
            </w:r>
          </w:p>
        </w:tc>
        <w:tc>
          <w:tcPr>
            <w:tcW w:w="2621" w:type="dxa"/>
          </w:tcPr>
          <w:p>
            <w:pPr>
              <w:pStyle w:val="TableParagraph"/>
              <w:numPr>
                <w:ilvl w:val="0"/>
                <w:numId w:val="75"/>
              </w:numPr>
              <w:tabs>
                <w:tab w:pos="438" w:val="left" w:leader="none"/>
                <w:tab w:pos="467" w:val="left" w:leader="none"/>
              </w:tabs>
              <w:spacing w:line="240" w:lineRule="auto" w:before="0" w:after="0"/>
              <w:ind w:left="467" w:right="259" w:hanging="360"/>
              <w:jc w:val="left"/>
              <w:rPr>
                <w:rFonts w:ascii="Calibri" w:hAnsi="Calibri"/>
                <w:sz w:val="20"/>
              </w:rPr>
            </w:pPr>
            <w:r>
              <w:rPr>
                <w:rFonts w:ascii="Calibri" w:hAnsi="Calibri"/>
                <w:spacing w:val="12"/>
                <w:sz w:val="20"/>
              </w:rPr>
              <w:t>Being</w:t>
            </w:r>
            <w:r>
              <w:rPr>
                <w:rFonts w:ascii="Calibri" w:hAnsi="Calibri"/>
                <w:spacing w:val="12"/>
                <w:sz w:val="20"/>
              </w:rPr>
              <w:t> fully</w:t>
            </w:r>
            <w:r>
              <w:rPr>
                <w:rFonts w:ascii="Calibri" w:hAnsi="Calibri"/>
                <w:spacing w:val="12"/>
                <w:sz w:val="20"/>
              </w:rPr>
              <w:t> aware</w:t>
            </w:r>
            <w:r>
              <w:rPr>
                <w:rFonts w:ascii="Calibri" w:hAnsi="Calibri"/>
                <w:spacing w:val="12"/>
                <w:sz w:val="20"/>
              </w:rPr>
              <w:t> </w:t>
            </w:r>
            <w:r>
              <w:rPr>
                <w:rFonts w:ascii="Calibri" w:hAnsi="Calibri"/>
                <w:sz w:val="20"/>
              </w:rPr>
              <w:t>of </w:t>
            </w:r>
            <w:r>
              <w:rPr>
                <w:rFonts w:ascii="Calibri" w:hAnsi="Calibri"/>
                <w:spacing w:val="10"/>
                <w:sz w:val="20"/>
              </w:rPr>
              <w:t>and</w:t>
            </w:r>
            <w:r>
              <w:rPr>
                <w:rFonts w:ascii="Calibri" w:hAnsi="Calibri"/>
                <w:spacing w:val="10"/>
                <w:sz w:val="20"/>
              </w:rPr>
              <w:t> </w:t>
            </w:r>
            <w:r>
              <w:rPr>
                <w:rFonts w:ascii="Calibri" w:hAnsi="Calibri"/>
                <w:spacing w:val="16"/>
                <w:sz w:val="20"/>
              </w:rPr>
              <w:t>understanding </w:t>
            </w:r>
            <w:r>
              <w:rPr>
                <w:rFonts w:ascii="Calibri" w:hAnsi="Calibri"/>
                <w:spacing w:val="11"/>
                <w:sz w:val="20"/>
              </w:rPr>
              <w:t>the</w:t>
            </w:r>
            <w:r>
              <w:rPr>
                <w:rFonts w:ascii="Calibri" w:hAnsi="Calibri"/>
                <w:spacing w:val="11"/>
                <w:sz w:val="20"/>
              </w:rPr>
              <w:t> </w:t>
            </w:r>
            <w:r>
              <w:rPr>
                <w:rFonts w:ascii="Calibri" w:hAnsi="Calibri"/>
                <w:spacing w:val="13"/>
                <w:sz w:val="20"/>
              </w:rPr>
              <w:t>approved</w:t>
            </w:r>
            <w:r>
              <w:rPr>
                <w:rFonts w:ascii="Calibri" w:hAnsi="Calibri"/>
                <w:spacing w:val="13"/>
                <w:sz w:val="20"/>
              </w:rPr>
              <w:t> </w:t>
            </w:r>
            <w:r>
              <w:rPr>
                <w:rFonts w:ascii="Calibri" w:hAnsi="Calibri"/>
                <w:spacing w:val="16"/>
                <w:sz w:val="20"/>
              </w:rPr>
              <w:t>City </w:t>
            </w:r>
            <w:r>
              <w:rPr>
                <w:rFonts w:ascii="Calibri" w:hAnsi="Calibri"/>
                <w:spacing w:val="13"/>
                <w:sz w:val="20"/>
              </w:rPr>
              <w:t>budget,</w:t>
            </w:r>
            <w:r>
              <w:rPr>
                <w:rFonts w:ascii="Calibri" w:hAnsi="Calibri"/>
                <w:spacing w:val="13"/>
                <w:sz w:val="20"/>
              </w:rPr>
              <w:t> having</w:t>
            </w:r>
          </w:p>
          <w:p>
            <w:pPr>
              <w:pStyle w:val="TableParagraph"/>
              <w:spacing w:line="243" w:lineRule="exact" w:before="3"/>
              <w:rPr>
                <w:rFonts w:ascii="Calibri"/>
                <w:sz w:val="20"/>
              </w:rPr>
            </w:pPr>
            <w:r>
              <w:rPr>
                <w:rFonts w:ascii="Calibri"/>
                <w:spacing w:val="12"/>
                <w:sz w:val="20"/>
              </w:rPr>
              <w:t>solicited</w:t>
            </w:r>
          </w:p>
          <w:p>
            <w:pPr>
              <w:pStyle w:val="TableParagraph"/>
              <w:spacing w:line="243" w:lineRule="exact"/>
              <w:rPr>
                <w:rFonts w:ascii="Calibri"/>
                <w:sz w:val="20"/>
              </w:rPr>
            </w:pPr>
            <w:r>
              <w:rPr>
                <w:rFonts w:ascii="Calibri"/>
                <w:spacing w:val="14"/>
                <w:sz w:val="20"/>
              </w:rPr>
              <w:t>explanations</w:t>
            </w:r>
            <w:r>
              <w:rPr>
                <w:rFonts w:ascii="Calibri"/>
                <w:spacing w:val="28"/>
                <w:sz w:val="20"/>
              </w:rPr>
              <w:t> </w:t>
            </w:r>
            <w:r>
              <w:rPr>
                <w:rFonts w:ascii="Calibri"/>
                <w:spacing w:val="7"/>
                <w:sz w:val="20"/>
              </w:rPr>
              <w:t>from</w:t>
            </w:r>
          </w:p>
          <w:p>
            <w:pPr>
              <w:pStyle w:val="TableParagraph"/>
              <w:ind w:right="240"/>
              <w:rPr>
                <w:rFonts w:ascii="Calibri"/>
                <w:sz w:val="20"/>
              </w:rPr>
            </w:pPr>
            <w:r>
              <w:rPr>
                <w:rFonts w:ascii="Calibri"/>
                <w:spacing w:val="11"/>
                <w:sz w:val="20"/>
              </w:rPr>
              <w:t>the</w:t>
            </w:r>
            <w:r>
              <w:rPr>
                <w:rFonts w:ascii="Calibri"/>
                <w:spacing w:val="11"/>
                <w:sz w:val="20"/>
              </w:rPr>
              <w:t> City</w:t>
            </w:r>
            <w:r>
              <w:rPr>
                <w:rFonts w:ascii="Calibri"/>
                <w:spacing w:val="11"/>
                <w:sz w:val="20"/>
              </w:rPr>
              <w:t> </w:t>
            </w:r>
            <w:r>
              <w:rPr>
                <w:rFonts w:ascii="Calibri"/>
                <w:spacing w:val="13"/>
                <w:sz w:val="20"/>
              </w:rPr>
              <w:t>Manager,</w:t>
            </w:r>
            <w:r>
              <w:rPr>
                <w:rFonts w:ascii="Calibri"/>
                <w:spacing w:val="13"/>
                <w:sz w:val="20"/>
              </w:rPr>
              <w:t> </w:t>
            </w:r>
            <w:r>
              <w:rPr>
                <w:rFonts w:ascii="Calibri"/>
                <w:sz w:val="20"/>
              </w:rPr>
              <w:t>if </w:t>
            </w:r>
            <w:r>
              <w:rPr>
                <w:rFonts w:ascii="Calibri"/>
                <w:spacing w:val="12"/>
                <w:sz w:val="20"/>
              </w:rPr>
              <w:t>necessary</w:t>
            </w:r>
          </w:p>
        </w:tc>
        <w:tc>
          <w:tcPr>
            <w:tcW w:w="2539" w:type="dxa"/>
          </w:tcPr>
          <w:p>
            <w:pPr>
              <w:pStyle w:val="TableParagraph"/>
              <w:numPr>
                <w:ilvl w:val="0"/>
                <w:numId w:val="76"/>
              </w:numPr>
              <w:tabs>
                <w:tab w:pos="393" w:val="left" w:leader="none"/>
                <w:tab w:pos="466" w:val="left" w:leader="none"/>
              </w:tabs>
              <w:spacing w:line="240" w:lineRule="auto" w:before="0" w:after="0"/>
              <w:ind w:left="466" w:right="194" w:hanging="360"/>
              <w:jc w:val="left"/>
              <w:rPr>
                <w:rFonts w:ascii="Calibri" w:hAnsi="Calibri"/>
                <w:sz w:val="20"/>
              </w:rPr>
            </w:pPr>
            <w:r>
              <w:rPr>
                <w:rFonts w:ascii="Calibri" w:hAnsi="Calibri"/>
                <w:spacing w:val="12"/>
                <w:sz w:val="20"/>
              </w:rPr>
              <w:t>Taking</w:t>
            </w:r>
            <w:r>
              <w:rPr>
                <w:rFonts w:ascii="Calibri" w:hAnsi="Calibri"/>
                <w:spacing w:val="12"/>
                <w:sz w:val="20"/>
              </w:rPr>
              <w:t> </w:t>
            </w:r>
            <w:r>
              <w:rPr>
                <w:rFonts w:ascii="Calibri" w:hAnsi="Calibri"/>
                <w:sz w:val="20"/>
              </w:rPr>
              <w:t>as</w:t>
            </w:r>
            <w:r>
              <w:rPr>
                <w:rFonts w:ascii="Calibri" w:hAnsi="Calibri"/>
                <w:spacing w:val="10"/>
                <w:sz w:val="20"/>
              </w:rPr>
              <w:t> many</w:t>
            </w:r>
            <w:r>
              <w:rPr>
                <w:rFonts w:ascii="Calibri" w:hAnsi="Calibri"/>
                <w:spacing w:val="10"/>
                <w:sz w:val="20"/>
              </w:rPr>
              <w:t> </w:t>
            </w:r>
            <w:r>
              <w:rPr>
                <w:rFonts w:ascii="Calibri" w:hAnsi="Calibri"/>
                <w:spacing w:val="11"/>
                <w:sz w:val="20"/>
              </w:rPr>
              <w:t>trips </w:t>
            </w:r>
            <w:r>
              <w:rPr>
                <w:rFonts w:ascii="Calibri" w:hAnsi="Calibri"/>
                <w:sz w:val="20"/>
              </w:rPr>
              <w:t>as</w:t>
            </w:r>
            <w:r>
              <w:rPr>
                <w:rFonts w:ascii="Calibri" w:hAnsi="Calibri"/>
                <w:spacing w:val="13"/>
                <w:sz w:val="20"/>
              </w:rPr>
              <w:t> possible</w:t>
            </w:r>
            <w:r>
              <w:rPr>
                <w:rFonts w:ascii="Calibri" w:hAnsi="Calibri"/>
                <w:spacing w:val="13"/>
                <w:sz w:val="20"/>
              </w:rPr>
              <w:t> </w:t>
            </w:r>
            <w:r>
              <w:rPr>
                <w:rFonts w:ascii="Calibri" w:hAnsi="Calibri"/>
                <w:sz w:val="20"/>
              </w:rPr>
              <w:t>at</w:t>
            </w:r>
            <w:r>
              <w:rPr>
                <w:rFonts w:ascii="Calibri" w:hAnsi="Calibri"/>
                <w:spacing w:val="10"/>
                <w:sz w:val="20"/>
              </w:rPr>
              <w:t> the</w:t>
            </w:r>
          </w:p>
          <w:p>
            <w:pPr>
              <w:pStyle w:val="TableParagraph"/>
              <w:spacing w:before="1"/>
              <w:ind w:left="466" w:right="299"/>
              <w:rPr>
                <w:rFonts w:ascii="Calibri"/>
                <w:sz w:val="20"/>
              </w:rPr>
            </w:pPr>
            <w:r>
              <w:rPr>
                <w:rFonts w:ascii="Calibri"/>
                <w:spacing w:val="11"/>
                <w:sz w:val="20"/>
              </w:rPr>
              <w:t>City's</w:t>
            </w:r>
            <w:r>
              <w:rPr>
                <w:rFonts w:ascii="Calibri"/>
                <w:spacing w:val="6"/>
                <w:sz w:val="20"/>
              </w:rPr>
              <w:t> </w:t>
            </w:r>
            <w:r>
              <w:rPr>
                <w:rFonts w:ascii="Calibri"/>
                <w:spacing w:val="12"/>
                <w:sz w:val="20"/>
              </w:rPr>
              <w:t>expense because</w:t>
            </w:r>
            <w:r>
              <w:rPr>
                <w:rFonts w:ascii="Calibri"/>
                <w:spacing w:val="12"/>
                <w:sz w:val="20"/>
              </w:rPr>
              <w:t> </w:t>
            </w:r>
            <w:r>
              <w:rPr>
                <w:rFonts w:ascii="Calibri"/>
                <w:sz w:val="20"/>
              </w:rPr>
              <w:t>of</w:t>
            </w:r>
            <w:r>
              <w:rPr>
                <w:rFonts w:ascii="Calibri"/>
                <w:spacing w:val="40"/>
                <w:sz w:val="20"/>
              </w:rPr>
              <w:t> </w:t>
            </w:r>
            <w:r>
              <w:rPr>
                <w:rFonts w:ascii="Calibri"/>
                <w:sz w:val="20"/>
              </w:rPr>
              <w:t>a</w:t>
            </w:r>
          </w:p>
          <w:p>
            <w:pPr>
              <w:pStyle w:val="TableParagraph"/>
              <w:spacing w:before="2"/>
              <w:ind w:left="466" w:right="299"/>
              <w:rPr>
                <w:rFonts w:ascii="Calibri"/>
                <w:sz w:val="20"/>
              </w:rPr>
            </w:pPr>
            <w:r>
              <w:rPr>
                <w:rFonts w:ascii="Calibri"/>
                <w:spacing w:val="12"/>
                <w:sz w:val="20"/>
              </w:rPr>
              <w:t>personal</w:t>
            </w:r>
            <w:r>
              <w:rPr>
                <w:rFonts w:ascii="Calibri"/>
                <w:spacing w:val="6"/>
                <w:sz w:val="20"/>
              </w:rPr>
              <w:t> </w:t>
            </w:r>
            <w:r>
              <w:rPr>
                <w:rFonts w:ascii="Calibri"/>
                <w:spacing w:val="12"/>
                <w:sz w:val="20"/>
              </w:rPr>
              <w:t>feeling </w:t>
            </w:r>
            <w:r>
              <w:rPr>
                <w:rFonts w:ascii="Calibri"/>
                <w:spacing w:val="10"/>
                <w:sz w:val="20"/>
              </w:rPr>
              <w:t>that</w:t>
            </w:r>
            <w:r>
              <w:rPr>
                <w:rFonts w:ascii="Calibri"/>
                <w:spacing w:val="10"/>
                <w:sz w:val="20"/>
              </w:rPr>
              <w:t> the</w:t>
            </w:r>
          </w:p>
          <w:p>
            <w:pPr>
              <w:pStyle w:val="TableParagraph"/>
              <w:ind w:left="466"/>
              <w:rPr>
                <w:rFonts w:ascii="Calibri"/>
                <w:sz w:val="20"/>
              </w:rPr>
            </w:pPr>
            <w:r>
              <w:rPr>
                <w:rFonts w:ascii="Calibri"/>
                <w:spacing w:val="13"/>
                <w:sz w:val="20"/>
              </w:rPr>
              <w:t>compensation</w:t>
            </w:r>
            <w:r>
              <w:rPr>
                <w:rFonts w:ascii="Calibri"/>
                <w:spacing w:val="13"/>
                <w:sz w:val="20"/>
              </w:rPr>
              <w:t> </w:t>
            </w:r>
            <w:r>
              <w:rPr>
                <w:rFonts w:ascii="Calibri"/>
                <w:sz w:val="20"/>
              </w:rPr>
              <w:t>is</w:t>
            </w:r>
            <w:r>
              <w:rPr>
                <w:rFonts w:ascii="Calibri"/>
                <w:spacing w:val="14"/>
                <w:sz w:val="20"/>
              </w:rPr>
              <w:t> not </w:t>
            </w:r>
            <w:r>
              <w:rPr>
                <w:rFonts w:ascii="Calibri"/>
                <w:spacing w:val="13"/>
                <w:sz w:val="20"/>
              </w:rPr>
              <w:t>sufficient</w:t>
            </w:r>
            <w:r>
              <w:rPr>
                <w:rFonts w:ascii="Calibri"/>
                <w:spacing w:val="13"/>
                <w:sz w:val="20"/>
              </w:rPr>
              <w:t> </w:t>
            </w:r>
            <w:r>
              <w:rPr>
                <w:rFonts w:ascii="Calibri"/>
                <w:spacing w:val="9"/>
                <w:sz w:val="20"/>
              </w:rPr>
              <w:t>and</w:t>
            </w:r>
            <w:r>
              <w:rPr>
                <w:rFonts w:ascii="Calibri"/>
                <w:spacing w:val="9"/>
                <w:sz w:val="20"/>
              </w:rPr>
              <w:t> </w:t>
            </w:r>
            <w:r>
              <w:rPr>
                <w:rFonts w:ascii="Calibri"/>
                <w:spacing w:val="11"/>
                <w:sz w:val="20"/>
              </w:rPr>
              <w:t>some </w:t>
            </w:r>
            <w:r>
              <w:rPr>
                <w:rFonts w:ascii="Calibri"/>
                <w:spacing w:val="12"/>
                <w:sz w:val="20"/>
              </w:rPr>
              <w:t>reward</w:t>
            </w:r>
            <w:r>
              <w:rPr>
                <w:rFonts w:ascii="Calibri"/>
                <w:spacing w:val="12"/>
                <w:sz w:val="20"/>
              </w:rPr>
              <w:t> </w:t>
            </w:r>
            <w:r>
              <w:rPr>
                <w:rFonts w:ascii="Calibri"/>
                <w:spacing w:val="10"/>
                <w:sz w:val="20"/>
              </w:rPr>
              <w:t>for</w:t>
            </w:r>
            <w:r>
              <w:rPr>
                <w:rFonts w:ascii="Calibri"/>
                <w:spacing w:val="10"/>
                <w:sz w:val="20"/>
              </w:rPr>
              <w:t> </w:t>
            </w:r>
            <w:r>
              <w:rPr>
                <w:rFonts w:ascii="Calibri"/>
                <w:spacing w:val="11"/>
                <w:sz w:val="20"/>
              </w:rPr>
              <w:t>City</w:t>
            </w:r>
          </w:p>
          <w:p>
            <w:pPr>
              <w:pStyle w:val="TableParagraph"/>
              <w:spacing w:line="244" w:lineRule="exact"/>
              <w:ind w:left="466"/>
              <w:rPr>
                <w:rFonts w:ascii="Calibri"/>
                <w:sz w:val="20"/>
              </w:rPr>
            </w:pPr>
            <w:r>
              <w:rPr>
                <w:rFonts w:ascii="Calibri"/>
                <w:spacing w:val="10"/>
                <w:sz w:val="20"/>
              </w:rPr>
              <w:t>work</w:t>
            </w:r>
            <w:r>
              <w:rPr>
                <w:rFonts w:ascii="Calibri"/>
                <w:spacing w:val="35"/>
                <w:sz w:val="20"/>
              </w:rPr>
              <w:t> </w:t>
            </w:r>
            <w:r>
              <w:rPr>
                <w:rFonts w:ascii="Calibri"/>
                <w:sz w:val="20"/>
              </w:rPr>
              <w:t>is</w:t>
            </w:r>
            <w:r>
              <w:rPr>
                <w:rFonts w:ascii="Calibri"/>
                <w:spacing w:val="35"/>
                <w:sz w:val="20"/>
              </w:rPr>
              <w:t> </w:t>
            </w:r>
            <w:r>
              <w:rPr>
                <w:rFonts w:ascii="Calibri"/>
                <w:spacing w:val="10"/>
                <w:sz w:val="20"/>
              </w:rPr>
              <w:t>deserved</w:t>
            </w:r>
          </w:p>
        </w:tc>
      </w:tr>
    </w:tbl>
    <w:p>
      <w:pPr>
        <w:spacing w:after="0" w:line="244" w:lineRule="exact"/>
        <w:rPr>
          <w:rFonts w:ascii="Calibri"/>
          <w:sz w:val="20"/>
        </w:rPr>
        <w:sectPr>
          <w:headerReference w:type="default" r:id="rId19"/>
          <w:footerReference w:type="default" r:id="rId20"/>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2452" w:hRule="atLeast"/>
        </w:trPr>
        <w:tc>
          <w:tcPr>
            <w:tcW w:w="2057" w:type="dxa"/>
          </w:tcPr>
          <w:p>
            <w:pPr>
              <w:pStyle w:val="TableParagraph"/>
              <w:spacing w:before="1"/>
              <w:ind w:left="107"/>
              <w:rPr>
                <w:rFonts w:ascii="Calibri"/>
                <w:b/>
                <w:i/>
                <w:sz w:val="20"/>
              </w:rPr>
            </w:pPr>
            <w:r>
              <w:rPr>
                <w:rFonts w:ascii="Calibri"/>
                <w:b/>
                <w:i/>
                <w:spacing w:val="-2"/>
                <w:sz w:val="20"/>
              </w:rPr>
              <w:t>Organized</w:t>
            </w:r>
          </w:p>
        </w:tc>
        <w:tc>
          <w:tcPr>
            <w:tcW w:w="2134" w:type="dxa"/>
          </w:tcPr>
          <w:p>
            <w:pPr>
              <w:pStyle w:val="TableParagraph"/>
              <w:spacing w:before="1"/>
              <w:ind w:left="107"/>
              <w:rPr>
                <w:rFonts w:ascii="Calibri"/>
                <w:i/>
                <w:sz w:val="20"/>
              </w:rPr>
            </w:pPr>
            <w:r>
              <w:rPr>
                <w:rFonts w:ascii="Calibri"/>
                <w:i/>
                <w:sz w:val="20"/>
              </w:rPr>
              <w:t>I act in an efficient</w:t>
            </w:r>
            <w:r>
              <w:rPr>
                <w:rFonts w:ascii="Calibri"/>
                <w:i/>
                <w:sz w:val="20"/>
              </w:rPr>
              <w:t> manner, making</w:t>
            </w:r>
          </w:p>
          <w:p>
            <w:pPr>
              <w:pStyle w:val="TableParagraph"/>
              <w:ind w:left="107"/>
              <w:rPr>
                <w:rFonts w:ascii="Calibri"/>
                <w:i/>
                <w:sz w:val="20"/>
              </w:rPr>
            </w:pPr>
            <w:r>
              <w:rPr>
                <w:rFonts w:ascii="Calibri"/>
                <w:i/>
                <w:sz w:val="20"/>
              </w:rPr>
              <w:t>decisions and</w:t>
            </w:r>
            <w:r>
              <w:rPr>
                <w:rFonts w:ascii="Calibri"/>
                <w:i/>
                <w:sz w:val="20"/>
              </w:rPr>
              <w:t> </w:t>
            </w:r>
            <w:r>
              <w:rPr>
                <w:rFonts w:ascii="Calibri"/>
                <w:i/>
                <w:spacing w:val="-2"/>
                <w:sz w:val="20"/>
              </w:rPr>
              <w:t>recommendations</w:t>
            </w:r>
          </w:p>
          <w:p>
            <w:pPr>
              <w:pStyle w:val="TableParagraph"/>
              <w:ind w:left="107" w:right="191"/>
              <w:rPr>
                <w:rFonts w:ascii="Calibri"/>
                <w:i/>
                <w:sz w:val="20"/>
              </w:rPr>
            </w:pPr>
            <w:r>
              <w:rPr>
                <w:rFonts w:ascii="Calibri"/>
                <w:i/>
                <w:sz w:val="20"/>
              </w:rPr>
              <w:t>based upon research</w:t>
            </w:r>
            <w:r>
              <w:rPr>
                <w:rFonts w:ascii="Calibri"/>
                <w:i/>
                <w:sz w:val="20"/>
              </w:rPr>
              <w:t> and facts, taking into consideration short and long-term goals</w:t>
            </w:r>
          </w:p>
        </w:tc>
        <w:tc>
          <w:tcPr>
            <w:tcW w:w="2621" w:type="dxa"/>
          </w:tcPr>
          <w:p>
            <w:pPr>
              <w:pStyle w:val="TableParagraph"/>
              <w:numPr>
                <w:ilvl w:val="0"/>
                <w:numId w:val="77"/>
              </w:numPr>
              <w:tabs>
                <w:tab w:pos="462" w:val="left" w:leader="none"/>
                <w:tab w:pos="467" w:val="left" w:leader="none"/>
              </w:tabs>
              <w:spacing w:line="240" w:lineRule="auto" w:before="0" w:after="0"/>
              <w:ind w:left="467" w:right="168" w:hanging="360"/>
              <w:jc w:val="left"/>
              <w:rPr>
                <w:rFonts w:ascii="Calibri" w:hAnsi="Calibri"/>
                <w:sz w:val="20"/>
              </w:rPr>
            </w:pPr>
            <w:r>
              <w:rPr>
                <w:rFonts w:ascii="Calibri" w:hAnsi="Calibri"/>
                <w:sz w:val="20"/>
              </w:rPr>
              <w:t>Being cognizant of the importance of scarce meeting time and</w:t>
            </w:r>
          </w:p>
          <w:p>
            <w:pPr>
              <w:pStyle w:val="TableParagraph"/>
              <w:ind w:right="240"/>
              <w:rPr>
                <w:rFonts w:ascii="Calibri"/>
                <w:sz w:val="20"/>
              </w:rPr>
            </w:pPr>
            <w:r>
              <w:rPr>
                <w:rFonts w:ascii="Calibri"/>
                <w:sz w:val="20"/>
              </w:rPr>
              <w:t>preparing accordingly, with the result that</w:t>
            </w:r>
          </w:p>
          <w:p>
            <w:pPr>
              <w:pStyle w:val="TableParagraph"/>
              <w:spacing w:before="1"/>
              <w:ind w:right="240"/>
              <w:rPr>
                <w:rFonts w:ascii="Calibri"/>
                <w:sz w:val="20"/>
              </w:rPr>
            </w:pPr>
            <w:r>
              <w:rPr>
                <w:rFonts w:ascii="Calibri"/>
                <w:sz w:val="20"/>
              </w:rPr>
              <w:t>the Council spends</w:t>
            </w:r>
            <w:r>
              <w:rPr>
                <w:rFonts w:ascii="Calibri"/>
                <w:spacing w:val="80"/>
                <w:sz w:val="20"/>
              </w:rPr>
              <w:t> </w:t>
            </w:r>
            <w:r>
              <w:rPr>
                <w:rFonts w:ascii="Calibri"/>
                <w:sz w:val="20"/>
              </w:rPr>
              <w:t>time on the </w:t>
            </w:r>
            <w:r>
              <w:rPr>
                <w:rFonts w:ascii="Calibri"/>
                <w:sz w:val="20"/>
              </w:rPr>
              <w:t>important issues and deals efficiently with other</w:t>
            </w:r>
          </w:p>
          <w:p>
            <w:pPr>
              <w:pStyle w:val="TableParagraph"/>
              <w:spacing w:line="223" w:lineRule="exact"/>
              <w:rPr>
                <w:rFonts w:ascii="Calibri"/>
                <w:sz w:val="20"/>
              </w:rPr>
            </w:pPr>
            <w:r>
              <w:rPr>
                <w:rFonts w:ascii="Calibri"/>
                <w:spacing w:val="-2"/>
                <w:sz w:val="20"/>
              </w:rPr>
              <w:t>issues</w:t>
            </w:r>
          </w:p>
        </w:tc>
        <w:tc>
          <w:tcPr>
            <w:tcW w:w="2539" w:type="dxa"/>
          </w:tcPr>
          <w:p>
            <w:pPr>
              <w:pStyle w:val="TableParagraph"/>
              <w:numPr>
                <w:ilvl w:val="0"/>
                <w:numId w:val="78"/>
              </w:numPr>
              <w:tabs>
                <w:tab w:pos="466" w:val="left" w:leader="none"/>
                <w:tab w:pos="478" w:val="left" w:leader="none"/>
              </w:tabs>
              <w:spacing w:line="240" w:lineRule="auto" w:before="0" w:after="0"/>
              <w:ind w:left="466" w:right="98" w:hanging="360"/>
              <w:jc w:val="left"/>
              <w:rPr>
                <w:rFonts w:ascii="Calibri" w:hAnsi="Calibri"/>
                <w:sz w:val="20"/>
              </w:rPr>
            </w:pPr>
            <w:r>
              <w:rPr>
                <w:rFonts w:ascii="Times New Roman" w:hAnsi="Times New Roman"/>
                <w:sz w:val="20"/>
              </w:rPr>
              <w:tab/>
            </w:r>
            <w:r>
              <w:rPr>
                <w:rFonts w:ascii="Calibri" w:hAnsi="Calibri"/>
                <w:sz w:val="20"/>
              </w:rPr>
              <w:t>Relying solely on prior knowledge and spending</w:t>
            </w:r>
            <w:r>
              <w:rPr>
                <w:rFonts w:ascii="Calibri" w:hAnsi="Calibri"/>
                <w:spacing w:val="-10"/>
                <w:sz w:val="20"/>
              </w:rPr>
              <w:t> </w:t>
            </w:r>
            <w:r>
              <w:rPr>
                <w:rFonts w:ascii="Calibri" w:hAnsi="Calibri"/>
                <w:i/>
                <w:sz w:val="20"/>
              </w:rPr>
              <w:t>a</w:t>
            </w:r>
            <w:r>
              <w:rPr>
                <w:rFonts w:ascii="Calibri" w:hAnsi="Calibri"/>
                <w:i/>
                <w:spacing w:val="-9"/>
                <w:sz w:val="20"/>
              </w:rPr>
              <w:t> </w:t>
            </w:r>
            <w:r>
              <w:rPr>
                <w:rFonts w:ascii="Calibri" w:hAnsi="Calibri"/>
                <w:sz w:val="20"/>
              </w:rPr>
              <w:t>great</w:t>
            </w:r>
            <w:r>
              <w:rPr>
                <w:rFonts w:ascii="Calibri" w:hAnsi="Calibri"/>
                <w:spacing w:val="-10"/>
                <w:sz w:val="20"/>
              </w:rPr>
              <w:t> </w:t>
            </w:r>
            <w:r>
              <w:rPr>
                <w:rFonts w:ascii="Calibri" w:hAnsi="Calibri"/>
                <w:sz w:val="20"/>
              </w:rPr>
              <w:t>deal</w:t>
            </w:r>
            <w:r>
              <w:rPr>
                <w:rFonts w:ascii="Calibri" w:hAnsi="Calibri"/>
                <w:spacing w:val="-10"/>
                <w:sz w:val="20"/>
              </w:rPr>
              <w:t> </w:t>
            </w:r>
            <w:r>
              <w:rPr>
                <w:rFonts w:ascii="Calibri" w:hAnsi="Calibri"/>
                <w:sz w:val="20"/>
              </w:rPr>
              <w:t>of the Council's time proving to everyone how</w:t>
            </w:r>
            <w:r>
              <w:rPr>
                <w:rFonts w:ascii="Calibri" w:hAnsi="Calibri"/>
                <w:spacing w:val="-2"/>
                <w:sz w:val="20"/>
              </w:rPr>
              <w:t> </w:t>
            </w:r>
            <w:r>
              <w:rPr>
                <w:rFonts w:ascii="Calibri" w:hAnsi="Calibri"/>
                <w:sz w:val="20"/>
              </w:rPr>
              <w:t>much I</w:t>
            </w:r>
            <w:r>
              <w:rPr>
                <w:rFonts w:ascii="Calibri" w:hAnsi="Calibri"/>
                <w:spacing w:val="-1"/>
                <w:sz w:val="20"/>
              </w:rPr>
              <w:t> </w:t>
            </w:r>
            <w:r>
              <w:rPr>
                <w:rFonts w:ascii="Calibri" w:hAnsi="Calibri"/>
                <w:sz w:val="20"/>
              </w:rPr>
              <w:t>know</w:t>
            </w:r>
            <w:r>
              <w:rPr>
                <w:rFonts w:ascii="Calibri" w:hAnsi="Calibri"/>
                <w:spacing w:val="-2"/>
                <w:sz w:val="20"/>
              </w:rPr>
              <w:t> </w:t>
            </w:r>
            <w:r>
              <w:rPr>
                <w:rFonts w:ascii="Calibri" w:hAnsi="Calibri"/>
                <w:sz w:val="20"/>
              </w:rPr>
              <w:t>on all issues, large and small</w:t>
            </w:r>
          </w:p>
        </w:tc>
      </w:tr>
      <w:tr>
        <w:trPr>
          <w:trHeight w:val="1962" w:hRule="atLeast"/>
        </w:trPr>
        <w:tc>
          <w:tcPr>
            <w:tcW w:w="2057" w:type="dxa"/>
          </w:tcPr>
          <w:p>
            <w:pPr>
              <w:pStyle w:val="TableParagraph"/>
              <w:ind w:left="0"/>
              <w:rPr>
                <w:rFonts w:ascii="Times New Roman"/>
                <w:sz w:val="18"/>
              </w:rPr>
            </w:pPr>
          </w:p>
        </w:tc>
        <w:tc>
          <w:tcPr>
            <w:tcW w:w="2134" w:type="dxa"/>
          </w:tcPr>
          <w:p>
            <w:pPr>
              <w:pStyle w:val="TableParagraph"/>
              <w:spacing w:before="1"/>
              <w:ind w:left="107"/>
              <w:rPr>
                <w:rFonts w:ascii="Calibri"/>
                <w:i/>
                <w:sz w:val="20"/>
              </w:rPr>
            </w:pPr>
            <w:r>
              <w:rPr>
                <w:rFonts w:ascii="Calibri"/>
                <w:i/>
                <w:sz w:val="20"/>
              </w:rPr>
              <w:t>I follow </w:t>
            </w:r>
            <w:r>
              <w:rPr>
                <w:rFonts w:ascii="Calibri"/>
                <w:i/>
                <w:spacing w:val="9"/>
                <w:sz w:val="20"/>
              </w:rPr>
              <w:t>through</w:t>
            </w:r>
            <w:r>
              <w:rPr>
                <w:rFonts w:ascii="Calibri"/>
                <w:i/>
                <w:spacing w:val="9"/>
                <w:sz w:val="20"/>
              </w:rPr>
              <w:t> </w:t>
            </w:r>
            <w:r>
              <w:rPr>
                <w:rFonts w:ascii="Calibri"/>
                <w:i/>
                <w:sz w:val="20"/>
              </w:rPr>
              <w:t>in a</w:t>
            </w:r>
            <w:r>
              <w:rPr>
                <w:rFonts w:ascii="Calibri"/>
                <w:i/>
                <w:sz w:val="20"/>
              </w:rPr>
              <w:t> </w:t>
            </w:r>
            <w:r>
              <w:rPr>
                <w:rFonts w:ascii="Calibri"/>
                <w:i/>
                <w:spacing w:val="9"/>
                <w:sz w:val="20"/>
              </w:rPr>
              <w:t>responsible</w:t>
            </w:r>
            <w:r>
              <w:rPr>
                <w:rFonts w:ascii="Calibri"/>
                <w:i/>
                <w:spacing w:val="9"/>
                <w:sz w:val="20"/>
              </w:rPr>
              <w:t> </w:t>
            </w:r>
            <w:r>
              <w:rPr>
                <w:rFonts w:ascii="Calibri"/>
                <w:i/>
                <w:sz w:val="20"/>
              </w:rPr>
              <w:t>way,</w:t>
            </w:r>
          </w:p>
          <w:p>
            <w:pPr>
              <w:pStyle w:val="TableParagraph"/>
              <w:ind w:left="107" w:right="191"/>
              <w:rPr>
                <w:rFonts w:ascii="Calibri"/>
                <w:i/>
                <w:sz w:val="20"/>
              </w:rPr>
            </w:pPr>
            <w:r>
              <w:rPr>
                <w:rFonts w:ascii="Calibri"/>
                <w:i/>
                <w:spacing w:val="9"/>
                <w:sz w:val="20"/>
              </w:rPr>
              <w:t>keeping</w:t>
            </w:r>
            <w:r>
              <w:rPr>
                <w:rFonts w:ascii="Calibri"/>
                <w:i/>
                <w:spacing w:val="9"/>
                <w:sz w:val="20"/>
              </w:rPr>
              <w:t> </w:t>
            </w:r>
            <w:r>
              <w:rPr>
                <w:rFonts w:ascii="Calibri"/>
                <w:i/>
                <w:sz w:val="20"/>
              </w:rPr>
              <w:t>others</w:t>
            </w:r>
            <w:r>
              <w:rPr>
                <w:rFonts w:ascii="Calibri"/>
                <w:i/>
                <w:sz w:val="20"/>
              </w:rPr>
              <w:t> </w:t>
            </w:r>
            <w:r>
              <w:rPr>
                <w:rFonts w:ascii="Calibri"/>
                <w:i/>
                <w:spacing w:val="9"/>
                <w:sz w:val="20"/>
              </w:rPr>
              <w:t>informed,</w:t>
            </w:r>
            <w:r>
              <w:rPr>
                <w:rFonts w:ascii="Calibri"/>
                <w:i/>
                <w:spacing w:val="9"/>
                <w:sz w:val="20"/>
              </w:rPr>
              <w:t> </w:t>
            </w:r>
            <w:r>
              <w:rPr>
                <w:rFonts w:ascii="Calibri"/>
                <w:i/>
                <w:sz w:val="20"/>
              </w:rPr>
              <w:t>and </w:t>
            </w:r>
            <w:r>
              <w:rPr>
                <w:rFonts w:ascii="Calibri"/>
                <w:i/>
                <w:spacing w:val="9"/>
                <w:sz w:val="20"/>
              </w:rPr>
              <w:t>responding</w:t>
            </w:r>
            <w:r>
              <w:rPr>
                <w:rFonts w:ascii="Calibri"/>
                <w:i/>
                <w:spacing w:val="9"/>
                <w:sz w:val="20"/>
              </w:rPr>
              <w:t> </w:t>
            </w:r>
            <w:r>
              <w:rPr>
                <w:rFonts w:ascii="Calibri"/>
                <w:i/>
                <w:sz w:val="20"/>
              </w:rPr>
              <w:t>in </w:t>
            </w:r>
            <w:r>
              <w:rPr>
                <w:rFonts w:ascii="Calibri"/>
                <w:i/>
                <w:sz w:val="20"/>
              </w:rPr>
              <w:t>a </w:t>
            </w:r>
            <w:r>
              <w:rPr>
                <w:rFonts w:ascii="Calibri"/>
                <w:i/>
                <w:spacing w:val="9"/>
                <w:sz w:val="20"/>
              </w:rPr>
              <w:t>timely </w:t>
            </w:r>
            <w:r>
              <w:rPr>
                <w:rFonts w:ascii="Calibri"/>
                <w:i/>
                <w:sz w:val="20"/>
              </w:rPr>
              <w:t>fashion</w:t>
            </w:r>
          </w:p>
        </w:tc>
        <w:tc>
          <w:tcPr>
            <w:tcW w:w="2621" w:type="dxa"/>
          </w:tcPr>
          <w:p>
            <w:pPr>
              <w:pStyle w:val="TableParagraph"/>
              <w:numPr>
                <w:ilvl w:val="0"/>
                <w:numId w:val="79"/>
              </w:numPr>
              <w:tabs>
                <w:tab w:pos="433" w:val="left" w:leader="none"/>
                <w:tab w:pos="467" w:val="left" w:leader="none"/>
              </w:tabs>
              <w:spacing w:line="240" w:lineRule="auto" w:before="0" w:after="0"/>
              <w:ind w:left="467" w:right="173" w:hanging="360"/>
              <w:jc w:val="left"/>
              <w:rPr>
                <w:rFonts w:ascii="Calibri" w:hAnsi="Calibri"/>
                <w:sz w:val="20"/>
              </w:rPr>
            </w:pPr>
            <w:r>
              <w:rPr>
                <w:rFonts w:ascii="Calibri" w:hAnsi="Calibri"/>
                <w:sz w:val="20"/>
              </w:rPr>
              <w:t>Sharing</w:t>
            </w:r>
            <w:r>
              <w:rPr>
                <w:rFonts w:ascii="Calibri" w:hAnsi="Calibri"/>
                <w:spacing w:val="-12"/>
                <w:sz w:val="20"/>
              </w:rPr>
              <w:t> </w:t>
            </w:r>
            <w:r>
              <w:rPr>
                <w:rFonts w:ascii="Calibri" w:hAnsi="Calibri"/>
                <w:sz w:val="20"/>
              </w:rPr>
              <w:t>my</w:t>
            </w:r>
            <w:r>
              <w:rPr>
                <w:rFonts w:ascii="Calibri" w:hAnsi="Calibri"/>
                <w:spacing w:val="-11"/>
                <w:sz w:val="20"/>
              </w:rPr>
              <w:t> </w:t>
            </w:r>
            <w:r>
              <w:rPr>
                <w:rFonts w:ascii="Calibri" w:hAnsi="Calibri"/>
                <w:sz w:val="20"/>
              </w:rPr>
              <w:t>research</w:t>
            </w:r>
            <w:r>
              <w:rPr>
                <w:rFonts w:ascii="Calibri" w:hAnsi="Calibri"/>
                <w:spacing w:val="-11"/>
                <w:sz w:val="20"/>
              </w:rPr>
              <w:t> </w:t>
            </w:r>
            <w:r>
              <w:rPr>
                <w:rFonts w:ascii="Calibri" w:hAnsi="Calibri"/>
                <w:sz w:val="20"/>
              </w:rPr>
              <w:t>and experience with others on the Council, making </w:t>
            </w:r>
            <w:r>
              <w:rPr>
                <w:rFonts w:ascii="Calibri" w:hAnsi="Calibri"/>
                <w:spacing w:val="-2"/>
                <w:sz w:val="20"/>
              </w:rPr>
              <w:t>worthwhile</w:t>
            </w:r>
          </w:p>
          <w:p>
            <w:pPr>
              <w:pStyle w:val="TableParagraph"/>
              <w:ind w:right="54"/>
              <w:rPr>
                <w:rFonts w:ascii="Calibri"/>
                <w:sz w:val="20"/>
              </w:rPr>
            </w:pPr>
            <w:r>
              <w:rPr>
                <w:rFonts w:ascii="Calibri"/>
                <w:spacing w:val="12"/>
                <w:sz w:val="20"/>
              </w:rPr>
              <w:t>contributions</w:t>
            </w:r>
            <w:r>
              <w:rPr>
                <w:rFonts w:ascii="Calibri"/>
                <w:spacing w:val="6"/>
                <w:sz w:val="20"/>
              </w:rPr>
              <w:t> </w:t>
            </w:r>
            <w:r>
              <w:rPr>
                <w:rFonts w:ascii="Calibri"/>
                <w:spacing w:val="9"/>
                <w:sz w:val="20"/>
              </w:rPr>
              <w:t>and </w:t>
            </w:r>
            <w:r>
              <w:rPr>
                <w:rFonts w:ascii="Calibri"/>
                <w:spacing w:val="10"/>
                <w:sz w:val="20"/>
              </w:rPr>
              <w:t>welcoming</w:t>
            </w:r>
          </w:p>
          <w:p>
            <w:pPr>
              <w:pStyle w:val="TableParagraph"/>
              <w:spacing w:line="243" w:lineRule="exact"/>
              <w:rPr>
                <w:rFonts w:ascii="Calibri"/>
                <w:sz w:val="20"/>
              </w:rPr>
            </w:pPr>
            <w:r>
              <w:rPr>
                <w:rFonts w:ascii="Calibri"/>
                <w:spacing w:val="10"/>
                <w:sz w:val="20"/>
              </w:rPr>
              <w:t>alternative</w:t>
            </w:r>
          </w:p>
          <w:p>
            <w:pPr>
              <w:pStyle w:val="TableParagraph"/>
              <w:spacing w:line="223" w:lineRule="exact" w:before="1"/>
              <w:rPr>
                <w:rFonts w:ascii="Calibri"/>
                <w:sz w:val="20"/>
              </w:rPr>
            </w:pPr>
            <w:r>
              <w:rPr>
                <w:rFonts w:ascii="Calibri"/>
                <w:spacing w:val="10"/>
                <w:sz w:val="20"/>
              </w:rPr>
              <w:t>viewpoints</w:t>
            </w:r>
          </w:p>
        </w:tc>
        <w:tc>
          <w:tcPr>
            <w:tcW w:w="2539" w:type="dxa"/>
          </w:tcPr>
          <w:p>
            <w:pPr>
              <w:pStyle w:val="TableParagraph"/>
              <w:numPr>
                <w:ilvl w:val="0"/>
                <w:numId w:val="80"/>
              </w:numPr>
              <w:tabs>
                <w:tab w:pos="440" w:val="left" w:leader="none"/>
                <w:tab w:pos="466" w:val="left" w:leader="none"/>
              </w:tabs>
              <w:spacing w:line="240" w:lineRule="auto" w:before="0" w:after="0"/>
              <w:ind w:left="466" w:right="280" w:hanging="360"/>
              <w:jc w:val="left"/>
              <w:rPr>
                <w:rFonts w:ascii="Calibri" w:hAnsi="Calibri"/>
                <w:sz w:val="20"/>
              </w:rPr>
            </w:pPr>
            <w:r>
              <w:rPr>
                <w:rFonts w:ascii="Calibri" w:hAnsi="Calibri"/>
                <w:sz w:val="20"/>
              </w:rPr>
              <w:t>Using</w:t>
            </w:r>
            <w:r>
              <w:rPr>
                <w:rFonts w:ascii="Calibri" w:hAnsi="Calibri"/>
                <w:spacing w:val="-5"/>
                <w:sz w:val="20"/>
              </w:rPr>
              <w:t> </w:t>
            </w:r>
            <w:r>
              <w:rPr>
                <w:rFonts w:ascii="Calibri" w:hAnsi="Calibri"/>
                <w:sz w:val="20"/>
              </w:rPr>
              <w:t>hear-say</w:t>
            </w:r>
            <w:r>
              <w:rPr>
                <w:rFonts w:ascii="Calibri" w:hAnsi="Calibri"/>
                <w:spacing w:val="-4"/>
                <w:sz w:val="20"/>
              </w:rPr>
              <w:t> </w:t>
            </w:r>
            <w:r>
              <w:rPr>
                <w:rFonts w:ascii="Calibri" w:hAnsi="Calibri"/>
                <w:sz w:val="20"/>
              </w:rPr>
              <w:t>from</w:t>
            </w:r>
            <w:r>
              <w:rPr>
                <w:rFonts w:ascii="Calibri" w:hAnsi="Calibri"/>
                <w:spacing w:val="-6"/>
                <w:sz w:val="20"/>
              </w:rPr>
              <w:t> </w:t>
            </w:r>
            <w:r>
              <w:rPr>
                <w:rFonts w:ascii="Calibri" w:hAnsi="Calibri"/>
                <w:i/>
                <w:sz w:val="20"/>
              </w:rPr>
              <w:t>a</w:t>
            </w:r>
            <w:r>
              <w:rPr>
                <w:rFonts w:ascii="Calibri" w:hAnsi="Calibri"/>
                <w:i/>
                <w:sz w:val="20"/>
              </w:rPr>
              <w:t> </w:t>
            </w:r>
            <w:r>
              <w:rPr>
                <w:rFonts w:ascii="Calibri" w:hAnsi="Calibri"/>
                <w:sz w:val="20"/>
              </w:rPr>
              <w:t>third</w:t>
            </w:r>
            <w:r>
              <w:rPr>
                <w:rFonts w:ascii="Calibri" w:hAnsi="Calibri"/>
                <w:spacing w:val="-9"/>
                <w:sz w:val="20"/>
              </w:rPr>
              <w:t> </w:t>
            </w:r>
            <w:r>
              <w:rPr>
                <w:rFonts w:ascii="Calibri" w:hAnsi="Calibri"/>
                <w:sz w:val="20"/>
              </w:rPr>
              <w:t>party</w:t>
            </w:r>
            <w:r>
              <w:rPr>
                <w:rFonts w:ascii="Calibri" w:hAnsi="Calibri"/>
                <w:spacing w:val="-9"/>
                <w:sz w:val="20"/>
              </w:rPr>
              <w:t> </w:t>
            </w:r>
            <w:r>
              <w:rPr>
                <w:rFonts w:ascii="Calibri" w:hAnsi="Calibri"/>
                <w:sz w:val="20"/>
              </w:rPr>
              <w:t>as</w:t>
            </w:r>
            <w:r>
              <w:rPr>
                <w:rFonts w:ascii="Calibri" w:hAnsi="Calibri"/>
                <w:spacing w:val="-9"/>
                <w:sz w:val="20"/>
              </w:rPr>
              <w:t> </w:t>
            </w:r>
            <w:r>
              <w:rPr>
                <w:rFonts w:ascii="Calibri" w:hAnsi="Calibri"/>
                <w:sz w:val="20"/>
              </w:rPr>
              <w:t>the</w:t>
            </w:r>
            <w:r>
              <w:rPr>
                <w:rFonts w:ascii="Calibri" w:hAnsi="Calibri"/>
                <w:spacing w:val="-10"/>
                <w:sz w:val="20"/>
              </w:rPr>
              <w:t> </w:t>
            </w:r>
            <w:r>
              <w:rPr>
                <w:rFonts w:ascii="Calibri" w:hAnsi="Calibri"/>
                <w:sz w:val="20"/>
              </w:rPr>
              <w:t>sole basis for making </w:t>
            </w:r>
            <w:r>
              <w:rPr>
                <w:rFonts w:ascii="Calibri" w:hAnsi="Calibri"/>
                <w:i/>
                <w:sz w:val="20"/>
              </w:rPr>
              <w:t>a</w:t>
            </w:r>
            <w:r>
              <w:rPr>
                <w:rFonts w:ascii="Calibri" w:hAnsi="Calibri"/>
                <w:i/>
                <w:sz w:val="20"/>
              </w:rPr>
              <w:t> </w:t>
            </w:r>
            <w:r>
              <w:rPr>
                <w:rFonts w:ascii="Calibri" w:hAnsi="Calibri"/>
                <w:spacing w:val="-2"/>
                <w:sz w:val="20"/>
              </w:rPr>
              <w:t>decision</w:t>
            </w:r>
          </w:p>
        </w:tc>
      </w:tr>
      <w:tr>
        <w:trPr>
          <w:trHeight w:val="3206"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81"/>
              </w:numPr>
              <w:tabs>
                <w:tab w:pos="461" w:val="left" w:leader="none"/>
                <w:tab w:pos="467" w:val="left" w:leader="none"/>
              </w:tabs>
              <w:spacing w:line="240" w:lineRule="auto" w:before="0" w:after="0"/>
              <w:ind w:left="467" w:right="180" w:hanging="360"/>
              <w:jc w:val="both"/>
              <w:rPr>
                <w:rFonts w:ascii="Calibri" w:hAnsi="Calibri"/>
                <w:sz w:val="20"/>
              </w:rPr>
            </w:pPr>
            <w:r>
              <w:rPr>
                <w:rFonts w:ascii="Calibri" w:hAnsi="Calibri"/>
                <w:sz w:val="20"/>
              </w:rPr>
              <w:t>Returning phone calls and email promptly, if</w:t>
            </w:r>
            <w:r>
              <w:rPr>
                <w:rFonts w:ascii="Calibri" w:hAnsi="Calibri"/>
                <w:spacing w:val="40"/>
                <w:sz w:val="20"/>
              </w:rPr>
              <w:t> </w:t>
            </w:r>
            <w:r>
              <w:rPr>
                <w:rFonts w:ascii="Calibri" w:hAnsi="Calibri"/>
                <w:sz w:val="20"/>
              </w:rPr>
              <w:t>at all possible; if</w:t>
            </w:r>
          </w:p>
          <w:p>
            <w:pPr>
              <w:pStyle w:val="TableParagraph"/>
              <w:spacing w:before="2"/>
              <w:ind w:right="240"/>
              <w:rPr>
                <w:rFonts w:ascii="Calibri"/>
                <w:sz w:val="20"/>
              </w:rPr>
            </w:pPr>
            <w:r>
              <w:rPr>
                <w:rFonts w:ascii="Calibri"/>
                <w:sz w:val="20"/>
              </w:rPr>
              <w:t>unable, letting the person know when </w:t>
            </w:r>
            <w:r>
              <w:rPr>
                <w:rFonts w:ascii="Calibri"/>
                <w:sz w:val="20"/>
              </w:rPr>
              <w:t>to expect a response</w:t>
            </w:r>
          </w:p>
        </w:tc>
        <w:tc>
          <w:tcPr>
            <w:tcW w:w="2539" w:type="dxa"/>
          </w:tcPr>
          <w:p>
            <w:pPr>
              <w:pStyle w:val="TableParagraph"/>
              <w:numPr>
                <w:ilvl w:val="0"/>
                <w:numId w:val="82"/>
              </w:numPr>
              <w:tabs>
                <w:tab w:pos="490" w:val="left" w:leader="none"/>
              </w:tabs>
              <w:spacing w:line="240" w:lineRule="auto" w:before="0" w:after="0"/>
              <w:ind w:left="490" w:right="0" w:hanging="384"/>
              <w:jc w:val="left"/>
              <w:rPr>
                <w:rFonts w:ascii="Calibri" w:hAnsi="Calibri"/>
                <w:sz w:val="20"/>
              </w:rPr>
            </w:pPr>
            <w:r>
              <w:rPr>
                <w:rFonts w:ascii="Calibri" w:hAnsi="Calibri"/>
                <w:spacing w:val="11"/>
                <w:sz w:val="20"/>
              </w:rPr>
              <w:t>Failing</w:t>
            </w:r>
            <w:r>
              <w:rPr>
                <w:rFonts w:ascii="Calibri" w:hAnsi="Calibri"/>
                <w:spacing w:val="27"/>
                <w:sz w:val="20"/>
              </w:rPr>
              <w:t> </w:t>
            </w:r>
            <w:r>
              <w:rPr>
                <w:rFonts w:ascii="Calibri" w:hAnsi="Calibri"/>
                <w:spacing w:val="-5"/>
                <w:sz w:val="20"/>
              </w:rPr>
              <w:t>to</w:t>
            </w:r>
          </w:p>
          <w:p>
            <w:pPr>
              <w:pStyle w:val="TableParagraph"/>
              <w:spacing w:before="1"/>
              <w:ind w:left="466" w:right="64"/>
              <w:rPr>
                <w:rFonts w:ascii="Calibri"/>
                <w:sz w:val="20"/>
              </w:rPr>
            </w:pPr>
            <w:r>
              <w:rPr>
                <w:rFonts w:ascii="Calibri"/>
                <w:spacing w:val="12"/>
                <w:sz w:val="20"/>
              </w:rPr>
              <w:t>acknowledge</w:t>
            </w:r>
            <w:r>
              <w:rPr>
                <w:rFonts w:ascii="Calibri"/>
                <w:spacing w:val="7"/>
                <w:sz w:val="20"/>
              </w:rPr>
              <w:t> </w:t>
            </w:r>
            <w:r>
              <w:rPr>
                <w:rFonts w:ascii="Calibri"/>
                <w:spacing w:val="11"/>
                <w:sz w:val="20"/>
              </w:rPr>
              <w:t>receipt </w:t>
            </w:r>
            <w:r>
              <w:rPr>
                <w:rFonts w:ascii="Calibri"/>
                <w:sz w:val="20"/>
              </w:rPr>
              <w:t>of</w:t>
            </w:r>
            <w:r>
              <w:rPr>
                <w:rFonts w:ascii="Calibri"/>
                <w:spacing w:val="12"/>
                <w:sz w:val="20"/>
              </w:rPr>
              <w:t> requests</w:t>
            </w:r>
            <w:r>
              <w:rPr>
                <w:rFonts w:ascii="Calibri"/>
                <w:spacing w:val="12"/>
                <w:sz w:val="20"/>
              </w:rPr>
              <w:t> </w:t>
            </w:r>
            <w:r>
              <w:rPr>
                <w:rFonts w:ascii="Calibri"/>
                <w:sz w:val="20"/>
              </w:rPr>
              <w:t>for</w:t>
            </w:r>
          </w:p>
          <w:p>
            <w:pPr>
              <w:pStyle w:val="TableParagraph"/>
              <w:spacing w:line="244" w:lineRule="exact" w:before="1"/>
              <w:ind w:left="466"/>
              <w:rPr>
                <w:rFonts w:ascii="Calibri"/>
                <w:sz w:val="20"/>
              </w:rPr>
            </w:pPr>
            <w:r>
              <w:rPr>
                <w:rFonts w:ascii="Calibri"/>
                <w:spacing w:val="12"/>
                <w:sz w:val="20"/>
              </w:rPr>
              <w:t>information</w:t>
            </w:r>
          </w:p>
          <w:p>
            <w:pPr>
              <w:pStyle w:val="TableParagraph"/>
              <w:numPr>
                <w:ilvl w:val="0"/>
                <w:numId w:val="82"/>
              </w:numPr>
              <w:tabs>
                <w:tab w:pos="433" w:val="left" w:leader="none"/>
                <w:tab w:pos="466" w:val="left" w:leader="none"/>
              </w:tabs>
              <w:spacing w:line="240" w:lineRule="auto" w:before="0" w:after="0"/>
              <w:ind w:left="466" w:right="262" w:hanging="360"/>
              <w:jc w:val="left"/>
              <w:rPr>
                <w:rFonts w:ascii="Calibri" w:hAnsi="Calibri"/>
                <w:sz w:val="20"/>
              </w:rPr>
            </w:pPr>
            <w:r>
              <w:rPr>
                <w:rFonts w:ascii="Calibri" w:hAnsi="Calibri"/>
                <w:sz w:val="20"/>
              </w:rPr>
              <w:t>Responding only to people who can help with</w:t>
            </w:r>
            <w:r>
              <w:rPr>
                <w:rFonts w:ascii="Calibri" w:hAnsi="Calibri"/>
                <w:spacing w:val="-12"/>
                <w:sz w:val="20"/>
              </w:rPr>
              <w:t> </w:t>
            </w:r>
            <w:r>
              <w:rPr>
                <w:rFonts w:ascii="Calibri" w:hAnsi="Calibri"/>
                <w:sz w:val="20"/>
              </w:rPr>
              <w:t>personal</w:t>
            </w:r>
            <w:r>
              <w:rPr>
                <w:rFonts w:ascii="Calibri" w:hAnsi="Calibri"/>
                <w:spacing w:val="-11"/>
                <w:sz w:val="20"/>
              </w:rPr>
              <w:t> </w:t>
            </w:r>
            <w:r>
              <w:rPr>
                <w:rFonts w:ascii="Calibri" w:hAnsi="Calibri"/>
                <w:sz w:val="20"/>
              </w:rPr>
              <w:t>political </w:t>
            </w:r>
            <w:r>
              <w:rPr>
                <w:rFonts w:ascii="Calibri" w:hAnsi="Calibri"/>
                <w:spacing w:val="-2"/>
                <w:sz w:val="20"/>
              </w:rPr>
              <w:t>goals</w:t>
            </w:r>
          </w:p>
          <w:p>
            <w:pPr>
              <w:pStyle w:val="TableParagraph"/>
              <w:numPr>
                <w:ilvl w:val="0"/>
                <w:numId w:val="82"/>
              </w:numPr>
              <w:tabs>
                <w:tab w:pos="447" w:val="left" w:leader="none"/>
                <w:tab w:pos="466" w:val="left" w:leader="none"/>
              </w:tabs>
              <w:spacing w:line="240" w:lineRule="auto" w:before="0" w:after="0"/>
              <w:ind w:left="466" w:right="443" w:hanging="360"/>
              <w:jc w:val="left"/>
              <w:rPr>
                <w:rFonts w:ascii="Calibri" w:hAnsi="Calibri"/>
                <w:sz w:val="20"/>
              </w:rPr>
            </w:pPr>
            <w:r>
              <w:rPr>
                <w:rFonts w:ascii="Calibri" w:hAnsi="Calibri"/>
                <w:sz w:val="20"/>
              </w:rPr>
              <w:t>Eventually getting around to </w:t>
            </w:r>
            <w:r>
              <w:rPr>
                <w:rFonts w:ascii="Calibri" w:hAnsi="Calibri"/>
                <w:sz w:val="20"/>
              </w:rPr>
              <w:t>sending information, but never in a timely</w:t>
            </w:r>
          </w:p>
          <w:p>
            <w:pPr>
              <w:pStyle w:val="TableParagraph"/>
              <w:spacing w:line="223" w:lineRule="exact"/>
              <w:ind w:left="466"/>
              <w:rPr>
                <w:rFonts w:ascii="Calibri"/>
                <w:sz w:val="20"/>
              </w:rPr>
            </w:pPr>
            <w:r>
              <w:rPr>
                <w:rFonts w:ascii="Calibri"/>
                <w:spacing w:val="-2"/>
                <w:sz w:val="20"/>
              </w:rPr>
              <w:t>manner</w:t>
            </w:r>
          </w:p>
        </w:tc>
      </w:tr>
      <w:tr>
        <w:trPr>
          <w:trHeight w:val="2207" w:hRule="atLeast"/>
        </w:trPr>
        <w:tc>
          <w:tcPr>
            <w:tcW w:w="2057" w:type="dxa"/>
          </w:tcPr>
          <w:p>
            <w:pPr>
              <w:pStyle w:val="TableParagraph"/>
              <w:ind w:left="0"/>
              <w:rPr>
                <w:rFonts w:ascii="Times New Roman"/>
                <w:sz w:val="18"/>
              </w:rPr>
            </w:pPr>
          </w:p>
        </w:tc>
        <w:tc>
          <w:tcPr>
            <w:tcW w:w="2134" w:type="dxa"/>
          </w:tcPr>
          <w:p>
            <w:pPr>
              <w:pStyle w:val="TableParagraph"/>
              <w:spacing w:before="1"/>
              <w:ind w:left="107" w:right="178"/>
              <w:rPr>
                <w:rFonts w:ascii="Calibri"/>
                <w:i/>
                <w:sz w:val="20"/>
              </w:rPr>
            </w:pPr>
            <w:r>
              <w:rPr>
                <w:rFonts w:ascii="Calibri"/>
                <w:i/>
                <w:sz w:val="20"/>
              </w:rPr>
              <w:t>I</w:t>
            </w:r>
            <w:r>
              <w:rPr>
                <w:rFonts w:ascii="Calibri"/>
                <w:i/>
                <w:spacing w:val="-12"/>
                <w:sz w:val="20"/>
              </w:rPr>
              <w:t> </w:t>
            </w:r>
            <w:r>
              <w:rPr>
                <w:rFonts w:ascii="Calibri"/>
                <w:i/>
                <w:sz w:val="20"/>
              </w:rPr>
              <w:t>am</w:t>
            </w:r>
            <w:r>
              <w:rPr>
                <w:rFonts w:ascii="Calibri"/>
                <w:i/>
                <w:spacing w:val="-11"/>
                <w:sz w:val="20"/>
              </w:rPr>
              <w:t> </w:t>
            </w:r>
            <w:r>
              <w:rPr>
                <w:rFonts w:ascii="Calibri"/>
                <w:i/>
                <w:sz w:val="20"/>
              </w:rPr>
              <w:t>respectful</w:t>
            </w:r>
            <w:r>
              <w:rPr>
                <w:rFonts w:ascii="Calibri"/>
                <w:i/>
                <w:spacing w:val="-11"/>
                <w:sz w:val="20"/>
              </w:rPr>
              <w:t> </w:t>
            </w:r>
            <w:r>
              <w:rPr>
                <w:rFonts w:ascii="Calibri"/>
                <w:i/>
                <w:sz w:val="20"/>
              </w:rPr>
              <w:t>of</w:t>
            </w:r>
            <w:r>
              <w:rPr>
                <w:rFonts w:ascii="Calibri"/>
                <w:i/>
                <w:sz w:val="20"/>
              </w:rPr>
              <w:t> established City processes and </w:t>
            </w:r>
            <w:r>
              <w:rPr>
                <w:rFonts w:ascii="Calibri"/>
                <w:i/>
                <w:spacing w:val="-2"/>
                <w:sz w:val="20"/>
              </w:rPr>
              <w:t>guidelines</w:t>
            </w:r>
          </w:p>
        </w:tc>
        <w:tc>
          <w:tcPr>
            <w:tcW w:w="2621" w:type="dxa"/>
          </w:tcPr>
          <w:p>
            <w:pPr>
              <w:pStyle w:val="TableParagraph"/>
              <w:numPr>
                <w:ilvl w:val="0"/>
                <w:numId w:val="83"/>
              </w:numPr>
              <w:tabs>
                <w:tab w:pos="467" w:val="left" w:leader="none"/>
                <w:tab w:pos="469" w:val="left" w:leader="none"/>
              </w:tabs>
              <w:spacing w:line="240" w:lineRule="auto" w:before="0" w:after="0"/>
              <w:ind w:left="467" w:right="251" w:hanging="360"/>
              <w:jc w:val="left"/>
              <w:rPr>
                <w:rFonts w:ascii="Calibri" w:hAnsi="Calibri"/>
                <w:sz w:val="20"/>
              </w:rPr>
            </w:pPr>
            <w:r>
              <w:rPr>
                <w:rFonts w:ascii="Times New Roman" w:hAnsi="Times New Roman"/>
                <w:sz w:val="20"/>
              </w:rPr>
              <w:tab/>
            </w:r>
            <w:r>
              <w:rPr>
                <w:rFonts w:ascii="Calibri" w:hAnsi="Calibri"/>
                <w:sz w:val="20"/>
              </w:rPr>
              <w:t>Participating fully in orientation sessions and other sessions in order to understand</w:t>
            </w:r>
          </w:p>
          <w:p>
            <w:pPr>
              <w:pStyle w:val="TableParagraph"/>
              <w:ind w:right="54"/>
              <w:rPr>
                <w:rFonts w:ascii="Calibri"/>
                <w:sz w:val="20"/>
              </w:rPr>
            </w:pPr>
            <w:r>
              <w:rPr>
                <w:rFonts w:ascii="Calibri"/>
                <w:sz w:val="20"/>
              </w:rPr>
              <w:t>how the City's policies and procedures</w:t>
            </w:r>
          </w:p>
          <w:p>
            <w:pPr>
              <w:pStyle w:val="TableParagraph"/>
              <w:spacing w:before="2"/>
              <w:ind w:right="219"/>
              <w:rPr>
                <w:rFonts w:ascii="Calibri"/>
                <w:sz w:val="20"/>
              </w:rPr>
            </w:pPr>
            <w:r>
              <w:rPr>
                <w:rFonts w:ascii="Calibri"/>
                <w:sz w:val="20"/>
              </w:rPr>
              <w:t>impact the effectiveness of the</w:t>
            </w:r>
          </w:p>
          <w:p>
            <w:pPr>
              <w:pStyle w:val="TableParagraph"/>
              <w:spacing w:line="222" w:lineRule="exact"/>
              <w:rPr>
                <w:rFonts w:ascii="Calibri"/>
                <w:sz w:val="20"/>
              </w:rPr>
            </w:pPr>
            <w:r>
              <w:rPr>
                <w:rFonts w:ascii="Calibri"/>
                <w:spacing w:val="-2"/>
                <w:sz w:val="20"/>
              </w:rPr>
              <w:t>Council</w:t>
            </w:r>
          </w:p>
        </w:tc>
        <w:tc>
          <w:tcPr>
            <w:tcW w:w="2539" w:type="dxa"/>
          </w:tcPr>
          <w:p>
            <w:pPr>
              <w:pStyle w:val="TableParagraph"/>
              <w:numPr>
                <w:ilvl w:val="0"/>
                <w:numId w:val="84"/>
              </w:numPr>
              <w:tabs>
                <w:tab w:pos="483" w:val="left" w:leader="none"/>
              </w:tabs>
              <w:spacing w:line="240" w:lineRule="auto" w:before="0" w:after="0"/>
              <w:ind w:left="483" w:right="0" w:hanging="377"/>
              <w:jc w:val="left"/>
              <w:rPr>
                <w:rFonts w:ascii="Calibri" w:hAnsi="Calibri"/>
                <w:sz w:val="20"/>
              </w:rPr>
            </w:pPr>
            <w:r>
              <w:rPr>
                <w:rFonts w:ascii="Calibri" w:hAnsi="Calibri"/>
                <w:spacing w:val="11"/>
                <w:sz w:val="20"/>
              </w:rPr>
              <w:t>Criticizing</w:t>
            </w:r>
            <w:r>
              <w:rPr>
                <w:rFonts w:ascii="Calibri" w:hAnsi="Calibri"/>
                <w:spacing w:val="23"/>
                <w:sz w:val="20"/>
              </w:rPr>
              <w:t> </w:t>
            </w:r>
            <w:r>
              <w:rPr>
                <w:rFonts w:ascii="Calibri" w:hAnsi="Calibri"/>
                <w:spacing w:val="5"/>
                <w:sz w:val="20"/>
              </w:rPr>
              <w:t>City</w:t>
            </w:r>
          </w:p>
          <w:p>
            <w:pPr>
              <w:pStyle w:val="TableParagraph"/>
              <w:spacing w:before="1"/>
              <w:ind w:left="466" w:right="275"/>
              <w:rPr>
                <w:rFonts w:ascii="Calibri"/>
                <w:sz w:val="20"/>
              </w:rPr>
            </w:pPr>
            <w:r>
              <w:rPr>
                <w:rFonts w:ascii="Calibri"/>
                <w:spacing w:val="11"/>
                <w:sz w:val="20"/>
              </w:rPr>
              <w:t>policies</w:t>
            </w:r>
            <w:r>
              <w:rPr>
                <w:rFonts w:ascii="Calibri"/>
                <w:spacing w:val="11"/>
                <w:sz w:val="20"/>
              </w:rPr>
              <w:t> </w:t>
            </w:r>
            <w:r>
              <w:rPr>
                <w:rFonts w:ascii="Calibri"/>
                <w:sz w:val="20"/>
              </w:rPr>
              <w:t>in</w:t>
            </w:r>
            <w:r>
              <w:rPr>
                <w:rFonts w:ascii="Calibri"/>
                <w:spacing w:val="10"/>
                <w:sz w:val="20"/>
              </w:rPr>
              <w:t> public without</w:t>
            </w:r>
            <w:r>
              <w:rPr>
                <w:rFonts w:ascii="Calibri"/>
                <w:spacing w:val="10"/>
                <w:sz w:val="20"/>
              </w:rPr>
              <w:t> first</w:t>
            </w:r>
          </w:p>
          <w:p>
            <w:pPr>
              <w:pStyle w:val="TableParagraph"/>
              <w:spacing w:before="1"/>
              <w:ind w:left="466" w:right="64"/>
              <w:rPr>
                <w:rFonts w:ascii="Calibri"/>
                <w:sz w:val="20"/>
              </w:rPr>
            </w:pPr>
            <w:r>
              <w:rPr>
                <w:rFonts w:ascii="Calibri"/>
                <w:spacing w:val="11"/>
                <w:sz w:val="20"/>
              </w:rPr>
              <w:t>expressing</w:t>
            </w:r>
            <w:r>
              <w:rPr>
                <w:rFonts w:ascii="Calibri"/>
                <w:spacing w:val="1"/>
                <w:sz w:val="20"/>
              </w:rPr>
              <w:t> </w:t>
            </w:r>
            <w:r>
              <w:rPr>
                <w:rFonts w:ascii="Calibri"/>
                <w:spacing w:val="12"/>
                <w:sz w:val="20"/>
              </w:rPr>
              <w:t>concerns </w:t>
            </w:r>
            <w:r>
              <w:rPr>
                <w:rFonts w:ascii="Calibri"/>
                <w:sz w:val="20"/>
              </w:rPr>
              <w:t>to</w:t>
            </w:r>
            <w:r>
              <w:rPr>
                <w:rFonts w:ascii="Calibri"/>
                <w:spacing w:val="9"/>
                <w:sz w:val="20"/>
              </w:rPr>
              <w:t> City</w:t>
            </w:r>
            <w:r>
              <w:rPr>
                <w:rFonts w:ascii="Calibri"/>
                <w:spacing w:val="9"/>
                <w:sz w:val="20"/>
              </w:rPr>
              <w:t> </w:t>
            </w:r>
            <w:r>
              <w:rPr>
                <w:rFonts w:ascii="Calibri"/>
                <w:spacing w:val="10"/>
                <w:sz w:val="20"/>
              </w:rPr>
              <w:t>Staff</w:t>
            </w:r>
            <w:r>
              <w:rPr>
                <w:rFonts w:ascii="Calibri"/>
                <w:spacing w:val="10"/>
                <w:sz w:val="20"/>
              </w:rPr>
              <w:t> </w:t>
            </w:r>
            <w:r>
              <w:rPr>
                <w:rFonts w:ascii="Calibri"/>
                <w:spacing w:val="12"/>
                <w:sz w:val="20"/>
              </w:rPr>
              <w:t>or</w:t>
            </w:r>
          </w:p>
          <w:p>
            <w:pPr>
              <w:pStyle w:val="TableParagraph"/>
              <w:ind w:left="466"/>
              <w:rPr>
                <w:rFonts w:ascii="Calibri"/>
                <w:sz w:val="20"/>
              </w:rPr>
            </w:pPr>
            <w:r>
              <w:rPr>
                <w:rFonts w:ascii="Calibri"/>
                <w:spacing w:val="10"/>
                <w:sz w:val="20"/>
              </w:rPr>
              <w:t>gaining</w:t>
            </w:r>
            <w:r>
              <w:rPr>
                <w:rFonts w:ascii="Calibri"/>
                <w:spacing w:val="1"/>
                <w:sz w:val="20"/>
              </w:rPr>
              <w:t> </w:t>
            </w:r>
            <w:r>
              <w:rPr>
                <w:rFonts w:ascii="Calibri"/>
                <w:spacing w:val="12"/>
                <w:sz w:val="20"/>
              </w:rPr>
              <w:t>knowledge </w:t>
            </w:r>
            <w:r>
              <w:rPr>
                <w:rFonts w:ascii="Calibri"/>
                <w:spacing w:val="11"/>
                <w:sz w:val="20"/>
              </w:rPr>
              <w:t>necessary</w:t>
            </w:r>
            <w:r>
              <w:rPr>
                <w:rFonts w:ascii="Calibri"/>
                <w:spacing w:val="29"/>
                <w:sz w:val="20"/>
              </w:rPr>
              <w:t> </w:t>
            </w:r>
            <w:r>
              <w:rPr>
                <w:rFonts w:ascii="Calibri"/>
                <w:sz w:val="20"/>
              </w:rPr>
              <w:t>in</w:t>
            </w:r>
            <w:r>
              <w:rPr>
                <w:rFonts w:ascii="Calibri"/>
                <w:spacing w:val="29"/>
                <w:sz w:val="20"/>
              </w:rPr>
              <w:t> </w:t>
            </w:r>
            <w:r>
              <w:rPr>
                <w:rFonts w:ascii="Calibri"/>
                <w:spacing w:val="6"/>
                <w:sz w:val="20"/>
              </w:rPr>
              <w:t>order</w:t>
            </w:r>
          </w:p>
          <w:p>
            <w:pPr>
              <w:pStyle w:val="TableParagraph"/>
              <w:spacing w:line="243" w:lineRule="exact"/>
              <w:ind w:left="466"/>
              <w:rPr>
                <w:rFonts w:ascii="Calibri"/>
                <w:sz w:val="20"/>
              </w:rPr>
            </w:pPr>
            <w:r>
              <w:rPr>
                <w:rFonts w:ascii="Calibri"/>
                <w:sz w:val="20"/>
              </w:rPr>
              <w:t>to</w:t>
            </w:r>
            <w:r>
              <w:rPr>
                <w:rFonts w:ascii="Calibri"/>
                <w:spacing w:val="27"/>
                <w:sz w:val="20"/>
              </w:rPr>
              <w:t> </w:t>
            </w:r>
            <w:r>
              <w:rPr>
                <w:rFonts w:ascii="Calibri"/>
                <w:spacing w:val="10"/>
                <w:sz w:val="20"/>
              </w:rPr>
              <w:t>offer</w:t>
            </w:r>
            <w:r>
              <w:rPr>
                <w:rFonts w:ascii="Calibri"/>
                <w:spacing w:val="30"/>
                <w:sz w:val="20"/>
              </w:rPr>
              <w:t> </w:t>
            </w:r>
            <w:r>
              <w:rPr>
                <w:rFonts w:ascii="Calibri"/>
                <w:spacing w:val="9"/>
                <w:sz w:val="20"/>
              </w:rPr>
              <w:t>constructive</w:t>
            </w:r>
          </w:p>
          <w:p>
            <w:pPr>
              <w:pStyle w:val="TableParagraph"/>
              <w:spacing w:line="222" w:lineRule="exact"/>
              <w:ind w:left="466"/>
              <w:rPr>
                <w:rFonts w:ascii="Calibri"/>
                <w:sz w:val="20"/>
              </w:rPr>
            </w:pPr>
            <w:r>
              <w:rPr>
                <w:rFonts w:ascii="Calibri"/>
                <w:spacing w:val="9"/>
                <w:sz w:val="20"/>
              </w:rPr>
              <w:t>criticism</w:t>
            </w:r>
          </w:p>
        </w:tc>
      </w:tr>
      <w:tr>
        <w:trPr>
          <w:trHeight w:val="1720"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85"/>
              </w:numPr>
              <w:tabs>
                <w:tab w:pos="462" w:val="left" w:leader="none"/>
                <w:tab w:pos="467" w:val="left" w:leader="none"/>
              </w:tabs>
              <w:spacing w:line="240" w:lineRule="auto" w:before="0" w:after="0"/>
              <w:ind w:left="467" w:right="175" w:hanging="360"/>
              <w:jc w:val="left"/>
              <w:rPr>
                <w:rFonts w:ascii="Calibri" w:hAnsi="Calibri"/>
                <w:sz w:val="20"/>
              </w:rPr>
            </w:pPr>
            <w:r>
              <w:rPr>
                <w:rFonts w:ascii="Calibri" w:hAnsi="Calibri"/>
                <w:sz w:val="20"/>
              </w:rPr>
              <w:t>Helping to establish reasonable timetables and then following</w:t>
            </w:r>
            <w:r>
              <w:rPr>
                <w:rFonts w:ascii="Calibri" w:hAnsi="Calibri"/>
                <w:spacing w:val="40"/>
                <w:sz w:val="20"/>
              </w:rPr>
              <w:t> </w:t>
            </w:r>
            <w:r>
              <w:rPr>
                <w:rFonts w:ascii="Calibri" w:hAnsi="Calibri"/>
                <w:spacing w:val="-4"/>
                <w:sz w:val="20"/>
              </w:rPr>
              <w:t>them</w:t>
            </w:r>
          </w:p>
          <w:p>
            <w:pPr>
              <w:pStyle w:val="TableParagraph"/>
              <w:numPr>
                <w:ilvl w:val="0"/>
                <w:numId w:val="85"/>
              </w:numPr>
              <w:tabs>
                <w:tab w:pos="467" w:val="left" w:leader="none"/>
                <w:tab w:pos="479" w:val="left" w:leader="none"/>
              </w:tabs>
              <w:spacing w:line="240" w:lineRule="auto" w:before="2" w:after="0"/>
              <w:ind w:left="467" w:right="135" w:hanging="360"/>
              <w:jc w:val="left"/>
              <w:rPr>
                <w:rFonts w:ascii="Calibri" w:hAnsi="Calibri"/>
                <w:sz w:val="20"/>
              </w:rPr>
            </w:pPr>
            <w:r>
              <w:rPr>
                <w:rFonts w:ascii="Times New Roman" w:hAnsi="Times New Roman"/>
                <w:sz w:val="20"/>
              </w:rPr>
              <w:tab/>
            </w:r>
            <w:r>
              <w:rPr>
                <w:rFonts w:ascii="Calibri" w:hAnsi="Calibri"/>
                <w:sz w:val="20"/>
              </w:rPr>
              <w:t>Being flexible in setting meeting</w:t>
            </w:r>
            <w:r>
              <w:rPr>
                <w:rFonts w:ascii="Calibri" w:hAnsi="Calibri"/>
                <w:spacing w:val="-12"/>
                <w:sz w:val="20"/>
              </w:rPr>
              <w:t> </w:t>
            </w:r>
            <w:r>
              <w:rPr>
                <w:rFonts w:ascii="Calibri" w:hAnsi="Calibri"/>
                <w:sz w:val="20"/>
              </w:rPr>
              <w:t>dates</w:t>
            </w:r>
            <w:r>
              <w:rPr>
                <w:rFonts w:ascii="Calibri" w:hAnsi="Calibri"/>
                <w:spacing w:val="-11"/>
                <w:sz w:val="20"/>
              </w:rPr>
              <w:t> </w:t>
            </w:r>
            <w:r>
              <w:rPr>
                <w:rFonts w:ascii="Calibri" w:hAnsi="Calibri"/>
                <w:sz w:val="20"/>
              </w:rPr>
              <w:t>and</w:t>
            </w:r>
            <w:r>
              <w:rPr>
                <w:rFonts w:ascii="Calibri" w:hAnsi="Calibri"/>
                <w:spacing w:val="-11"/>
                <w:sz w:val="20"/>
              </w:rPr>
              <w:t> </w:t>
            </w:r>
            <w:r>
              <w:rPr>
                <w:rFonts w:ascii="Calibri" w:hAnsi="Calibri"/>
                <w:sz w:val="20"/>
              </w:rPr>
              <w:t>times</w:t>
            </w:r>
          </w:p>
        </w:tc>
        <w:tc>
          <w:tcPr>
            <w:tcW w:w="2539" w:type="dxa"/>
          </w:tcPr>
          <w:p>
            <w:pPr>
              <w:pStyle w:val="TableParagraph"/>
              <w:numPr>
                <w:ilvl w:val="0"/>
                <w:numId w:val="86"/>
              </w:numPr>
              <w:tabs>
                <w:tab w:pos="466" w:val="left" w:leader="none"/>
                <w:tab w:pos="478" w:val="left" w:leader="none"/>
              </w:tabs>
              <w:spacing w:line="240" w:lineRule="auto" w:before="0" w:after="0"/>
              <w:ind w:left="466" w:right="178" w:hanging="360"/>
              <w:jc w:val="left"/>
              <w:rPr>
                <w:rFonts w:ascii="Calibri" w:hAnsi="Calibri"/>
                <w:sz w:val="20"/>
              </w:rPr>
            </w:pPr>
            <w:r>
              <w:rPr>
                <w:rFonts w:ascii="Times New Roman" w:hAnsi="Times New Roman"/>
                <w:sz w:val="20"/>
              </w:rPr>
              <w:tab/>
            </w:r>
            <w:r>
              <w:rPr>
                <w:rFonts w:ascii="Calibri" w:hAnsi="Calibri"/>
                <w:sz w:val="20"/>
              </w:rPr>
              <w:t>Ignoring</w:t>
            </w:r>
            <w:r>
              <w:rPr>
                <w:rFonts w:ascii="Calibri" w:hAnsi="Calibri"/>
                <w:spacing w:val="-12"/>
                <w:sz w:val="20"/>
              </w:rPr>
              <w:t> </w:t>
            </w:r>
            <w:r>
              <w:rPr>
                <w:rFonts w:ascii="Calibri" w:hAnsi="Calibri"/>
                <w:sz w:val="20"/>
              </w:rPr>
              <w:t>deadlines,</w:t>
            </w:r>
            <w:r>
              <w:rPr>
                <w:rFonts w:ascii="Calibri" w:hAnsi="Calibri"/>
                <w:spacing w:val="-11"/>
                <w:sz w:val="20"/>
              </w:rPr>
              <w:t> </w:t>
            </w:r>
            <w:r>
              <w:rPr>
                <w:rFonts w:ascii="Calibri" w:hAnsi="Calibri"/>
                <w:sz w:val="20"/>
              </w:rPr>
              <w:t>not keeping people informed, and making excuses</w:t>
            </w:r>
            <w:r>
              <w:rPr>
                <w:rFonts w:ascii="Calibri" w:hAnsi="Calibri"/>
                <w:spacing w:val="-6"/>
                <w:sz w:val="20"/>
              </w:rPr>
              <w:t> </w:t>
            </w:r>
            <w:r>
              <w:rPr>
                <w:rFonts w:ascii="Calibri" w:hAnsi="Calibri"/>
                <w:sz w:val="20"/>
              </w:rPr>
              <w:t>which</w:t>
            </w:r>
            <w:r>
              <w:rPr>
                <w:rFonts w:ascii="Calibri" w:hAnsi="Calibri"/>
                <w:spacing w:val="-6"/>
                <w:sz w:val="20"/>
              </w:rPr>
              <w:t> </w:t>
            </w:r>
            <w:r>
              <w:rPr>
                <w:rFonts w:ascii="Calibri" w:hAnsi="Calibri"/>
                <w:sz w:val="20"/>
              </w:rPr>
              <w:t>damage public trust</w:t>
            </w:r>
          </w:p>
        </w:tc>
      </w:tr>
    </w:tbl>
    <w:p>
      <w:pPr>
        <w:spacing w:after="0" w:line="240" w:lineRule="auto"/>
        <w:jc w:val="left"/>
        <w:rPr>
          <w:rFonts w:ascii="Calibri" w:hAnsi="Calibri"/>
          <w:sz w:val="20"/>
        </w:rPr>
        <w:sectPr>
          <w:headerReference w:type="default" r:id="rId21"/>
          <w:footerReference w:type="default" r:id="rId22"/>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1962" w:hRule="atLeast"/>
        </w:trPr>
        <w:tc>
          <w:tcPr>
            <w:tcW w:w="2057" w:type="dxa"/>
          </w:tcPr>
          <w:p>
            <w:pPr>
              <w:pStyle w:val="TableParagraph"/>
              <w:spacing w:before="1"/>
              <w:ind w:left="107" w:right="602"/>
              <w:rPr>
                <w:rFonts w:ascii="Calibri"/>
                <w:b/>
                <w:i/>
                <w:sz w:val="20"/>
              </w:rPr>
            </w:pPr>
            <w:r>
              <w:rPr>
                <w:rFonts w:ascii="Calibri"/>
                <w:b/>
                <w:i/>
                <w:spacing w:val="-2"/>
                <w:sz w:val="20"/>
              </w:rPr>
              <w:t>Organized</w:t>
            </w:r>
            <w:r>
              <w:rPr>
                <w:rFonts w:ascii="Calibri"/>
                <w:b/>
                <w:i/>
                <w:spacing w:val="-2"/>
                <w:sz w:val="20"/>
              </w:rPr>
              <w:t> (continued)</w:t>
            </w:r>
          </w:p>
        </w:tc>
        <w:tc>
          <w:tcPr>
            <w:tcW w:w="2134" w:type="dxa"/>
          </w:tcPr>
          <w:p>
            <w:pPr>
              <w:pStyle w:val="TableParagraph"/>
              <w:ind w:left="0"/>
              <w:rPr>
                <w:rFonts w:ascii="Times New Roman"/>
                <w:sz w:val="18"/>
              </w:rPr>
            </w:pPr>
          </w:p>
        </w:tc>
        <w:tc>
          <w:tcPr>
            <w:tcW w:w="2621" w:type="dxa"/>
          </w:tcPr>
          <w:p>
            <w:pPr>
              <w:pStyle w:val="TableParagraph"/>
              <w:numPr>
                <w:ilvl w:val="0"/>
                <w:numId w:val="87"/>
              </w:numPr>
              <w:tabs>
                <w:tab w:pos="409" w:val="left" w:leader="none"/>
                <w:tab w:pos="467" w:val="left" w:leader="none"/>
              </w:tabs>
              <w:spacing w:line="240" w:lineRule="auto" w:before="0" w:after="0"/>
              <w:ind w:left="467" w:right="126" w:hanging="360"/>
              <w:jc w:val="left"/>
              <w:rPr>
                <w:rFonts w:ascii="Calibri" w:hAnsi="Calibri"/>
                <w:sz w:val="20"/>
              </w:rPr>
            </w:pPr>
            <w:r>
              <w:rPr>
                <w:rFonts w:ascii="Calibri" w:hAnsi="Calibri"/>
                <w:sz w:val="20"/>
              </w:rPr>
              <w:t>Being able to explain to residents, businesses, and visitors how the</w:t>
            </w:r>
          </w:p>
          <w:p>
            <w:pPr>
              <w:pStyle w:val="TableParagraph"/>
              <w:ind w:right="240"/>
              <w:rPr>
                <w:rFonts w:ascii="Calibri"/>
                <w:sz w:val="20"/>
              </w:rPr>
            </w:pPr>
            <w:r>
              <w:rPr>
                <w:rFonts w:ascii="Calibri"/>
                <w:sz w:val="20"/>
              </w:rPr>
              <w:t>City's policies and procedures are</w:t>
            </w:r>
            <w:r>
              <w:rPr>
                <w:rFonts w:ascii="Calibri"/>
                <w:spacing w:val="40"/>
                <w:sz w:val="20"/>
              </w:rPr>
              <w:t> </w:t>
            </w:r>
            <w:r>
              <w:rPr>
                <w:rFonts w:ascii="Calibri"/>
                <w:sz w:val="20"/>
              </w:rPr>
              <w:t>examples of the City's Core Values in practice</w:t>
            </w:r>
          </w:p>
        </w:tc>
        <w:tc>
          <w:tcPr>
            <w:tcW w:w="2539" w:type="dxa"/>
          </w:tcPr>
          <w:p>
            <w:pPr>
              <w:pStyle w:val="TableParagraph"/>
              <w:numPr>
                <w:ilvl w:val="0"/>
                <w:numId w:val="88"/>
              </w:numPr>
              <w:tabs>
                <w:tab w:pos="430" w:val="left" w:leader="none"/>
                <w:tab w:pos="466" w:val="left" w:leader="none"/>
              </w:tabs>
              <w:spacing w:line="240" w:lineRule="auto" w:before="0" w:after="0"/>
              <w:ind w:left="466" w:right="283" w:hanging="360"/>
              <w:jc w:val="left"/>
              <w:rPr>
                <w:rFonts w:ascii="Calibri" w:hAnsi="Calibri"/>
                <w:sz w:val="20"/>
              </w:rPr>
            </w:pPr>
            <w:r>
              <w:rPr>
                <w:rFonts w:ascii="Calibri" w:hAnsi="Calibri"/>
                <w:sz w:val="20"/>
              </w:rPr>
              <w:t>Being cynical about policies and cavalier about following procedures because of a failure to see</w:t>
            </w:r>
          </w:p>
          <w:p>
            <w:pPr>
              <w:pStyle w:val="TableParagraph"/>
              <w:spacing w:before="1"/>
              <w:ind w:left="466" w:right="214"/>
              <w:rPr>
                <w:rFonts w:ascii="Calibri"/>
                <w:sz w:val="20"/>
              </w:rPr>
            </w:pPr>
            <w:r>
              <w:rPr>
                <w:rFonts w:ascii="Calibri"/>
                <w:sz w:val="20"/>
              </w:rPr>
              <w:t>how these are related to fairness and the</w:t>
            </w:r>
          </w:p>
          <w:p>
            <w:pPr>
              <w:pStyle w:val="TableParagraph"/>
              <w:spacing w:line="222" w:lineRule="exact"/>
              <w:ind w:left="466"/>
              <w:rPr>
                <w:rFonts w:ascii="Calibri"/>
                <w:sz w:val="20"/>
              </w:rPr>
            </w:pPr>
            <w:r>
              <w:rPr>
                <w:rFonts w:ascii="Calibri"/>
                <w:sz w:val="20"/>
              </w:rPr>
              <w:t>common</w:t>
            </w:r>
            <w:r>
              <w:rPr>
                <w:rFonts w:ascii="Calibri"/>
                <w:spacing w:val="39"/>
                <w:sz w:val="20"/>
              </w:rPr>
              <w:t> </w:t>
            </w:r>
            <w:r>
              <w:rPr>
                <w:rFonts w:ascii="Calibri"/>
                <w:spacing w:val="-4"/>
                <w:sz w:val="20"/>
              </w:rPr>
              <w:t>good</w:t>
            </w:r>
          </w:p>
        </w:tc>
      </w:tr>
      <w:tr>
        <w:trPr>
          <w:trHeight w:val="2942" w:hRule="atLeast"/>
        </w:trPr>
        <w:tc>
          <w:tcPr>
            <w:tcW w:w="2057" w:type="dxa"/>
          </w:tcPr>
          <w:p>
            <w:pPr>
              <w:pStyle w:val="TableParagraph"/>
              <w:spacing w:before="1"/>
              <w:ind w:left="107"/>
              <w:rPr>
                <w:rFonts w:ascii="Calibri"/>
                <w:b/>
                <w:i/>
                <w:sz w:val="20"/>
              </w:rPr>
            </w:pPr>
            <w:r>
              <w:rPr>
                <w:rFonts w:ascii="Calibri"/>
                <w:b/>
                <w:i/>
                <w:spacing w:val="-2"/>
                <w:sz w:val="20"/>
              </w:rPr>
              <w:t>Communicative</w:t>
            </w:r>
          </w:p>
        </w:tc>
        <w:tc>
          <w:tcPr>
            <w:tcW w:w="2134" w:type="dxa"/>
          </w:tcPr>
          <w:p>
            <w:pPr>
              <w:pStyle w:val="TableParagraph"/>
              <w:spacing w:before="1"/>
              <w:ind w:left="107" w:right="129"/>
              <w:jc w:val="both"/>
              <w:rPr>
                <w:rFonts w:ascii="Calibri"/>
                <w:i/>
                <w:sz w:val="20"/>
              </w:rPr>
            </w:pPr>
            <w:r>
              <w:rPr>
                <w:rFonts w:ascii="Calibri"/>
                <w:i/>
                <w:sz w:val="20"/>
              </w:rPr>
              <w:t>I convey the City's care</w:t>
            </w:r>
            <w:r>
              <w:rPr>
                <w:rFonts w:ascii="Calibri"/>
                <w:i/>
                <w:sz w:val="20"/>
              </w:rPr>
              <w:t> for</w:t>
            </w:r>
            <w:r>
              <w:rPr>
                <w:rFonts w:ascii="Calibri"/>
                <w:i/>
                <w:spacing w:val="-12"/>
                <w:sz w:val="20"/>
              </w:rPr>
              <w:t> </w:t>
            </w:r>
            <w:r>
              <w:rPr>
                <w:rFonts w:ascii="Calibri"/>
                <w:i/>
                <w:sz w:val="20"/>
              </w:rPr>
              <w:t>and</w:t>
            </w:r>
            <w:r>
              <w:rPr>
                <w:rFonts w:ascii="Calibri"/>
                <w:i/>
                <w:spacing w:val="-11"/>
                <w:sz w:val="20"/>
              </w:rPr>
              <w:t> </w:t>
            </w:r>
            <w:r>
              <w:rPr>
                <w:rFonts w:ascii="Calibri"/>
                <w:i/>
                <w:sz w:val="20"/>
              </w:rPr>
              <w:t>commitment</w:t>
            </w:r>
            <w:r>
              <w:rPr>
                <w:rFonts w:ascii="Calibri"/>
                <w:i/>
                <w:spacing w:val="-11"/>
                <w:sz w:val="20"/>
              </w:rPr>
              <w:t> </w:t>
            </w:r>
            <w:r>
              <w:rPr>
                <w:rFonts w:ascii="Calibri"/>
                <w:i/>
                <w:sz w:val="20"/>
              </w:rPr>
              <w:t>to its residents</w:t>
            </w:r>
          </w:p>
        </w:tc>
        <w:tc>
          <w:tcPr>
            <w:tcW w:w="2621" w:type="dxa"/>
          </w:tcPr>
          <w:p>
            <w:pPr>
              <w:pStyle w:val="TableParagraph"/>
              <w:numPr>
                <w:ilvl w:val="0"/>
                <w:numId w:val="89"/>
              </w:numPr>
              <w:tabs>
                <w:tab w:pos="467" w:val="left" w:leader="none"/>
                <w:tab w:pos="500" w:val="left" w:leader="none"/>
              </w:tabs>
              <w:spacing w:line="240" w:lineRule="auto" w:before="1" w:after="0"/>
              <w:ind w:left="467" w:right="98" w:hanging="360"/>
              <w:jc w:val="left"/>
              <w:rPr>
                <w:rFonts w:ascii="Symbol" w:hAnsi="Symbol"/>
                <w:sz w:val="18"/>
              </w:rPr>
            </w:pPr>
            <w:r>
              <w:rPr>
                <w:rFonts w:ascii="Times New Roman" w:hAnsi="Times New Roman"/>
                <w:sz w:val="18"/>
              </w:rPr>
              <w:tab/>
            </w:r>
            <w:r>
              <w:rPr>
                <w:rFonts w:ascii="Calibri" w:hAnsi="Calibri"/>
                <w:sz w:val="20"/>
              </w:rPr>
              <w:t>Being</w:t>
            </w:r>
            <w:r>
              <w:rPr>
                <w:rFonts w:ascii="Calibri" w:hAnsi="Calibri"/>
                <w:spacing w:val="-9"/>
                <w:sz w:val="20"/>
              </w:rPr>
              <w:t> </w:t>
            </w:r>
            <w:r>
              <w:rPr>
                <w:rFonts w:ascii="Calibri" w:hAnsi="Calibri"/>
                <w:sz w:val="20"/>
              </w:rPr>
              <w:t>able</w:t>
            </w:r>
            <w:r>
              <w:rPr>
                <w:rFonts w:ascii="Calibri" w:hAnsi="Calibri"/>
                <w:spacing w:val="-10"/>
                <w:sz w:val="20"/>
              </w:rPr>
              <w:t> </w:t>
            </w:r>
            <w:r>
              <w:rPr>
                <w:rFonts w:ascii="Calibri" w:hAnsi="Calibri"/>
                <w:sz w:val="20"/>
              </w:rPr>
              <w:t>to</w:t>
            </w:r>
            <w:r>
              <w:rPr>
                <w:rFonts w:ascii="Calibri" w:hAnsi="Calibri"/>
                <w:spacing w:val="-9"/>
                <w:sz w:val="20"/>
              </w:rPr>
              <w:t> </w:t>
            </w:r>
            <w:r>
              <w:rPr>
                <w:rFonts w:ascii="Calibri" w:hAnsi="Calibri"/>
                <w:sz w:val="20"/>
              </w:rPr>
              <w:t>explain</w:t>
            </w:r>
            <w:r>
              <w:rPr>
                <w:rFonts w:ascii="Calibri" w:hAnsi="Calibri"/>
                <w:spacing w:val="-9"/>
                <w:sz w:val="20"/>
              </w:rPr>
              <w:t> </w:t>
            </w:r>
            <w:r>
              <w:rPr>
                <w:rFonts w:ascii="Calibri" w:hAnsi="Calibri"/>
                <w:sz w:val="20"/>
              </w:rPr>
              <w:t>the City's goals to anyone and describe personal commitment to them</w:t>
            </w:r>
          </w:p>
          <w:p>
            <w:pPr>
              <w:pStyle w:val="TableParagraph"/>
              <w:numPr>
                <w:ilvl w:val="0"/>
                <w:numId w:val="89"/>
              </w:numPr>
              <w:tabs>
                <w:tab w:pos="467" w:val="left" w:leader="none"/>
                <w:tab w:pos="479" w:val="left" w:leader="none"/>
              </w:tabs>
              <w:spacing w:line="240" w:lineRule="auto" w:before="0" w:after="0"/>
              <w:ind w:left="467" w:right="202" w:hanging="360"/>
              <w:jc w:val="left"/>
              <w:rPr>
                <w:rFonts w:ascii="Symbol" w:hAnsi="Symbol"/>
                <w:sz w:val="20"/>
              </w:rPr>
            </w:pPr>
            <w:r>
              <w:rPr>
                <w:rFonts w:ascii="Times New Roman" w:hAnsi="Times New Roman"/>
                <w:sz w:val="20"/>
              </w:rPr>
              <w:tab/>
            </w:r>
            <w:r>
              <w:rPr>
                <w:rFonts w:ascii="Calibri" w:hAnsi="Calibri"/>
                <w:sz w:val="20"/>
              </w:rPr>
              <w:t>Supporting</w:t>
            </w:r>
            <w:r>
              <w:rPr>
                <w:rFonts w:ascii="Calibri" w:hAnsi="Calibri"/>
                <w:spacing w:val="-1"/>
                <w:sz w:val="20"/>
              </w:rPr>
              <w:t> </w:t>
            </w:r>
            <w:r>
              <w:rPr>
                <w:rFonts w:ascii="Calibri" w:hAnsi="Calibri"/>
                <w:sz w:val="20"/>
              </w:rPr>
              <w:t>superb, affordable City services and conveying that </w:t>
            </w:r>
            <w:r>
              <w:rPr>
                <w:rFonts w:ascii="Calibri" w:hAnsi="Calibri"/>
                <w:spacing w:val="-2"/>
                <w:sz w:val="20"/>
              </w:rPr>
              <w:t>commitment effectively </w:t>
            </w:r>
            <w:r>
              <w:rPr>
                <w:rFonts w:ascii="Calibri" w:hAnsi="Calibri"/>
                <w:sz w:val="20"/>
              </w:rPr>
              <w:t>to residents</w:t>
            </w:r>
          </w:p>
        </w:tc>
        <w:tc>
          <w:tcPr>
            <w:tcW w:w="2539" w:type="dxa"/>
          </w:tcPr>
          <w:p>
            <w:pPr>
              <w:pStyle w:val="TableParagraph"/>
              <w:numPr>
                <w:ilvl w:val="0"/>
                <w:numId w:val="90"/>
              </w:numPr>
              <w:tabs>
                <w:tab w:pos="454" w:val="left" w:leader="none"/>
                <w:tab w:pos="466" w:val="left" w:leader="none"/>
              </w:tabs>
              <w:spacing w:line="240" w:lineRule="auto" w:before="1" w:after="0"/>
              <w:ind w:left="466" w:right="121" w:hanging="360"/>
              <w:jc w:val="left"/>
              <w:rPr>
                <w:rFonts w:ascii="Symbol" w:hAnsi="Symbol"/>
                <w:sz w:val="18"/>
              </w:rPr>
            </w:pPr>
            <w:r>
              <w:rPr>
                <w:rFonts w:ascii="Calibri" w:hAnsi="Calibri"/>
                <w:sz w:val="20"/>
              </w:rPr>
              <w:t>Plotting and scheming to accomplish</w:t>
            </w:r>
          </w:p>
          <w:p>
            <w:pPr>
              <w:pStyle w:val="TableParagraph"/>
              <w:spacing w:line="243" w:lineRule="exact" w:before="1"/>
              <w:ind w:left="466"/>
              <w:rPr>
                <w:rFonts w:ascii="Calibri"/>
                <w:sz w:val="20"/>
              </w:rPr>
            </w:pPr>
            <w:r>
              <w:rPr>
                <w:rFonts w:ascii="Calibri"/>
                <w:sz w:val="20"/>
              </w:rPr>
              <w:t>personal</w:t>
            </w:r>
            <w:r>
              <w:rPr>
                <w:rFonts w:ascii="Calibri"/>
                <w:spacing w:val="57"/>
                <w:sz w:val="20"/>
              </w:rPr>
              <w:t> </w:t>
            </w:r>
            <w:r>
              <w:rPr>
                <w:rFonts w:ascii="Calibri"/>
                <w:spacing w:val="-2"/>
                <w:sz w:val="20"/>
              </w:rPr>
              <w:t>agendas</w:t>
            </w:r>
          </w:p>
          <w:p>
            <w:pPr>
              <w:pStyle w:val="TableParagraph"/>
              <w:numPr>
                <w:ilvl w:val="0"/>
                <w:numId w:val="90"/>
              </w:numPr>
              <w:tabs>
                <w:tab w:pos="447" w:val="left" w:leader="none"/>
                <w:tab w:pos="466" w:val="left" w:leader="none"/>
              </w:tabs>
              <w:spacing w:line="240" w:lineRule="auto" w:before="0" w:after="0"/>
              <w:ind w:left="466" w:right="140" w:hanging="360"/>
              <w:jc w:val="left"/>
              <w:rPr>
                <w:rFonts w:ascii="Symbol" w:hAnsi="Symbol"/>
                <w:sz w:val="18"/>
              </w:rPr>
            </w:pPr>
            <w:r>
              <w:rPr>
                <w:rFonts w:ascii="Calibri" w:hAnsi="Calibri"/>
                <w:sz w:val="20"/>
              </w:rPr>
              <w:t>Deciding how you </w:t>
            </w:r>
            <w:r>
              <w:rPr>
                <w:rFonts w:ascii="Calibri" w:hAnsi="Calibri"/>
                <w:sz w:val="20"/>
              </w:rPr>
              <w:t>will vote and writing out those</w:t>
            </w:r>
            <w:r>
              <w:rPr>
                <w:rFonts w:ascii="Calibri" w:hAnsi="Calibri"/>
                <w:spacing w:val="40"/>
                <w:sz w:val="20"/>
              </w:rPr>
              <w:t> </w:t>
            </w:r>
            <w:r>
              <w:rPr>
                <w:rFonts w:ascii="Calibri" w:hAnsi="Calibri"/>
                <w:sz w:val="20"/>
              </w:rPr>
              <w:t>reasons</w:t>
            </w:r>
            <w:r>
              <w:rPr>
                <w:rFonts w:ascii="Calibri" w:hAnsi="Calibri"/>
                <w:spacing w:val="40"/>
                <w:sz w:val="20"/>
              </w:rPr>
              <w:t> </w:t>
            </w:r>
            <w:r>
              <w:rPr>
                <w:rFonts w:ascii="Calibri" w:hAnsi="Calibri"/>
                <w:sz w:val="20"/>
              </w:rPr>
              <w:t>prior</w:t>
            </w:r>
            <w:r>
              <w:rPr>
                <w:rFonts w:ascii="Calibri" w:hAnsi="Calibri"/>
                <w:spacing w:val="80"/>
                <w:w w:val="150"/>
                <w:sz w:val="20"/>
              </w:rPr>
              <w:t> </w:t>
            </w:r>
            <w:r>
              <w:rPr>
                <w:rFonts w:ascii="Calibri" w:hAnsi="Calibri"/>
                <w:sz w:val="20"/>
              </w:rPr>
              <w:t>to</w:t>
            </w:r>
            <w:r>
              <w:rPr>
                <w:rFonts w:ascii="Calibri" w:hAnsi="Calibri"/>
                <w:spacing w:val="40"/>
                <w:sz w:val="20"/>
              </w:rPr>
              <w:t> </w:t>
            </w:r>
            <w:r>
              <w:rPr>
                <w:rFonts w:ascii="Calibri" w:hAnsi="Calibri"/>
                <w:sz w:val="20"/>
              </w:rPr>
              <w:t>any</w:t>
            </w:r>
            <w:r>
              <w:rPr>
                <w:rFonts w:ascii="Calibri" w:hAnsi="Calibri"/>
                <w:spacing w:val="40"/>
                <w:sz w:val="20"/>
              </w:rPr>
              <w:t> </w:t>
            </w:r>
            <w:r>
              <w:rPr>
                <w:rFonts w:ascii="Calibri" w:hAnsi="Calibri"/>
                <w:sz w:val="20"/>
              </w:rPr>
              <w:t>public</w:t>
            </w:r>
            <w:r>
              <w:rPr>
                <w:rFonts w:ascii="Calibri" w:hAnsi="Calibri"/>
                <w:spacing w:val="40"/>
                <w:sz w:val="20"/>
              </w:rPr>
              <w:t> </w:t>
            </w:r>
            <w:r>
              <w:rPr>
                <w:rFonts w:ascii="Calibri" w:hAnsi="Calibri"/>
                <w:spacing w:val="-2"/>
                <w:sz w:val="20"/>
              </w:rPr>
              <w:t>comment</w:t>
            </w:r>
          </w:p>
          <w:p>
            <w:pPr>
              <w:pStyle w:val="TableParagraph"/>
              <w:numPr>
                <w:ilvl w:val="0"/>
                <w:numId w:val="90"/>
              </w:numPr>
              <w:tabs>
                <w:tab w:pos="423" w:val="left" w:leader="none"/>
                <w:tab w:pos="466" w:val="left" w:leader="none"/>
              </w:tabs>
              <w:spacing w:line="240" w:lineRule="auto" w:before="0" w:after="0"/>
              <w:ind w:left="466" w:right="236" w:hanging="360"/>
              <w:jc w:val="left"/>
              <w:rPr>
                <w:rFonts w:ascii="Symbol" w:hAnsi="Symbol"/>
                <w:sz w:val="20"/>
              </w:rPr>
            </w:pPr>
            <w:r>
              <w:rPr>
                <w:rFonts w:ascii="Calibri" w:hAnsi="Calibri"/>
                <w:spacing w:val="9"/>
                <w:sz w:val="20"/>
              </w:rPr>
              <w:t>Becoming</w:t>
            </w:r>
            <w:r>
              <w:rPr>
                <w:rFonts w:ascii="Calibri" w:hAnsi="Calibri"/>
                <w:spacing w:val="9"/>
                <w:sz w:val="20"/>
              </w:rPr>
              <w:t> angry</w:t>
            </w:r>
            <w:r>
              <w:rPr>
                <w:rFonts w:ascii="Calibri" w:hAnsi="Calibri"/>
                <w:spacing w:val="9"/>
                <w:sz w:val="20"/>
              </w:rPr>
              <w:t> </w:t>
            </w:r>
            <w:r>
              <w:rPr>
                <w:rFonts w:ascii="Calibri" w:hAnsi="Calibri"/>
                <w:sz w:val="20"/>
              </w:rPr>
              <w:t>at a </w:t>
            </w:r>
            <w:r>
              <w:rPr>
                <w:rFonts w:ascii="Calibri" w:hAnsi="Calibri"/>
                <w:spacing w:val="10"/>
                <w:sz w:val="20"/>
              </w:rPr>
              <w:t>resident</w:t>
            </w:r>
            <w:r>
              <w:rPr>
                <w:rFonts w:ascii="Calibri" w:hAnsi="Calibri"/>
                <w:spacing w:val="10"/>
                <w:sz w:val="20"/>
              </w:rPr>
              <w:t> </w:t>
            </w:r>
            <w:r>
              <w:rPr>
                <w:rFonts w:ascii="Calibri" w:hAnsi="Calibri"/>
                <w:sz w:val="20"/>
              </w:rPr>
              <w:t>who is</w:t>
            </w:r>
          </w:p>
          <w:p>
            <w:pPr>
              <w:pStyle w:val="TableParagraph"/>
              <w:spacing w:line="240" w:lineRule="atLeast"/>
              <w:ind w:left="466" w:right="299" w:hanging="1"/>
              <w:rPr>
                <w:rFonts w:ascii="Calibri"/>
                <w:sz w:val="20"/>
              </w:rPr>
            </w:pPr>
            <w:r>
              <w:rPr>
                <w:rFonts w:ascii="Calibri"/>
                <w:spacing w:val="10"/>
                <w:sz w:val="20"/>
              </w:rPr>
              <w:t>critical</w:t>
            </w:r>
            <w:r>
              <w:rPr>
                <w:rFonts w:ascii="Calibri"/>
                <w:spacing w:val="10"/>
                <w:sz w:val="20"/>
              </w:rPr>
              <w:t> </w:t>
            </w:r>
            <w:r>
              <w:rPr>
                <w:rFonts w:ascii="Calibri"/>
                <w:sz w:val="20"/>
              </w:rPr>
              <w:t>of the </w:t>
            </w:r>
            <w:r>
              <w:rPr>
                <w:rFonts w:ascii="Calibri"/>
                <w:spacing w:val="7"/>
                <w:sz w:val="20"/>
              </w:rPr>
              <w:t>Council</w:t>
            </w:r>
          </w:p>
        </w:tc>
      </w:tr>
      <w:tr>
        <w:trPr>
          <w:trHeight w:val="2685" w:hRule="atLeast"/>
        </w:trPr>
        <w:tc>
          <w:tcPr>
            <w:tcW w:w="2057" w:type="dxa"/>
          </w:tcPr>
          <w:p>
            <w:pPr>
              <w:pStyle w:val="TableParagraph"/>
              <w:ind w:left="0"/>
              <w:rPr>
                <w:rFonts w:ascii="Times New Roman"/>
                <w:sz w:val="18"/>
              </w:rPr>
            </w:pPr>
          </w:p>
        </w:tc>
        <w:tc>
          <w:tcPr>
            <w:tcW w:w="2134" w:type="dxa"/>
          </w:tcPr>
          <w:p>
            <w:pPr>
              <w:pStyle w:val="TableParagraph"/>
              <w:spacing w:before="1"/>
              <w:ind w:left="107" w:right="308"/>
              <w:rPr>
                <w:rFonts w:ascii="Calibri"/>
                <w:i/>
                <w:sz w:val="20"/>
              </w:rPr>
            </w:pPr>
            <w:r>
              <w:rPr>
                <w:rFonts w:ascii="Calibri"/>
                <w:i/>
                <w:sz w:val="20"/>
              </w:rPr>
              <w:t>I communicate in</w:t>
            </w:r>
            <w:r>
              <w:rPr>
                <w:rFonts w:ascii="Calibri"/>
                <w:i/>
                <w:sz w:val="20"/>
              </w:rPr>
              <w:t> various ways that I am </w:t>
            </w:r>
            <w:r>
              <w:rPr>
                <w:rFonts w:ascii="Calibri"/>
                <w:i/>
                <w:spacing w:val="9"/>
                <w:sz w:val="20"/>
              </w:rPr>
              <w:t>approachable, open-</w:t>
            </w:r>
            <w:r>
              <w:rPr>
                <w:rFonts w:ascii="Calibri"/>
                <w:i/>
                <w:sz w:val="20"/>
              </w:rPr>
              <w:t>minded </w:t>
            </w:r>
            <w:r>
              <w:rPr>
                <w:rFonts w:ascii="Calibri"/>
                <w:i/>
                <w:spacing w:val="10"/>
                <w:sz w:val="20"/>
              </w:rPr>
              <w:t>and</w:t>
            </w:r>
          </w:p>
          <w:p>
            <w:pPr>
              <w:pStyle w:val="TableParagraph"/>
              <w:ind w:left="107" w:right="191"/>
              <w:rPr>
                <w:rFonts w:ascii="Calibri"/>
                <w:i/>
                <w:sz w:val="20"/>
              </w:rPr>
            </w:pPr>
            <w:r>
              <w:rPr>
                <w:rFonts w:ascii="Calibri"/>
                <w:i/>
                <w:sz w:val="20"/>
              </w:rPr>
              <w:t>willing to participate</w:t>
            </w:r>
            <w:r>
              <w:rPr>
                <w:rFonts w:ascii="Calibri"/>
                <w:i/>
                <w:spacing w:val="80"/>
                <w:sz w:val="20"/>
              </w:rPr>
              <w:t> </w:t>
            </w:r>
            <w:r>
              <w:rPr>
                <w:rFonts w:ascii="Calibri"/>
                <w:i/>
                <w:sz w:val="20"/>
              </w:rPr>
              <w:t>in dialog</w:t>
            </w:r>
          </w:p>
        </w:tc>
        <w:tc>
          <w:tcPr>
            <w:tcW w:w="2621" w:type="dxa"/>
          </w:tcPr>
          <w:p>
            <w:pPr>
              <w:pStyle w:val="TableParagraph"/>
              <w:numPr>
                <w:ilvl w:val="0"/>
                <w:numId w:val="91"/>
              </w:numPr>
              <w:tabs>
                <w:tab w:pos="447" w:val="left" w:leader="none"/>
                <w:tab w:pos="467" w:val="left" w:leader="none"/>
              </w:tabs>
              <w:spacing w:line="240" w:lineRule="auto" w:before="1" w:after="0"/>
              <w:ind w:left="467" w:right="110" w:hanging="360"/>
              <w:jc w:val="left"/>
              <w:rPr>
                <w:rFonts w:ascii="Calibri" w:hAnsi="Calibri"/>
                <w:sz w:val="20"/>
              </w:rPr>
            </w:pPr>
            <w:r>
              <w:rPr>
                <w:rFonts w:ascii="Calibri" w:hAnsi="Calibri"/>
                <w:spacing w:val="11"/>
                <w:sz w:val="20"/>
              </w:rPr>
              <w:t>Being</w:t>
            </w:r>
            <w:r>
              <w:rPr>
                <w:rFonts w:ascii="Calibri" w:hAnsi="Calibri"/>
                <w:spacing w:val="11"/>
                <w:sz w:val="20"/>
              </w:rPr>
              <w:t> </w:t>
            </w:r>
            <w:r>
              <w:rPr>
                <w:rFonts w:ascii="Calibri" w:hAnsi="Calibri"/>
                <w:spacing w:val="12"/>
                <w:sz w:val="20"/>
              </w:rPr>
              <w:t>available</w:t>
            </w:r>
            <w:r>
              <w:rPr>
                <w:rFonts w:ascii="Calibri" w:hAnsi="Calibri"/>
                <w:spacing w:val="12"/>
                <w:sz w:val="20"/>
              </w:rPr>
              <w:t> </w:t>
            </w:r>
            <w:r>
              <w:rPr>
                <w:rFonts w:ascii="Calibri" w:hAnsi="Calibri"/>
                <w:sz w:val="20"/>
              </w:rPr>
              <w:t>to</w:t>
            </w:r>
            <w:r>
              <w:rPr>
                <w:rFonts w:ascii="Calibri" w:hAnsi="Calibri"/>
                <w:spacing w:val="9"/>
                <w:sz w:val="20"/>
              </w:rPr>
              <w:t> the </w:t>
            </w:r>
            <w:r>
              <w:rPr>
                <w:rFonts w:ascii="Calibri" w:hAnsi="Calibri"/>
                <w:spacing w:val="12"/>
                <w:sz w:val="20"/>
              </w:rPr>
              <w:t>public</w:t>
            </w:r>
            <w:r>
              <w:rPr>
                <w:rFonts w:ascii="Calibri" w:hAnsi="Calibri"/>
                <w:spacing w:val="12"/>
                <w:sz w:val="20"/>
              </w:rPr>
              <w:t> </w:t>
            </w:r>
            <w:r>
              <w:rPr>
                <w:rFonts w:ascii="Calibri" w:hAnsi="Calibri"/>
                <w:sz w:val="20"/>
              </w:rPr>
              <w:t>in</w:t>
            </w:r>
            <w:r>
              <w:rPr>
                <w:rFonts w:ascii="Calibri" w:hAnsi="Calibri"/>
                <w:spacing w:val="12"/>
                <w:sz w:val="20"/>
              </w:rPr>
              <w:t> person,</w:t>
            </w:r>
            <w:r>
              <w:rPr>
                <w:rFonts w:ascii="Calibri" w:hAnsi="Calibri"/>
                <w:spacing w:val="12"/>
                <w:sz w:val="20"/>
              </w:rPr>
              <w:t> </w:t>
            </w:r>
            <w:r>
              <w:rPr>
                <w:rFonts w:ascii="Calibri" w:hAnsi="Calibri"/>
                <w:sz w:val="20"/>
              </w:rPr>
              <w:t>at</w:t>
            </w:r>
          </w:p>
          <w:p>
            <w:pPr>
              <w:pStyle w:val="TableParagraph"/>
              <w:ind w:right="240"/>
              <w:rPr>
                <w:rFonts w:ascii="Calibri"/>
                <w:sz w:val="20"/>
              </w:rPr>
            </w:pPr>
            <w:r>
              <w:rPr>
                <w:rFonts w:ascii="Calibri"/>
                <w:spacing w:val="11"/>
                <w:sz w:val="20"/>
              </w:rPr>
              <w:t>events,</w:t>
            </w:r>
            <w:r>
              <w:rPr>
                <w:rFonts w:ascii="Calibri"/>
                <w:spacing w:val="11"/>
                <w:sz w:val="20"/>
              </w:rPr>
              <w:t> </w:t>
            </w:r>
            <w:r>
              <w:rPr>
                <w:rFonts w:ascii="Calibri"/>
                <w:sz w:val="20"/>
              </w:rPr>
              <w:t>and</w:t>
            </w:r>
            <w:r>
              <w:rPr>
                <w:rFonts w:ascii="Calibri"/>
                <w:spacing w:val="11"/>
                <w:sz w:val="20"/>
              </w:rPr>
              <w:t> through </w:t>
            </w:r>
            <w:r>
              <w:rPr>
                <w:rFonts w:ascii="Calibri"/>
                <w:spacing w:val="12"/>
                <w:sz w:val="20"/>
              </w:rPr>
              <w:t>telephone</w:t>
            </w:r>
            <w:r>
              <w:rPr>
                <w:rFonts w:ascii="Calibri"/>
                <w:spacing w:val="12"/>
                <w:sz w:val="20"/>
              </w:rPr>
              <w:t> </w:t>
            </w:r>
            <w:r>
              <w:rPr>
                <w:rFonts w:ascii="Calibri"/>
                <w:spacing w:val="14"/>
                <w:sz w:val="20"/>
              </w:rPr>
              <w:t>and</w:t>
            </w:r>
          </w:p>
          <w:p>
            <w:pPr>
              <w:pStyle w:val="TableParagraph"/>
              <w:spacing w:line="243" w:lineRule="exact"/>
              <w:rPr>
                <w:rFonts w:ascii="Calibri"/>
                <w:sz w:val="20"/>
              </w:rPr>
            </w:pPr>
            <w:r>
              <w:rPr>
                <w:rFonts w:ascii="Calibri"/>
                <w:spacing w:val="10"/>
                <w:sz w:val="20"/>
              </w:rPr>
              <w:t>written</w:t>
            </w:r>
          </w:p>
          <w:p>
            <w:pPr>
              <w:pStyle w:val="TableParagraph"/>
              <w:rPr>
                <w:rFonts w:ascii="Calibri"/>
                <w:sz w:val="20"/>
              </w:rPr>
            </w:pPr>
            <w:r>
              <w:rPr>
                <w:rFonts w:ascii="Calibri"/>
                <w:spacing w:val="13"/>
                <w:sz w:val="20"/>
              </w:rPr>
              <w:t>correspondence</w:t>
            </w:r>
            <w:r>
              <w:rPr>
                <w:rFonts w:ascii="Calibri"/>
                <w:spacing w:val="15"/>
                <w:sz w:val="20"/>
              </w:rPr>
              <w:t> </w:t>
            </w:r>
            <w:r>
              <w:rPr>
                <w:rFonts w:ascii="Calibri"/>
                <w:spacing w:val="-5"/>
                <w:sz w:val="20"/>
              </w:rPr>
              <w:t>to</w:t>
            </w:r>
          </w:p>
          <w:p>
            <w:pPr>
              <w:pStyle w:val="TableParagraph"/>
              <w:ind w:right="26"/>
              <w:rPr>
                <w:rFonts w:ascii="Calibri"/>
                <w:sz w:val="20"/>
              </w:rPr>
            </w:pPr>
            <w:r>
              <w:rPr>
                <w:rFonts w:ascii="Calibri"/>
                <w:spacing w:val="12"/>
                <w:sz w:val="20"/>
              </w:rPr>
              <w:t>provide</w:t>
            </w:r>
            <w:r>
              <w:rPr>
                <w:rFonts w:ascii="Calibri"/>
                <w:spacing w:val="12"/>
                <w:sz w:val="20"/>
              </w:rPr>
              <w:t> </w:t>
            </w:r>
            <w:r>
              <w:rPr>
                <w:rFonts w:ascii="Calibri"/>
                <w:spacing w:val="10"/>
                <w:sz w:val="20"/>
              </w:rPr>
              <w:t>both</w:t>
            </w:r>
            <w:r>
              <w:rPr>
                <w:rFonts w:ascii="Calibri"/>
                <w:spacing w:val="10"/>
                <w:sz w:val="20"/>
              </w:rPr>
              <w:t> </w:t>
            </w:r>
            <w:r>
              <w:rPr>
                <w:rFonts w:ascii="Calibri"/>
                <w:spacing w:val="11"/>
                <w:sz w:val="20"/>
              </w:rPr>
              <w:t>answers </w:t>
            </w:r>
            <w:r>
              <w:rPr>
                <w:rFonts w:ascii="Calibri"/>
                <w:sz w:val="20"/>
              </w:rPr>
              <w:t>to</w:t>
            </w:r>
            <w:r>
              <w:rPr>
                <w:rFonts w:ascii="Calibri"/>
                <w:spacing w:val="12"/>
                <w:sz w:val="20"/>
              </w:rPr>
              <w:t> questions</w:t>
            </w:r>
            <w:r>
              <w:rPr>
                <w:rFonts w:ascii="Calibri"/>
                <w:spacing w:val="12"/>
                <w:sz w:val="20"/>
              </w:rPr>
              <w:t> </w:t>
            </w:r>
            <w:r>
              <w:rPr>
                <w:rFonts w:ascii="Calibri"/>
                <w:sz w:val="20"/>
              </w:rPr>
              <w:t>and</w:t>
            </w:r>
          </w:p>
          <w:p>
            <w:pPr>
              <w:pStyle w:val="TableParagraph"/>
              <w:ind w:right="240"/>
              <w:rPr>
                <w:rFonts w:ascii="Calibri"/>
                <w:sz w:val="20"/>
              </w:rPr>
            </w:pPr>
            <w:r>
              <w:rPr>
                <w:rFonts w:ascii="Calibri"/>
                <w:spacing w:val="12"/>
                <w:sz w:val="20"/>
              </w:rPr>
              <w:t>dissemination</w:t>
            </w:r>
            <w:r>
              <w:rPr>
                <w:rFonts w:ascii="Calibri"/>
                <w:spacing w:val="5"/>
                <w:sz w:val="20"/>
              </w:rPr>
              <w:t> </w:t>
            </w:r>
            <w:r>
              <w:rPr>
                <w:rFonts w:ascii="Calibri"/>
                <w:spacing w:val="14"/>
                <w:sz w:val="20"/>
              </w:rPr>
              <w:t>of </w:t>
            </w:r>
            <w:r>
              <w:rPr>
                <w:rFonts w:ascii="Calibri"/>
                <w:spacing w:val="10"/>
                <w:sz w:val="20"/>
              </w:rPr>
              <w:t>important</w:t>
            </w:r>
          </w:p>
          <w:p>
            <w:pPr>
              <w:pStyle w:val="TableParagraph"/>
              <w:spacing w:line="223" w:lineRule="exact" w:before="1"/>
              <w:rPr>
                <w:rFonts w:ascii="Calibri"/>
                <w:sz w:val="20"/>
              </w:rPr>
            </w:pPr>
            <w:r>
              <w:rPr>
                <w:rFonts w:ascii="Calibri"/>
                <w:spacing w:val="12"/>
                <w:sz w:val="20"/>
              </w:rPr>
              <w:t>information</w:t>
            </w:r>
          </w:p>
        </w:tc>
        <w:tc>
          <w:tcPr>
            <w:tcW w:w="2539" w:type="dxa"/>
          </w:tcPr>
          <w:p>
            <w:pPr>
              <w:pStyle w:val="TableParagraph"/>
              <w:numPr>
                <w:ilvl w:val="0"/>
                <w:numId w:val="92"/>
              </w:numPr>
              <w:tabs>
                <w:tab w:pos="454" w:val="left" w:leader="none"/>
                <w:tab w:pos="466" w:val="left" w:leader="none"/>
              </w:tabs>
              <w:spacing w:line="240" w:lineRule="auto" w:before="1" w:after="0"/>
              <w:ind w:left="466" w:right="94" w:hanging="360"/>
              <w:jc w:val="left"/>
              <w:rPr>
                <w:rFonts w:ascii="Calibri" w:hAnsi="Calibri"/>
                <w:sz w:val="20"/>
              </w:rPr>
            </w:pPr>
            <w:r>
              <w:rPr>
                <w:rFonts w:ascii="Calibri" w:hAnsi="Calibri"/>
                <w:sz w:val="20"/>
              </w:rPr>
              <w:t>Confusing residents, spreading rumors and gossip, or slandering elected or appointed officials, City Staff, </w:t>
            </w:r>
            <w:r>
              <w:rPr>
                <w:rFonts w:ascii="Calibri" w:hAnsi="Calibri"/>
                <w:spacing w:val="10"/>
                <w:sz w:val="20"/>
              </w:rPr>
              <w:t>or </w:t>
            </w:r>
            <w:r>
              <w:rPr>
                <w:rFonts w:ascii="Calibri" w:hAnsi="Calibri"/>
                <w:spacing w:val="-2"/>
                <w:sz w:val="20"/>
              </w:rPr>
              <w:t>anyone</w:t>
            </w:r>
          </w:p>
          <w:p>
            <w:pPr>
              <w:pStyle w:val="TableParagraph"/>
              <w:numPr>
                <w:ilvl w:val="0"/>
                <w:numId w:val="92"/>
              </w:numPr>
              <w:tabs>
                <w:tab w:pos="466" w:val="left" w:leader="none"/>
                <w:tab w:pos="486" w:val="left" w:leader="none"/>
              </w:tabs>
              <w:spacing w:line="240" w:lineRule="auto" w:before="0" w:after="0"/>
              <w:ind w:left="466" w:right="257" w:hanging="360"/>
              <w:jc w:val="left"/>
              <w:rPr>
                <w:rFonts w:ascii="Calibri" w:hAnsi="Calibri"/>
                <w:sz w:val="20"/>
              </w:rPr>
            </w:pPr>
            <w:r>
              <w:rPr>
                <w:rFonts w:ascii="Times New Roman" w:hAnsi="Times New Roman"/>
                <w:sz w:val="18"/>
              </w:rPr>
              <w:tab/>
            </w:r>
            <w:r>
              <w:rPr>
                <w:rFonts w:ascii="Calibri" w:hAnsi="Calibri"/>
                <w:sz w:val="20"/>
              </w:rPr>
              <w:t>Interrupting</w:t>
            </w:r>
            <w:r>
              <w:rPr>
                <w:rFonts w:ascii="Calibri" w:hAnsi="Calibri"/>
                <w:spacing w:val="-12"/>
                <w:sz w:val="20"/>
              </w:rPr>
              <w:t> </w:t>
            </w:r>
            <w:r>
              <w:rPr>
                <w:rFonts w:ascii="Calibri" w:hAnsi="Calibri"/>
                <w:sz w:val="20"/>
              </w:rPr>
              <w:t>someone who has the floor</w:t>
            </w:r>
          </w:p>
        </w:tc>
      </w:tr>
      <w:tr>
        <w:trPr>
          <w:trHeight w:val="2197"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93"/>
              </w:numPr>
              <w:tabs>
                <w:tab w:pos="467" w:val="left" w:leader="none"/>
                <w:tab w:pos="500" w:val="left" w:leader="none"/>
              </w:tabs>
              <w:spacing w:line="240" w:lineRule="auto" w:before="1" w:after="0"/>
              <w:ind w:left="467" w:right="127" w:hanging="360"/>
              <w:jc w:val="left"/>
              <w:rPr>
                <w:rFonts w:ascii="Calibri" w:hAnsi="Calibri"/>
                <w:sz w:val="20"/>
              </w:rPr>
            </w:pPr>
            <w:r>
              <w:rPr>
                <w:rFonts w:ascii="Times New Roman" w:hAnsi="Times New Roman"/>
                <w:sz w:val="18"/>
              </w:rPr>
              <w:tab/>
            </w:r>
            <w:r>
              <w:rPr>
                <w:rFonts w:ascii="Calibri" w:hAnsi="Calibri"/>
                <w:sz w:val="20"/>
              </w:rPr>
              <w:t>Listening attentively, being open to </w:t>
            </w:r>
            <w:r>
              <w:rPr>
                <w:rFonts w:ascii="Calibri" w:hAnsi="Calibri"/>
                <w:sz w:val="20"/>
              </w:rPr>
              <w:t>multiple perspectives, and</w:t>
            </w:r>
          </w:p>
          <w:p>
            <w:pPr>
              <w:pStyle w:val="TableParagraph"/>
              <w:spacing w:line="244" w:lineRule="exact"/>
              <w:jc w:val="both"/>
              <w:rPr>
                <w:rFonts w:ascii="Calibri"/>
                <w:sz w:val="20"/>
              </w:rPr>
            </w:pPr>
            <w:r>
              <w:rPr>
                <w:rFonts w:ascii="Calibri"/>
                <w:sz w:val="20"/>
              </w:rPr>
              <w:t>allowing</w:t>
            </w:r>
            <w:r>
              <w:rPr>
                <w:rFonts w:ascii="Calibri"/>
                <w:spacing w:val="64"/>
                <w:sz w:val="20"/>
              </w:rPr>
              <w:t> </w:t>
            </w:r>
            <w:r>
              <w:rPr>
                <w:rFonts w:ascii="Calibri"/>
                <w:spacing w:val="-5"/>
                <w:sz w:val="20"/>
              </w:rPr>
              <w:t>the</w:t>
            </w:r>
          </w:p>
          <w:p>
            <w:pPr>
              <w:pStyle w:val="TableParagraph"/>
              <w:spacing w:before="1"/>
              <w:ind w:right="163"/>
              <w:jc w:val="both"/>
              <w:rPr>
                <w:rFonts w:ascii="Calibri"/>
                <w:sz w:val="20"/>
              </w:rPr>
            </w:pPr>
            <w:r>
              <w:rPr>
                <w:rFonts w:ascii="Calibri"/>
                <w:sz w:val="20"/>
              </w:rPr>
              <w:t>possibility of changing opinions and points </w:t>
            </w:r>
            <w:r>
              <w:rPr>
                <w:rFonts w:ascii="Calibri"/>
                <w:sz w:val="20"/>
              </w:rPr>
              <w:t>of </w:t>
            </w:r>
            <w:r>
              <w:rPr>
                <w:rFonts w:ascii="Calibri"/>
                <w:spacing w:val="-4"/>
                <w:sz w:val="20"/>
              </w:rPr>
              <w:t>view</w:t>
            </w:r>
          </w:p>
        </w:tc>
        <w:tc>
          <w:tcPr>
            <w:tcW w:w="2539" w:type="dxa"/>
          </w:tcPr>
          <w:p>
            <w:pPr>
              <w:pStyle w:val="TableParagraph"/>
              <w:numPr>
                <w:ilvl w:val="0"/>
                <w:numId w:val="94"/>
              </w:numPr>
              <w:tabs>
                <w:tab w:pos="453" w:val="left" w:leader="none"/>
                <w:tab w:pos="466" w:val="left" w:leader="none"/>
              </w:tabs>
              <w:spacing w:line="240" w:lineRule="auto" w:before="1" w:after="0"/>
              <w:ind w:left="466" w:right="301" w:hanging="360"/>
              <w:jc w:val="both"/>
              <w:rPr>
                <w:rFonts w:ascii="Calibri" w:hAnsi="Calibri"/>
                <w:sz w:val="20"/>
              </w:rPr>
            </w:pPr>
            <w:r>
              <w:rPr>
                <w:rFonts w:ascii="Calibri" w:hAnsi="Calibri"/>
                <w:spacing w:val="10"/>
                <w:sz w:val="20"/>
              </w:rPr>
              <w:t>Listening</w:t>
            </w:r>
            <w:r>
              <w:rPr>
                <w:rFonts w:ascii="Calibri" w:hAnsi="Calibri"/>
                <w:spacing w:val="10"/>
                <w:sz w:val="20"/>
              </w:rPr>
              <w:t> solely</w:t>
            </w:r>
            <w:r>
              <w:rPr>
                <w:rFonts w:ascii="Calibri" w:hAnsi="Calibri"/>
                <w:spacing w:val="10"/>
                <w:sz w:val="20"/>
              </w:rPr>
              <w:t> </w:t>
            </w:r>
            <w:r>
              <w:rPr>
                <w:rFonts w:ascii="Calibri" w:hAnsi="Calibri"/>
                <w:sz w:val="20"/>
              </w:rPr>
              <w:t>to find </w:t>
            </w:r>
            <w:r>
              <w:rPr>
                <w:rFonts w:ascii="Calibri" w:hAnsi="Calibri"/>
                <w:spacing w:val="9"/>
                <w:sz w:val="20"/>
              </w:rPr>
              <w:t>flaws,</w:t>
            </w:r>
            <w:r>
              <w:rPr>
                <w:rFonts w:ascii="Calibri" w:hAnsi="Calibri"/>
                <w:spacing w:val="9"/>
                <w:sz w:val="20"/>
              </w:rPr>
              <w:t> </w:t>
            </w:r>
            <w:r>
              <w:rPr>
                <w:rFonts w:ascii="Calibri" w:hAnsi="Calibri"/>
                <w:sz w:val="20"/>
              </w:rPr>
              <w:t>to </w:t>
            </w:r>
            <w:r>
              <w:rPr>
                <w:rFonts w:ascii="Calibri" w:hAnsi="Calibri"/>
                <w:spacing w:val="12"/>
                <w:sz w:val="20"/>
              </w:rPr>
              <w:t>spot </w:t>
            </w:r>
            <w:r>
              <w:rPr>
                <w:rFonts w:ascii="Calibri" w:hAnsi="Calibri"/>
                <w:spacing w:val="10"/>
                <w:sz w:val="20"/>
              </w:rPr>
              <w:t>differences,</w:t>
            </w:r>
            <w:r>
              <w:rPr>
                <w:rFonts w:ascii="Calibri" w:hAnsi="Calibri"/>
                <w:spacing w:val="10"/>
                <w:sz w:val="20"/>
              </w:rPr>
              <w:t> </w:t>
            </w:r>
            <w:r>
              <w:rPr>
                <w:rFonts w:ascii="Calibri" w:hAnsi="Calibri"/>
                <w:sz w:val="20"/>
              </w:rPr>
              <w:t>and to </w:t>
            </w:r>
            <w:r>
              <w:rPr>
                <w:rFonts w:ascii="Calibri" w:hAnsi="Calibri"/>
                <w:spacing w:val="10"/>
                <w:sz w:val="20"/>
              </w:rPr>
              <w:t>counter</w:t>
            </w:r>
            <w:r>
              <w:rPr>
                <w:rFonts w:ascii="Calibri" w:hAnsi="Calibri"/>
                <w:spacing w:val="17"/>
                <w:sz w:val="20"/>
              </w:rPr>
              <w:t> </w:t>
            </w:r>
            <w:r>
              <w:rPr>
                <w:rFonts w:ascii="Calibri" w:hAnsi="Calibri"/>
                <w:spacing w:val="9"/>
                <w:sz w:val="20"/>
              </w:rPr>
              <w:t>arguments</w:t>
            </w:r>
          </w:p>
          <w:p>
            <w:pPr>
              <w:pStyle w:val="TableParagraph"/>
              <w:numPr>
                <w:ilvl w:val="0"/>
                <w:numId w:val="94"/>
              </w:numPr>
              <w:tabs>
                <w:tab w:pos="447" w:val="left" w:leader="none"/>
                <w:tab w:pos="466" w:val="left" w:leader="none"/>
              </w:tabs>
              <w:spacing w:line="240" w:lineRule="auto" w:before="0" w:after="0"/>
              <w:ind w:left="466" w:right="138" w:hanging="360"/>
              <w:jc w:val="left"/>
              <w:rPr>
                <w:rFonts w:ascii="Calibri" w:hAnsi="Calibri"/>
                <w:sz w:val="20"/>
              </w:rPr>
            </w:pPr>
            <w:r>
              <w:rPr>
                <w:rFonts w:ascii="Calibri" w:hAnsi="Calibri"/>
                <w:sz w:val="20"/>
              </w:rPr>
              <w:t>Going out of my way during meetings to show why I am always right and others are</w:t>
            </w:r>
          </w:p>
          <w:p>
            <w:pPr>
              <w:pStyle w:val="TableParagraph"/>
              <w:spacing w:line="223" w:lineRule="exact" w:before="1"/>
              <w:ind w:left="466"/>
              <w:rPr>
                <w:rFonts w:ascii="Calibri"/>
                <w:sz w:val="20"/>
              </w:rPr>
            </w:pPr>
            <w:r>
              <w:rPr>
                <w:rFonts w:ascii="Calibri"/>
                <w:spacing w:val="-5"/>
                <w:sz w:val="20"/>
              </w:rPr>
              <w:t>not</w:t>
            </w:r>
          </w:p>
        </w:tc>
      </w:tr>
      <w:tr>
        <w:trPr>
          <w:trHeight w:val="1708"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95"/>
              </w:numPr>
              <w:tabs>
                <w:tab w:pos="447" w:val="left" w:leader="none"/>
                <w:tab w:pos="467" w:val="left" w:leader="none"/>
              </w:tabs>
              <w:spacing w:line="240" w:lineRule="auto" w:before="0" w:after="0"/>
              <w:ind w:left="467" w:right="222" w:hanging="360"/>
              <w:jc w:val="left"/>
              <w:rPr>
                <w:rFonts w:ascii="Calibri" w:hAnsi="Calibri"/>
                <w:sz w:val="20"/>
              </w:rPr>
            </w:pPr>
            <w:r>
              <w:rPr>
                <w:rFonts w:ascii="Calibri" w:hAnsi="Calibri"/>
                <w:sz w:val="20"/>
              </w:rPr>
              <w:t>Making it a practice to communicate equally well</w:t>
            </w:r>
            <w:r>
              <w:rPr>
                <w:rFonts w:ascii="Calibri" w:hAnsi="Calibri"/>
                <w:spacing w:val="-12"/>
                <w:sz w:val="20"/>
              </w:rPr>
              <w:t> </w:t>
            </w:r>
            <w:r>
              <w:rPr>
                <w:rFonts w:ascii="Calibri" w:hAnsi="Calibri"/>
                <w:sz w:val="20"/>
              </w:rPr>
              <w:t>to</w:t>
            </w:r>
            <w:r>
              <w:rPr>
                <w:rFonts w:ascii="Calibri" w:hAnsi="Calibri"/>
                <w:spacing w:val="-11"/>
                <w:sz w:val="20"/>
              </w:rPr>
              <w:t> </w:t>
            </w:r>
            <w:r>
              <w:rPr>
                <w:rFonts w:ascii="Calibri" w:hAnsi="Calibri"/>
                <w:sz w:val="20"/>
              </w:rPr>
              <w:t>all</w:t>
            </w:r>
            <w:r>
              <w:rPr>
                <w:rFonts w:ascii="Calibri" w:hAnsi="Calibri"/>
                <w:spacing w:val="-11"/>
                <w:sz w:val="20"/>
              </w:rPr>
              <w:t> </w:t>
            </w:r>
            <w:r>
              <w:rPr>
                <w:rFonts w:ascii="Calibri" w:hAnsi="Calibri"/>
                <w:sz w:val="20"/>
              </w:rPr>
              <w:t>stakeholders, regardless of their influence, power, or campaign donations</w:t>
            </w:r>
          </w:p>
        </w:tc>
        <w:tc>
          <w:tcPr>
            <w:tcW w:w="2539" w:type="dxa"/>
          </w:tcPr>
          <w:p>
            <w:pPr>
              <w:pStyle w:val="TableParagraph"/>
              <w:numPr>
                <w:ilvl w:val="0"/>
                <w:numId w:val="96"/>
              </w:numPr>
              <w:tabs>
                <w:tab w:pos="454" w:val="left" w:leader="none"/>
                <w:tab w:pos="466" w:val="left" w:leader="none"/>
              </w:tabs>
              <w:spacing w:line="240" w:lineRule="auto" w:before="0" w:after="0"/>
              <w:ind w:left="466" w:right="153" w:hanging="360"/>
              <w:jc w:val="left"/>
              <w:rPr>
                <w:rFonts w:ascii="Calibri" w:hAnsi="Calibri"/>
                <w:sz w:val="20"/>
              </w:rPr>
            </w:pPr>
            <w:r>
              <w:rPr>
                <w:rFonts w:ascii="Calibri" w:hAnsi="Calibri"/>
                <w:sz w:val="20"/>
              </w:rPr>
              <w:t>Dominating meetings and asking </w:t>
            </w:r>
            <w:r>
              <w:rPr>
                <w:rFonts w:ascii="Calibri" w:hAnsi="Calibri"/>
                <w:spacing w:val="9"/>
                <w:sz w:val="20"/>
              </w:rPr>
              <w:t>many</w:t>
            </w:r>
          </w:p>
          <w:p>
            <w:pPr>
              <w:pStyle w:val="TableParagraph"/>
              <w:ind w:left="466"/>
              <w:rPr>
                <w:rFonts w:ascii="Calibri"/>
                <w:sz w:val="20"/>
              </w:rPr>
            </w:pPr>
            <w:r>
              <w:rPr>
                <w:rFonts w:ascii="Calibri"/>
                <w:sz w:val="20"/>
              </w:rPr>
              <w:t>more questions </w:t>
            </w:r>
            <w:r>
              <w:rPr>
                <w:rFonts w:ascii="Calibri"/>
                <w:spacing w:val="10"/>
                <w:sz w:val="20"/>
              </w:rPr>
              <w:t>than </w:t>
            </w:r>
            <w:r>
              <w:rPr>
                <w:rFonts w:ascii="Calibri"/>
                <w:sz w:val="20"/>
              </w:rPr>
              <w:t>time allows,</w:t>
            </w:r>
          </w:p>
          <w:p>
            <w:pPr>
              <w:pStyle w:val="TableParagraph"/>
              <w:ind w:left="466" w:right="299"/>
              <w:rPr>
                <w:rFonts w:ascii="Calibri"/>
                <w:sz w:val="20"/>
              </w:rPr>
            </w:pPr>
            <w:r>
              <w:rPr>
                <w:rFonts w:ascii="Calibri"/>
                <w:sz w:val="20"/>
              </w:rPr>
              <w:t>effectively excluding the input of others</w:t>
            </w:r>
          </w:p>
        </w:tc>
      </w:tr>
    </w:tbl>
    <w:p>
      <w:pPr>
        <w:spacing w:after="0"/>
        <w:rPr>
          <w:rFonts w:ascii="Calibri"/>
          <w:sz w:val="20"/>
        </w:rPr>
        <w:sectPr>
          <w:headerReference w:type="default" r:id="rId23"/>
          <w:footerReference w:type="default" r:id="rId24"/>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3662" w:hRule="atLeast"/>
        </w:trPr>
        <w:tc>
          <w:tcPr>
            <w:tcW w:w="2057" w:type="dxa"/>
          </w:tcPr>
          <w:p>
            <w:pPr>
              <w:pStyle w:val="TableParagraph"/>
              <w:spacing w:before="1"/>
              <w:ind w:left="107" w:right="602"/>
              <w:rPr>
                <w:rFonts w:ascii="Calibri"/>
                <w:b/>
                <w:i/>
                <w:sz w:val="20"/>
              </w:rPr>
            </w:pPr>
            <w:r>
              <w:rPr>
                <w:rFonts w:ascii="Calibri"/>
                <w:b/>
                <w:i/>
                <w:spacing w:val="-2"/>
                <w:sz w:val="20"/>
              </w:rPr>
              <w:t>Communicative</w:t>
            </w:r>
            <w:r>
              <w:rPr>
                <w:rFonts w:ascii="Calibri"/>
                <w:b/>
                <w:i/>
                <w:spacing w:val="-2"/>
                <w:sz w:val="20"/>
              </w:rPr>
              <w:t> (continued)</w:t>
            </w:r>
          </w:p>
        </w:tc>
        <w:tc>
          <w:tcPr>
            <w:tcW w:w="2134" w:type="dxa"/>
          </w:tcPr>
          <w:p>
            <w:pPr>
              <w:pStyle w:val="TableParagraph"/>
              <w:spacing w:before="1"/>
              <w:ind w:left="107" w:right="265"/>
              <w:rPr>
                <w:rFonts w:ascii="Calibri"/>
                <w:i/>
                <w:sz w:val="20"/>
              </w:rPr>
            </w:pPr>
            <w:r>
              <w:rPr>
                <w:rFonts w:ascii="Calibri"/>
                <w:i/>
                <w:sz w:val="20"/>
              </w:rPr>
              <w:t>I engage in effective</w:t>
            </w:r>
            <w:r>
              <w:rPr>
                <w:rFonts w:ascii="Calibri"/>
                <w:i/>
                <w:sz w:val="20"/>
              </w:rPr>
              <w:t> </w:t>
            </w:r>
            <w:r>
              <w:rPr>
                <w:rFonts w:ascii="Calibri"/>
                <w:i/>
                <w:spacing w:val="-2"/>
                <w:sz w:val="20"/>
              </w:rPr>
              <w:t>two-way </w:t>
            </w:r>
            <w:r>
              <w:rPr>
                <w:rFonts w:ascii="Calibri"/>
                <w:i/>
                <w:sz w:val="20"/>
              </w:rPr>
              <w:t>communication, by listening carefully, asking</w:t>
            </w:r>
            <w:r>
              <w:rPr>
                <w:rFonts w:ascii="Calibri"/>
                <w:i/>
                <w:spacing w:val="-12"/>
                <w:sz w:val="20"/>
              </w:rPr>
              <w:t> </w:t>
            </w:r>
            <w:r>
              <w:rPr>
                <w:rFonts w:ascii="Calibri"/>
                <w:i/>
                <w:sz w:val="20"/>
              </w:rPr>
              <w:t>questions,</w:t>
            </w:r>
            <w:r>
              <w:rPr>
                <w:rFonts w:ascii="Calibri"/>
                <w:i/>
                <w:spacing w:val="-11"/>
                <w:sz w:val="20"/>
              </w:rPr>
              <w:t> </w:t>
            </w:r>
            <w:r>
              <w:rPr>
                <w:rFonts w:ascii="Calibri"/>
                <w:i/>
                <w:sz w:val="20"/>
              </w:rPr>
              <w:t>and determining an </w:t>
            </w:r>
            <w:r>
              <w:rPr>
                <w:rFonts w:ascii="Calibri"/>
                <w:i/>
                <w:spacing w:val="-2"/>
                <w:sz w:val="20"/>
              </w:rPr>
              <w:t>appropriate</w:t>
            </w:r>
          </w:p>
          <w:p>
            <w:pPr>
              <w:pStyle w:val="TableParagraph"/>
              <w:ind w:left="107" w:right="308"/>
              <w:rPr>
                <w:rFonts w:ascii="Calibri"/>
                <w:i/>
                <w:sz w:val="20"/>
              </w:rPr>
            </w:pPr>
            <w:r>
              <w:rPr>
                <w:rFonts w:ascii="Calibri"/>
                <w:i/>
                <w:sz w:val="20"/>
              </w:rPr>
              <w:t>response</w:t>
            </w:r>
            <w:r>
              <w:rPr>
                <w:rFonts w:ascii="Calibri"/>
                <w:i/>
                <w:spacing w:val="-12"/>
                <w:sz w:val="20"/>
              </w:rPr>
              <w:t> </w:t>
            </w:r>
            <w:r>
              <w:rPr>
                <w:rFonts w:ascii="Calibri"/>
                <w:i/>
                <w:sz w:val="20"/>
              </w:rPr>
              <w:t>which</w:t>
            </w:r>
            <w:r>
              <w:rPr>
                <w:rFonts w:ascii="Calibri"/>
                <w:i/>
                <w:spacing w:val="-11"/>
                <w:sz w:val="20"/>
              </w:rPr>
              <w:t> </w:t>
            </w:r>
            <w:r>
              <w:rPr>
                <w:rFonts w:ascii="Calibri"/>
                <w:i/>
                <w:sz w:val="20"/>
              </w:rPr>
              <w:t>adds</w:t>
            </w:r>
            <w:r>
              <w:rPr>
                <w:rFonts w:ascii="Calibri"/>
                <w:i/>
                <w:sz w:val="20"/>
              </w:rPr>
              <w:t> value to </w:t>
            </w:r>
            <w:r>
              <w:rPr>
                <w:rFonts w:ascii="Calibri"/>
                <w:i/>
                <w:spacing w:val="-2"/>
                <w:sz w:val="20"/>
              </w:rPr>
              <w:t>conversations</w:t>
            </w:r>
          </w:p>
        </w:tc>
        <w:tc>
          <w:tcPr>
            <w:tcW w:w="2621" w:type="dxa"/>
          </w:tcPr>
          <w:p>
            <w:pPr>
              <w:pStyle w:val="TableParagraph"/>
              <w:numPr>
                <w:ilvl w:val="0"/>
                <w:numId w:val="97"/>
              </w:numPr>
              <w:tabs>
                <w:tab w:pos="395" w:val="left" w:leader="none"/>
              </w:tabs>
              <w:spacing w:line="240" w:lineRule="auto" w:before="1" w:after="0"/>
              <w:ind w:left="395" w:right="0" w:hanging="288"/>
              <w:jc w:val="left"/>
              <w:rPr>
                <w:rFonts w:ascii="Calibri" w:hAnsi="Calibri"/>
                <w:sz w:val="20"/>
              </w:rPr>
            </w:pPr>
            <w:r>
              <w:rPr>
                <w:rFonts w:ascii="Calibri" w:hAnsi="Calibri"/>
                <w:spacing w:val="9"/>
                <w:sz w:val="20"/>
              </w:rPr>
              <w:t>During</w:t>
            </w:r>
            <w:r>
              <w:rPr>
                <w:rFonts w:ascii="Calibri" w:hAnsi="Calibri"/>
                <w:spacing w:val="17"/>
                <w:sz w:val="20"/>
              </w:rPr>
              <w:t> </w:t>
            </w:r>
            <w:r>
              <w:rPr>
                <w:rFonts w:ascii="Calibri" w:hAnsi="Calibri"/>
                <w:spacing w:val="7"/>
                <w:sz w:val="20"/>
              </w:rPr>
              <w:t>meetings,</w:t>
            </w:r>
          </w:p>
          <w:p>
            <w:pPr>
              <w:pStyle w:val="TableParagraph"/>
              <w:spacing w:before="1"/>
              <w:ind w:right="240"/>
              <w:rPr>
                <w:rFonts w:ascii="Calibri"/>
                <w:sz w:val="20"/>
              </w:rPr>
            </w:pPr>
            <w:r>
              <w:rPr>
                <w:rFonts w:ascii="Calibri"/>
                <w:spacing w:val="9"/>
                <w:sz w:val="20"/>
              </w:rPr>
              <w:t>giving residents</w:t>
            </w:r>
            <w:r>
              <w:rPr>
                <w:rFonts w:ascii="Calibri"/>
                <w:spacing w:val="9"/>
                <w:sz w:val="20"/>
              </w:rPr>
              <w:t> </w:t>
            </w:r>
            <w:r>
              <w:rPr>
                <w:rFonts w:ascii="Calibri"/>
                <w:spacing w:val="11"/>
                <w:sz w:val="20"/>
              </w:rPr>
              <w:t>and </w:t>
            </w:r>
            <w:r>
              <w:rPr>
                <w:rFonts w:ascii="Calibri"/>
                <w:sz w:val="20"/>
              </w:rPr>
              <w:t>others the </w:t>
            </w:r>
            <w:r>
              <w:rPr>
                <w:rFonts w:ascii="Calibri"/>
                <w:spacing w:val="9"/>
                <w:sz w:val="20"/>
              </w:rPr>
              <w:t>benefit </w:t>
            </w:r>
            <w:r>
              <w:rPr>
                <w:rFonts w:ascii="Calibri"/>
                <w:spacing w:val="12"/>
                <w:sz w:val="20"/>
              </w:rPr>
              <w:t>of </w:t>
            </w:r>
            <w:r>
              <w:rPr>
                <w:rFonts w:ascii="Calibri"/>
                <w:sz w:val="20"/>
              </w:rPr>
              <w:t>the doubt </w:t>
            </w:r>
            <w:r>
              <w:rPr>
                <w:rFonts w:ascii="Calibri"/>
                <w:spacing w:val="10"/>
                <w:sz w:val="20"/>
              </w:rPr>
              <w:t>and</w:t>
            </w:r>
          </w:p>
          <w:p>
            <w:pPr>
              <w:pStyle w:val="TableParagraph"/>
              <w:ind w:right="240"/>
              <w:rPr>
                <w:rFonts w:ascii="Calibri"/>
                <w:sz w:val="20"/>
              </w:rPr>
            </w:pPr>
            <w:r>
              <w:rPr>
                <w:rFonts w:ascii="Calibri"/>
                <w:spacing w:val="9"/>
                <w:sz w:val="20"/>
              </w:rPr>
              <w:t>listening </w:t>
            </w:r>
            <w:r>
              <w:rPr>
                <w:rFonts w:ascii="Calibri"/>
                <w:sz w:val="20"/>
              </w:rPr>
              <w:t>to </w:t>
            </w:r>
            <w:r>
              <w:rPr>
                <w:rFonts w:ascii="Calibri"/>
                <w:spacing w:val="9"/>
                <w:sz w:val="20"/>
              </w:rPr>
              <w:t>identify </w:t>
            </w:r>
            <w:r>
              <w:rPr>
                <w:rFonts w:ascii="Calibri"/>
                <w:sz w:val="20"/>
              </w:rPr>
              <w:t>needs</w:t>
            </w:r>
            <w:r>
              <w:rPr>
                <w:rFonts w:ascii="Calibri"/>
                <w:spacing w:val="52"/>
                <w:sz w:val="20"/>
              </w:rPr>
              <w:t> </w:t>
            </w:r>
            <w:r>
              <w:rPr>
                <w:rFonts w:ascii="Calibri"/>
                <w:sz w:val="20"/>
              </w:rPr>
              <w:t>and</w:t>
            </w:r>
            <w:r>
              <w:rPr>
                <w:rFonts w:ascii="Calibri"/>
                <w:spacing w:val="51"/>
                <w:sz w:val="20"/>
              </w:rPr>
              <w:t> </w:t>
            </w:r>
            <w:r>
              <w:rPr>
                <w:rFonts w:ascii="Calibri"/>
                <w:spacing w:val="7"/>
                <w:sz w:val="20"/>
              </w:rPr>
              <w:t>interests</w:t>
            </w:r>
          </w:p>
          <w:p>
            <w:pPr>
              <w:pStyle w:val="TableParagraph"/>
              <w:numPr>
                <w:ilvl w:val="0"/>
                <w:numId w:val="97"/>
              </w:numPr>
              <w:tabs>
                <w:tab w:pos="395" w:val="left" w:leader="none"/>
                <w:tab w:pos="467" w:val="left" w:leader="none"/>
              </w:tabs>
              <w:spacing w:line="240" w:lineRule="auto" w:before="0" w:after="0"/>
              <w:ind w:left="467" w:right="185" w:hanging="360"/>
              <w:jc w:val="left"/>
              <w:rPr>
                <w:rFonts w:ascii="Calibri" w:hAnsi="Calibri"/>
                <w:sz w:val="20"/>
              </w:rPr>
            </w:pPr>
            <w:r>
              <w:rPr>
                <w:rFonts w:ascii="Calibri" w:hAnsi="Calibri"/>
                <w:sz w:val="20"/>
              </w:rPr>
              <w:t>Asking questions to clarify, to understand, and to augment, in</w:t>
            </w:r>
          </w:p>
          <w:p>
            <w:pPr>
              <w:pStyle w:val="TableParagraph"/>
              <w:ind w:right="240"/>
              <w:rPr>
                <w:rFonts w:ascii="Calibri"/>
                <w:sz w:val="20"/>
              </w:rPr>
            </w:pPr>
            <w:r>
              <w:rPr>
                <w:rFonts w:ascii="Calibri"/>
                <w:sz w:val="20"/>
              </w:rPr>
              <w:t>order to hear the truth as the resident sees it</w:t>
            </w:r>
          </w:p>
          <w:p>
            <w:pPr>
              <w:pStyle w:val="TableParagraph"/>
              <w:numPr>
                <w:ilvl w:val="0"/>
                <w:numId w:val="97"/>
              </w:numPr>
              <w:tabs>
                <w:tab w:pos="395" w:val="left" w:leader="none"/>
                <w:tab w:pos="467" w:val="left" w:leader="none"/>
              </w:tabs>
              <w:spacing w:line="240" w:lineRule="auto" w:before="0" w:after="0"/>
              <w:ind w:left="467" w:right="389" w:hanging="360"/>
              <w:jc w:val="left"/>
              <w:rPr>
                <w:rFonts w:ascii="Calibri" w:hAnsi="Calibri"/>
                <w:sz w:val="20"/>
              </w:rPr>
            </w:pPr>
            <w:r>
              <w:rPr>
                <w:rFonts w:ascii="Calibri" w:hAnsi="Calibri"/>
                <w:sz w:val="20"/>
              </w:rPr>
              <w:t>Making the best decision to advance the community's</w:t>
            </w:r>
          </w:p>
          <w:p>
            <w:pPr>
              <w:pStyle w:val="TableParagraph"/>
              <w:spacing w:line="223" w:lineRule="exact"/>
              <w:rPr>
                <w:rFonts w:ascii="Calibri"/>
                <w:sz w:val="20"/>
              </w:rPr>
            </w:pPr>
            <w:r>
              <w:rPr>
                <w:rFonts w:ascii="Calibri"/>
                <w:sz w:val="20"/>
              </w:rPr>
              <w:t>values</w:t>
            </w:r>
            <w:r>
              <w:rPr>
                <w:rFonts w:ascii="Calibri"/>
                <w:spacing w:val="38"/>
                <w:sz w:val="20"/>
              </w:rPr>
              <w:t> </w:t>
            </w:r>
            <w:r>
              <w:rPr>
                <w:rFonts w:ascii="Calibri"/>
                <w:sz w:val="20"/>
              </w:rPr>
              <w:t>and</w:t>
            </w:r>
            <w:r>
              <w:rPr>
                <w:rFonts w:ascii="Calibri"/>
                <w:spacing w:val="40"/>
                <w:sz w:val="20"/>
              </w:rPr>
              <w:t> </w:t>
            </w:r>
            <w:r>
              <w:rPr>
                <w:rFonts w:ascii="Calibri"/>
                <w:spacing w:val="-2"/>
                <w:sz w:val="20"/>
              </w:rPr>
              <w:t>goals</w:t>
            </w:r>
          </w:p>
        </w:tc>
        <w:tc>
          <w:tcPr>
            <w:tcW w:w="2539" w:type="dxa"/>
          </w:tcPr>
          <w:p>
            <w:pPr>
              <w:pStyle w:val="TableParagraph"/>
              <w:numPr>
                <w:ilvl w:val="0"/>
                <w:numId w:val="98"/>
              </w:numPr>
              <w:tabs>
                <w:tab w:pos="394" w:val="left" w:leader="none"/>
                <w:tab w:pos="466" w:val="left" w:leader="none"/>
              </w:tabs>
              <w:spacing w:line="240" w:lineRule="auto" w:before="1" w:after="0"/>
              <w:ind w:left="466" w:right="213" w:hanging="360"/>
              <w:jc w:val="left"/>
              <w:rPr>
                <w:rFonts w:ascii="Calibri" w:hAnsi="Calibri"/>
                <w:sz w:val="20"/>
              </w:rPr>
            </w:pPr>
            <w:r>
              <w:rPr>
                <w:rFonts w:ascii="Calibri" w:hAnsi="Calibri"/>
                <w:spacing w:val="10"/>
                <w:sz w:val="20"/>
              </w:rPr>
              <w:t>Considering</w:t>
            </w:r>
            <w:r>
              <w:rPr>
                <w:rFonts w:ascii="Calibri" w:hAnsi="Calibri"/>
                <w:spacing w:val="10"/>
                <w:sz w:val="20"/>
              </w:rPr>
              <w:t> </w:t>
            </w:r>
            <w:r>
              <w:rPr>
                <w:rFonts w:ascii="Calibri" w:hAnsi="Calibri"/>
                <w:spacing w:val="9"/>
                <w:sz w:val="20"/>
              </w:rPr>
              <w:t>people </w:t>
            </w:r>
            <w:r>
              <w:rPr>
                <w:rFonts w:ascii="Calibri" w:hAnsi="Calibri"/>
                <w:sz w:val="20"/>
              </w:rPr>
              <w:t>on</w:t>
            </w:r>
            <w:r>
              <w:rPr>
                <w:rFonts w:ascii="Calibri" w:hAnsi="Calibri"/>
                <w:spacing w:val="26"/>
                <w:sz w:val="20"/>
              </w:rPr>
              <w:t> </w:t>
            </w:r>
            <w:r>
              <w:rPr>
                <w:rFonts w:ascii="Calibri" w:hAnsi="Calibri"/>
                <w:sz w:val="20"/>
              </w:rPr>
              <w:t>the </w:t>
            </w:r>
            <w:r>
              <w:rPr>
                <w:rFonts w:ascii="Calibri" w:hAnsi="Calibri"/>
                <w:spacing w:val="9"/>
                <w:sz w:val="20"/>
              </w:rPr>
              <w:t>other</w:t>
            </w:r>
            <w:r>
              <w:rPr>
                <w:rFonts w:ascii="Calibri" w:hAnsi="Calibri"/>
                <w:spacing w:val="9"/>
                <w:sz w:val="20"/>
              </w:rPr>
              <w:t> side</w:t>
            </w:r>
            <w:r>
              <w:rPr>
                <w:rFonts w:ascii="Calibri" w:hAnsi="Calibri"/>
                <w:spacing w:val="9"/>
                <w:sz w:val="20"/>
              </w:rPr>
              <w:t> </w:t>
            </w:r>
            <w:r>
              <w:rPr>
                <w:rFonts w:ascii="Calibri" w:hAnsi="Calibri"/>
                <w:spacing w:val="12"/>
                <w:sz w:val="20"/>
              </w:rPr>
              <w:t>of </w:t>
            </w:r>
            <w:r>
              <w:rPr>
                <w:rFonts w:ascii="Calibri" w:hAnsi="Calibri"/>
                <w:spacing w:val="10"/>
                <w:sz w:val="20"/>
              </w:rPr>
              <w:t>issues</w:t>
            </w:r>
            <w:r>
              <w:rPr>
                <w:rFonts w:ascii="Calibri" w:hAnsi="Calibri"/>
                <w:spacing w:val="10"/>
                <w:sz w:val="20"/>
              </w:rPr>
              <w:t> </w:t>
            </w:r>
            <w:r>
              <w:rPr>
                <w:rFonts w:ascii="Calibri" w:hAnsi="Calibri"/>
                <w:sz w:val="20"/>
              </w:rPr>
              <w:t>as </w:t>
            </w:r>
            <w:r>
              <w:rPr>
                <w:rFonts w:ascii="Calibri" w:hAnsi="Calibri"/>
                <w:spacing w:val="10"/>
                <w:sz w:val="20"/>
              </w:rPr>
              <w:t>enemies,</w:t>
            </w:r>
          </w:p>
          <w:p>
            <w:pPr>
              <w:pStyle w:val="TableParagraph"/>
              <w:spacing w:line="244" w:lineRule="exact"/>
              <w:ind w:left="466"/>
              <w:rPr>
                <w:rFonts w:ascii="Calibri"/>
                <w:sz w:val="20"/>
              </w:rPr>
            </w:pPr>
            <w:r>
              <w:rPr>
                <w:rFonts w:ascii="Calibri"/>
                <w:spacing w:val="9"/>
                <w:sz w:val="20"/>
              </w:rPr>
              <w:t>rather</w:t>
            </w:r>
            <w:r>
              <w:rPr>
                <w:rFonts w:ascii="Calibri"/>
                <w:spacing w:val="39"/>
                <w:sz w:val="20"/>
              </w:rPr>
              <w:t> </w:t>
            </w:r>
            <w:r>
              <w:rPr>
                <w:rFonts w:ascii="Calibri"/>
                <w:sz w:val="20"/>
              </w:rPr>
              <w:t>than</w:t>
            </w:r>
            <w:r>
              <w:rPr>
                <w:rFonts w:ascii="Calibri"/>
                <w:spacing w:val="42"/>
                <w:sz w:val="20"/>
              </w:rPr>
              <w:t> </w:t>
            </w:r>
            <w:r>
              <w:rPr>
                <w:rFonts w:ascii="Calibri"/>
                <w:spacing w:val="7"/>
                <w:sz w:val="20"/>
              </w:rPr>
              <w:t>as</w:t>
            </w:r>
          </w:p>
          <w:p>
            <w:pPr>
              <w:pStyle w:val="TableParagraph"/>
              <w:spacing w:before="1"/>
              <w:ind w:left="466"/>
              <w:rPr>
                <w:rFonts w:ascii="Calibri"/>
                <w:sz w:val="20"/>
              </w:rPr>
            </w:pPr>
            <w:r>
              <w:rPr>
                <w:rFonts w:ascii="Calibri"/>
                <w:spacing w:val="10"/>
                <w:sz w:val="20"/>
              </w:rPr>
              <w:t>colleagues</w:t>
            </w:r>
            <w:r>
              <w:rPr>
                <w:rFonts w:ascii="Calibri"/>
                <w:spacing w:val="10"/>
                <w:sz w:val="20"/>
              </w:rPr>
              <w:t> </w:t>
            </w:r>
            <w:r>
              <w:rPr>
                <w:rFonts w:ascii="Calibri"/>
                <w:sz w:val="20"/>
              </w:rPr>
              <w:t>or </w:t>
            </w:r>
            <w:r>
              <w:rPr>
                <w:rFonts w:ascii="Calibri"/>
                <w:spacing w:val="9"/>
                <w:sz w:val="20"/>
              </w:rPr>
              <w:t>fellow </w:t>
            </w:r>
            <w:r>
              <w:rPr>
                <w:rFonts w:ascii="Calibri"/>
                <w:spacing w:val="8"/>
                <w:sz w:val="20"/>
              </w:rPr>
              <w:t>residents</w:t>
            </w:r>
          </w:p>
          <w:p>
            <w:pPr>
              <w:pStyle w:val="TableParagraph"/>
              <w:numPr>
                <w:ilvl w:val="0"/>
                <w:numId w:val="98"/>
              </w:numPr>
              <w:tabs>
                <w:tab w:pos="394" w:val="left" w:leader="none"/>
                <w:tab w:pos="466" w:val="left" w:leader="none"/>
              </w:tabs>
              <w:spacing w:line="240" w:lineRule="auto" w:before="0" w:after="0"/>
              <w:ind w:left="466" w:right="259" w:hanging="360"/>
              <w:jc w:val="left"/>
              <w:rPr>
                <w:rFonts w:ascii="Calibri" w:hAnsi="Calibri"/>
                <w:sz w:val="20"/>
              </w:rPr>
            </w:pPr>
            <w:r>
              <w:rPr>
                <w:rFonts w:ascii="Calibri" w:hAnsi="Calibri"/>
                <w:sz w:val="20"/>
              </w:rPr>
              <w:t>Weakening public debate</w:t>
            </w:r>
            <w:r>
              <w:rPr>
                <w:rFonts w:ascii="Calibri" w:hAnsi="Calibri"/>
                <w:spacing w:val="-12"/>
                <w:sz w:val="20"/>
              </w:rPr>
              <w:t> </w:t>
            </w:r>
            <w:r>
              <w:rPr>
                <w:rFonts w:ascii="Calibri" w:hAnsi="Calibri"/>
                <w:sz w:val="20"/>
              </w:rPr>
              <w:t>by</w:t>
            </w:r>
            <w:r>
              <w:rPr>
                <w:rFonts w:ascii="Calibri" w:hAnsi="Calibri"/>
                <w:spacing w:val="-11"/>
                <w:sz w:val="20"/>
              </w:rPr>
              <w:t> </w:t>
            </w:r>
            <w:r>
              <w:rPr>
                <w:rFonts w:ascii="Calibri" w:hAnsi="Calibri"/>
                <w:sz w:val="20"/>
              </w:rPr>
              <w:t>belittling</w:t>
            </w:r>
            <w:r>
              <w:rPr>
                <w:rFonts w:ascii="Calibri" w:hAnsi="Calibri"/>
                <w:spacing w:val="-11"/>
                <w:sz w:val="20"/>
              </w:rPr>
              <w:t> </w:t>
            </w:r>
            <w:r>
              <w:rPr>
                <w:rFonts w:ascii="Calibri" w:hAnsi="Calibri"/>
                <w:sz w:val="20"/>
              </w:rPr>
              <w:t>or mocking someone's </w:t>
            </w:r>
            <w:r>
              <w:rPr>
                <w:rFonts w:ascii="Calibri" w:hAnsi="Calibri"/>
                <w:spacing w:val="-2"/>
                <w:sz w:val="20"/>
              </w:rPr>
              <w:t>viewpoint</w:t>
            </w:r>
          </w:p>
          <w:p>
            <w:pPr>
              <w:pStyle w:val="TableParagraph"/>
              <w:numPr>
                <w:ilvl w:val="0"/>
                <w:numId w:val="98"/>
              </w:numPr>
              <w:tabs>
                <w:tab w:pos="394" w:val="left" w:leader="none"/>
                <w:tab w:pos="466" w:val="left" w:leader="none"/>
              </w:tabs>
              <w:spacing w:line="240" w:lineRule="auto" w:before="0" w:after="0"/>
              <w:ind w:left="466" w:right="125" w:hanging="360"/>
              <w:jc w:val="left"/>
              <w:rPr>
                <w:rFonts w:ascii="Calibri" w:hAnsi="Calibri"/>
                <w:sz w:val="20"/>
              </w:rPr>
            </w:pPr>
            <w:r>
              <w:rPr>
                <w:rFonts w:ascii="Calibri" w:hAnsi="Calibri"/>
                <w:sz w:val="20"/>
              </w:rPr>
              <w:t>Demonizing</w:t>
            </w:r>
            <w:r>
              <w:rPr>
                <w:rFonts w:ascii="Calibri" w:hAnsi="Calibri"/>
                <w:spacing w:val="-12"/>
                <w:sz w:val="20"/>
              </w:rPr>
              <w:t> </w:t>
            </w:r>
            <w:r>
              <w:rPr>
                <w:rFonts w:ascii="Calibri" w:hAnsi="Calibri"/>
                <w:sz w:val="20"/>
              </w:rPr>
              <w:t>anyone</w:t>
            </w:r>
            <w:r>
              <w:rPr>
                <w:rFonts w:ascii="Calibri" w:hAnsi="Calibri"/>
                <w:spacing w:val="-11"/>
                <w:sz w:val="20"/>
              </w:rPr>
              <w:t> </w:t>
            </w:r>
            <w:r>
              <w:rPr>
                <w:rFonts w:ascii="Calibri" w:hAnsi="Calibri"/>
                <w:sz w:val="20"/>
              </w:rPr>
              <w:t>who disagrees with a personal conviction or </w:t>
            </w:r>
            <w:r>
              <w:rPr>
                <w:rFonts w:ascii="Calibri" w:hAnsi="Calibri"/>
                <w:spacing w:val="-2"/>
                <w:sz w:val="20"/>
              </w:rPr>
              <w:t>viewpoint</w:t>
            </w:r>
          </w:p>
        </w:tc>
      </w:tr>
      <w:tr>
        <w:trPr>
          <w:trHeight w:val="2930" w:hRule="atLeast"/>
        </w:trPr>
        <w:tc>
          <w:tcPr>
            <w:tcW w:w="2057" w:type="dxa"/>
          </w:tcPr>
          <w:p>
            <w:pPr>
              <w:pStyle w:val="TableParagraph"/>
              <w:spacing w:before="1"/>
              <w:ind w:left="107"/>
              <w:rPr>
                <w:rFonts w:ascii="Calibri"/>
                <w:b/>
                <w:i/>
                <w:sz w:val="20"/>
              </w:rPr>
            </w:pPr>
            <w:r>
              <w:rPr>
                <w:rFonts w:ascii="Calibri"/>
                <w:b/>
                <w:i/>
                <w:spacing w:val="-2"/>
                <w:sz w:val="20"/>
              </w:rPr>
              <w:t>Collaborative</w:t>
            </w:r>
          </w:p>
        </w:tc>
        <w:tc>
          <w:tcPr>
            <w:tcW w:w="2134" w:type="dxa"/>
          </w:tcPr>
          <w:p>
            <w:pPr>
              <w:pStyle w:val="TableParagraph"/>
              <w:spacing w:before="1"/>
              <w:ind w:left="107"/>
              <w:rPr>
                <w:rFonts w:ascii="Calibri"/>
                <w:i/>
                <w:sz w:val="20"/>
              </w:rPr>
            </w:pPr>
            <w:r>
              <w:rPr>
                <w:rFonts w:ascii="Calibri"/>
                <w:i/>
                <w:sz w:val="20"/>
              </w:rPr>
              <w:t>I</w:t>
            </w:r>
            <w:r>
              <w:rPr>
                <w:rFonts w:ascii="Calibri"/>
                <w:i/>
                <w:spacing w:val="34"/>
                <w:sz w:val="20"/>
              </w:rPr>
              <w:t> </w:t>
            </w:r>
            <w:r>
              <w:rPr>
                <w:rFonts w:ascii="Calibri"/>
                <w:i/>
                <w:sz w:val="20"/>
              </w:rPr>
              <w:t>act</w:t>
            </w:r>
            <w:r>
              <w:rPr>
                <w:rFonts w:ascii="Calibri"/>
                <w:i/>
                <w:spacing w:val="34"/>
                <w:sz w:val="20"/>
              </w:rPr>
              <w:t> </w:t>
            </w:r>
            <w:r>
              <w:rPr>
                <w:rFonts w:ascii="Calibri"/>
                <w:i/>
                <w:sz w:val="20"/>
              </w:rPr>
              <w:t>in</w:t>
            </w:r>
            <w:r>
              <w:rPr>
                <w:rFonts w:ascii="Calibri"/>
                <w:i/>
                <w:spacing w:val="35"/>
                <w:sz w:val="20"/>
              </w:rPr>
              <w:t> </w:t>
            </w:r>
            <w:r>
              <w:rPr>
                <w:rFonts w:ascii="Calibri"/>
                <w:i/>
                <w:spacing w:val="-10"/>
                <w:sz w:val="20"/>
              </w:rPr>
              <w:t>a</w:t>
            </w:r>
          </w:p>
          <w:p>
            <w:pPr>
              <w:pStyle w:val="TableParagraph"/>
              <w:spacing w:before="1"/>
              <w:ind w:left="107"/>
              <w:rPr>
                <w:rFonts w:ascii="Calibri"/>
                <w:i/>
                <w:sz w:val="20"/>
              </w:rPr>
            </w:pPr>
            <w:r>
              <w:rPr>
                <w:rFonts w:ascii="Calibri"/>
                <w:i/>
                <w:spacing w:val="10"/>
                <w:sz w:val="20"/>
              </w:rPr>
              <w:t>cooperative</w:t>
            </w:r>
            <w:r>
              <w:rPr>
                <w:rFonts w:ascii="Calibri"/>
                <w:i/>
                <w:spacing w:val="3"/>
                <w:sz w:val="20"/>
              </w:rPr>
              <w:t> </w:t>
            </w:r>
            <w:r>
              <w:rPr>
                <w:rFonts w:ascii="Calibri"/>
                <w:i/>
                <w:spacing w:val="11"/>
                <w:sz w:val="20"/>
              </w:rPr>
              <w:t>manner</w:t>
            </w:r>
            <w:r>
              <w:rPr>
                <w:rFonts w:ascii="Calibri"/>
                <w:i/>
                <w:spacing w:val="11"/>
                <w:sz w:val="20"/>
              </w:rPr>
              <w:t> </w:t>
            </w:r>
            <w:r>
              <w:rPr>
                <w:rFonts w:ascii="Calibri"/>
                <w:i/>
                <w:sz w:val="20"/>
              </w:rPr>
              <w:t>with </w:t>
            </w:r>
            <w:r>
              <w:rPr>
                <w:rFonts w:ascii="Calibri"/>
                <w:i/>
                <w:spacing w:val="9"/>
                <w:sz w:val="20"/>
              </w:rPr>
              <w:t>groups</w:t>
            </w:r>
            <w:r>
              <w:rPr>
                <w:rFonts w:ascii="Calibri"/>
                <w:i/>
                <w:spacing w:val="9"/>
                <w:sz w:val="20"/>
              </w:rPr>
              <w:t> </w:t>
            </w:r>
            <w:r>
              <w:rPr>
                <w:rFonts w:ascii="Calibri"/>
                <w:i/>
                <w:spacing w:val="12"/>
                <w:sz w:val="20"/>
              </w:rPr>
              <w:t>and</w:t>
            </w:r>
          </w:p>
          <w:p>
            <w:pPr>
              <w:pStyle w:val="TableParagraph"/>
              <w:ind w:left="107" w:right="191"/>
              <w:rPr>
                <w:rFonts w:ascii="Calibri"/>
                <w:i/>
                <w:sz w:val="20"/>
              </w:rPr>
            </w:pPr>
            <w:r>
              <w:rPr>
                <w:rFonts w:ascii="Calibri"/>
                <w:i/>
                <w:spacing w:val="9"/>
                <w:sz w:val="20"/>
              </w:rPr>
              <w:t>other</w:t>
            </w:r>
            <w:r>
              <w:rPr>
                <w:rFonts w:ascii="Calibri"/>
                <w:i/>
                <w:spacing w:val="9"/>
                <w:sz w:val="20"/>
              </w:rPr>
              <w:t> </w:t>
            </w:r>
            <w:r>
              <w:rPr>
                <w:rFonts w:ascii="Calibri"/>
                <w:i/>
                <w:spacing w:val="10"/>
                <w:sz w:val="20"/>
              </w:rPr>
              <w:t>individuals,</w:t>
            </w:r>
            <w:r>
              <w:rPr>
                <w:rFonts w:ascii="Calibri"/>
                <w:i/>
                <w:spacing w:val="10"/>
                <w:sz w:val="20"/>
              </w:rPr>
              <w:t> </w:t>
            </w:r>
            <w:r>
              <w:rPr>
                <w:rFonts w:ascii="Calibri"/>
                <w:i/>
                <w:spacing w:val="9"/>
                <w:sz w:val="20"/>
              </w:rPr>
              <w:t>working</w:t>
            </w:r>
            <w:r>
              <w:rPr>
                <w:rFonts w:ascii="Calibri"/>
                <w:i/>
                <w:spacing w:val="9"/>
                <w:sz w:val="20"/>
              </w:rPr>
              <w:t> </w:t>
            </w:r>
            <w:r>
              <w:rPr>
                <w:rFonts w:ascii="Calibri"/>
                <w:i/>
                <w:spacing w:val="10"/>
                <w:sz w:val="20"/>
              </w:rPr>
              <w:t>together</w:t>
            </w:r>
            <w:r>
              <w:rPr>
                <w:rFonts w:ascii="Calibri"/>
                <w:i/>
                <w:spacing w:val="10"/>
                <w:sz w:val="20"/>
              </w:rPr>
              <w:t> </w:t>
            </w:r>
            <w:r>
              <w:rPr>
                <w:rFonts w:ascii="Calibri"/>
                <w:i/>
                <w:sz w:val="20"/>
              </w:rPr>
              <w:t>in a </w:t>
            </w:r>
            <w:r>
              <w:rPr>
                <w:rFonts w:ascii="Calibri"/>
                <w:i/>
                <w:spacing w:val="9"/>
                <w:sz w:val="20"/>
              </w:rPr>
              <w:t>spirit</w:t>
            </w:r>
            <w:r>
              <w:rPr>
                <w:rFonts w:ascii="Calibri"/>
                <w:i/>
                <w:spacing w:val="9"/>
                <w:sz w:val="20"/>
              </w:rPr>
              <w:t> </w:t>
            </w:r>
            <w:r>
              <w:rPr>
                <w:rFonts w:ascii="Calibri"/>
                <w:i/>
                <w:sz w:val="20"/>
              </w:rPr>
              <w:t>of </w:t>
            </w:r>
            <w:r>
              <w:rPr>
                <w:rFonts w:ascii="Calibri"/>
                <w:i/>
                <w:spacing w:val="10"/>
                <w:sz w:val="20"/>
              </w:rPr>
              <w:t>tolerance </w:t>
            </w:r>
            <w:r>
              <w:rPr>
                <w:rFonts w:ascii="Calibri"/>
                <w:i/>
                <w:sz w:val="20"/>
              </w:rPr>
              <w:t>and</w:t>
            </w:r>
            <w:r>
              <w:rPr>
                <w:rFonts w:ascii="Calibri"/>
                <w:i/>
                <w:spacing w:val="11"/>
                <w:sz w:val="20"/>
              </w:rPr>
              <w:t> understanding</w:t>
            </w:r>
          </w:p>
        </w:tc>
        <w:tc>
          <w:tcPr>
            <w:tcW w:w="2621" w:type="dxa"/>
          </w:tcPr>
          <w:p>
            <w:pPr>
              <w:pStyle w:val="TableParagraph"/>
              <w:numPr>
                <w:ilvl w:val="0"/>
                <w:numId w:val="99"/>
              </w:numPr>
              <w:tabs>
                <w:tab w:pos="452" w:val="left" w:leader="none"/>
                <w:tab w:pos="467" w:val="left" w:leader="none"/>
              </w:tabs>
              <w:spacing w:line="240" w:lineRule="auto" w:before="1" w:after="0"/>
              <w:ind w:left="467" w:right="140" w:hanging="360"/>
              <w:jc w:val="left"/>
              <w:rPr>
                <w:rFonts w:ascii="Calibri" w:hAnsi="Calibri"/>
                <w:sz w:val="20"/>
              </w:rPr>
            </w:pPr>
            <w:r>
              <w:rPr>
                <w:rFonts w:ascii="Calibri" w:hAnsi="Calibri"/>
                <w:spacing w:val="11"/>
                <w:sz w:val="20"/>
              </w:rPr>
              <w:t>Submitting</w:t>
            </w:r>
            <w:r>
              <w:rPr>
                <w:rFonts w:ascii="Calibri" w:hAnsi="Calibri"/>
                <w:spacing w:val="11"/>
                <w:sz w:val="20"/>
              </w:rPr>
              <w:t> </w:t>
            </w:r>
            <w:r>
              <w:rPr>
                <w:rFonts w:ascii="Calibri" w:hAnsi="Calibri"/>
                <w:spacing w:val="10"/>
                <w:sz w:val="20"/>
              </w:rPr>
              <w:t>one's</w:t>
            </w:r>
            <w:r>
              <w:rPr>
                <w:rFonts w:ascii="Calibri" w:hAnsi="Calibri"/>
                <w:spacing w:val="10"/>
                <w:sz w:val="20"/>
              </w:rPr>
              <w:t> </w:t>
            </w:r>
            <w:r>
              <w:rPr>
                <w:rFonts w:ascii="Calibri" w:hAnsi="Calibri"/>
                <w:spacing w:val="9"/>
                <w:sz w:val="20"/>
              </w:rPr>
              <w:t>best </w:t>
            </w:r>
            <w:r>
              <w:rPr>
                <w:rFonts w:ascii="Calibri" w:hAnsi="Calibri"/>
                <w:spacing w:val="11"/>
                <w:sz w:val="20"/>
              </w:rPr>
              <w:t>thinking,</w:t>
            </w:r>
            <w:r>
              <w:rPr>
                <w:rFonts w:ascii="Calibri" w:hAnsi="Calibri"/>
                <w:spacing w:val="11"/>
                <w:sz w:val="20"/>
              </w:rPr>
              <w:t> respecting</w:t>
            </w:r>
          </w:p>
          <w:p>
            <w:pPr>
              <w:pStyle w:val="TableParagraph"/>
              <w:rPr>
                <w:rFonts w:ascii="Calibri"/>
                <w:sz w:val="20"/>
              </w:rPr>
            </w:pPr>
            <w:r>
              <w:rPr>
                <w:rFonts w:ascii="Calibri"/>
                <w:sz w:val="20"/>
              </w:rPr>
              <w:t>all</w:t>
            </w:r>
            <w:r>
              <w:rPr>
                <w:rFonts w:ascii="Calibri"/>
                <w:spacing w:val="10"/>
                <w:sz w:val="20"/>
              </w:rPr>
              <w:t> other</w:t>
            </w:r>
            <w:r>
              <w:rPr>
                <w:rFonts w:ascii="Calibri"/>
                <w:spacing w:val="10"/>
                <w:sz w:val="20"/>
              </w:rPr>
              <w:t> </w:t>
            </w:r>
            <w:r>
              <w:rPr>
                <w:rFonts w:ascii="Calibri"/>
                <w:spacing w:val="12"/>
                <w:sz w:val="20"/>
              </w:rPr>
              <w:t>participants </w:t>
            </w:r>
            <w:r>
              <w:rPr>
                <w:rFonts w:ascii="Calibri"/>
                <w:sz w:val="20"/>
              </w:rPr>
              <w:t>and</w:t>
            </w:r>
            <w:r>
              <w:rPr>
                <w:rFonts w:ascii="Calibri"/>
                <w:spacing w:val="11"/>
                <w:sz w:val="20"/>
              </w:rPr>
              <w:t> inviting</w:t>
            </w:r>
            <w:r>
              <w:rPr>
                <w:rFonts w:ascii="Calibri"/>
                <w:spacing w:val="11"/>
                <w:sz w:val="20"/>
              </w:rPr>
              <w:t> </w:t>
            </w:r>
            <w:r>
              <w:rPr>
                <w:rFonts w:ascii="Calibri"/>
                <w:spacing w:val="10"/>
                <w:sz w:val="20"/>
              </w:rPr>
              <w:t>their</w:t>
            </w:r>
          </w:p>
          <w:p>
            <w:pPr>
              <w:pStyle w:val="TableParagraph"/>
              <w:ind w:right="240"/>
              <w:rPr>
                <w:rFonts w:ascii="Calibri"/>
                <w:sz w:val="20"/>
              </w:rPr>
            </w:pPr>
            <w:r>
              <w:rPr>
                <w:rFonts w:ascii="Calibri"/>
                <w:spacing w:val="10"/>
                <w:sz w:val="20"/>
              </w:rPr>
              <w:t>thoughts</w:t>
            </w:r>
            <w:r>
              <w:rPr>
                <w:rFonts w:ascii="Calibri"/>
                <w:spacing w:val="10"/>
                <w:sz w:val="20"/>
              </w:rPr>
              <w:t> </w:t>
            </w:r>
            <w:r>
              <w:rPr>
                <w:rFonts w:ascii="Calibri"/>
                <w:sz w:val="20"/>
              </w:rPr>
              <w:t>in</w:t>
            </w:r>
            <w:r>
              <w:rPr>
                <w:rFonts w:ascii="Calibri"/>
                <w:spacing w:val="10"/>
                <w:sz w:val="20"/>
              </w:rPr>
              <w:t> order</w:t>
            </w:r>
            <w:r>
              <w:rPr>
                <w:rFonts w:ascii="Calibri"/>
                <w:spacing w:val="10"/>
                <w:sz w:val="20"/>
              </w:rPr>
              <w:t> </w:t>
            </w:r>
            <w:r>
              <w:rPr>
                <w:rFonts w:ascii="Calibri"/>
                <w:spacing w:val="12"/>
                <w:sz w:val="20"/>
              </w:rPr>
              <w:t>to </w:t>
            </w:r>
            <w:r>
              <w:rPr>
                <w:rFonts w:ascii="Calibri"/>
                <w:spacing w:val="10"/>
                <w:sz w:val="20"/>
              </w:rPr>
              <w:t>develop</w:t>
            </w:r>
            <w:r>
              <w:rPr>
                <w:rFonts w:ascii="Calibri"/>
                <w:spacing w:val="10"/>
                <w:sz w:val="20"/>
              </w:rPr>
              <w:t> better</w:t>
            </w:r>
          </w:p>
          <w:p>
            <w:pPr>
              <w:pStyle w:val="TableParagraph"/>
              <w:spacing w:line="243" w:lineRule="exact"/>
              <w:rPr>
                <w:rFonts w:ascii="Calibri"/>
                <w:sz w:val="20"/>
              </w:rPr>
            </w:pPr>
            <w:r>
              <w:rPr>
                <w:rFonts w:ascii="Calibri"/>
                <w:spacing w:val="9"/>
                <w:sz w:val="20"/>
              </w:rPr>
              <w:t>solutions</w:t>
            </w:r>
          </w:p>
          <w:p>
            <w:pPr>
              <w:pStyle w:val="TableParagraph"/>
              <w:numPr>
                <w:ilvl w:val="0"/>
                <w:numId w:val="99"/>
              </w:numPr>
              <w:tabs>
                <w:tab w:pos="440" w:val="left" w:leader="none"/>
                <w:tab w:pos="467" w:val="left" w:leader="none"/>
              </w:tabs>
              <w:spacing w:line="240" w:lineRule="auto" w:before="1" w:after="0"/>
              <w:ind w:left="467" w:right="257" w:hanging="361"/>
              <w:jc w:val="left"/>
              <w:rPr>
                <w:rFonts w:ascii="Calibri" w:hAnsi="Calibri"/>
                <w:sz w:val="20"/>
              </w:rPr>
            </w:pPr>
            <w:r>
              <w:rPr>
                <w:rFonts w:ascii="Calibri" w:hAnsi="Calibri"/>
                <w:sz w:val="20"/>
              </w:rPr>
              <w:t>Seeing</w:t>
            </w:r>
            <w:r>
              <w:rPr>
                <w:rFonts w:ascii="Calibri" w:hAnsi="Calibri"/>
                <w:spacing w:val="-12"/>
                <w:sz w:val="20"/>
              </w:rPr>
              <w:t> </w:t>
            </w:r>
            <w:r>
              <w:rPr>
                <w:rFonts w:ascii="Calibri" w:hAnsi="Calibri"/>
                <w:sz w:val="20"/>
              </w:rPr>
              <w:t>value</w:t>
            </w:r>
            <w:r>
              <w:rPr>
                <w:rFonts w:ascii="Calibri" w:hAnsi="Calibri"/>
                <w:spacing w:val="-11"/>
                <w:sz w:val="20"/>
              </w:rPr>
              <w:t> </w:t>
            </w:r>
            <w:r>
              <w:rPr>
                <w:rFonts w:ascii="Calibri" w:hAnsi="Calibri"/>
                <w:sz w:val="20"/>
              </w:rPr>
              <w:t>in</w:t>
            </w:r>
            <w:r>
              <w:rPr>
                <w:rFonts w:ascii="Calibri" w:hAnsi="Calibri"/>
                <w:spacing w:val="-11"/>
                <w:sz w:val="20"/>
              </w:rPr>
              <w:t> </w:t>
            </w:r>
            <w:r>
              <w:rPr>
                <w:rFonts w:ascii="Calibri" w:hAnsi="Calibri"/>
                <w:sz w:val="20"/>
              </w:rPr>
              <w:t>working with other agencies to develop consistent policies, where</w:t>
            </w:r>
          </w:p>
          <w:p>
            <w:pPr>
              <w:pStyle w:val="TableParagraph"/>
              <w:spacing w:line="223" w:lineRule="exact"/>
              <w:rPr>
                <w:rFonts w:ascii="Calibri"/>
                <w:sz w:val="20"/>
              </w:rPr>
            </w:pPr>
            <w:r>
              <w:rPr>
                <w:rFonts w:ascii="Calibri"/>
                <w:spacing w:val="-2"/>
                <w:sz w:val="20"/>
              </w:rPr>
              <w:t>appropriate</w:t>
            </w:r>
          </w:p>
        </w:tc>
        <w:tc>
          <w:tcPr>
            <w:tcW w:w="2539" w:type="dxa"/>
          </w:tcPr>
          <w:p>
            <w:pPr>
              <w:pStyle w:val="TableParagraph"/>
              <w:numPr>
                <w:ilvl w:val="0"/>
                <w:numId w:val="100"/>
              </w:numPr>
              <w:tabs>
                <w:tab w:pos="452" w:val="left" w:leader="none"/>
                <w:tab w:pos="466" w:val="left" w:leader="none"/>
              </w:tabs>
              <w:spacing w:line="240" w:lineRule="auto" w:before="1" w:after="0"/>
              <w:ind w:left="466" w:right="221" w:hanging="360"/>
              <w:jc w:val="left"/>
              <w:rPr>
                <w:rFonts w:ascii="Calibri" w:hAnsi="Calibri"/>
                <w:sz w:val="20"/>
              </w:rPr>
            </w:pPr>
            <w:r>
              <w:rPr>
                <w:rFonts w:ascii="Calibri" w:hAnsi="Calibri"/>
                <w:sz w:val="20"/>
              </w:rPr>
              <w:t>Describing</w:t>
            </w:r>
            <w:r>
              <w:rPr>
                <w:rFonts w:ascii="Calibri" w:hAnsi="Calibri"/>
                <w:spacing w:val="-12"/>
                <w:sz w:val="20"/>
              </w:rPr>
              <w:t> </w:t>
            </w:r>
            <w:r>
              <w:rPr>
                <w:rFonts w:ascii="Calibri" w:hAnsi="Calibri"/>
                <w:sz w:val="20"/>
              </w:rPr>
              <w:t>people</w:t>
            </w:r>
            <w:r>
              <w:rPr>
                <w:rFonts w:ascii="Calibri" w:hAnsi="Calibri"/>
                <w:spacing w:val="-11"/>
                <w:sz w:val="20"/>
              </w:rPr>
              <w:t> </w:t>
            </w:r>
            <w:r>
              <w:rPr>
                <w:rFonts w:ascii="Calibri" w:hAnsi="Calibri"/>
                <w:sz w:val="20"/>
              </w:rPr>
              <w:t>who hold different viewpoints as "them"</w:t>
            </w:r>
          </w:p>
          <w:p>
            <w:pPr>
              <w:pStyle w:val="TableParagraph"/>
              <w:numPr>
                <w:ilvl w:val="0"/>
                <w:numId w:val="100"/>
              </w:numPr>
              <w:tabs>
                <w:tab w:pos="394" w:val="left" w:leader="none"/>
                <w:tab w:pos="466" w:val="left" w:leader="none"/>
              </w:tabs>
              <w:spacing w:line="240" w:lineRule="auto" w:before="0" w:after="0"/>
              <w:ind w:left="466" w:right="114" w:hanging="360"/>
              <w:jc w:val="left"/>
              <w:rPr>
                <w:rFonts w:ascii="Calibri" w:hAnsi="Calibri"/>
                <w:sz w:val="20"/>
              </w:rPr>
            </w:pPr>
            <w:r>
              <w:rPr>
                <w:rFonts w:ascii="Calibri" w:hAnsi="Calibri"/>
                <w:sz w:val="20"/>
              </w:rPr>
              <w:t>Failing to recognize personal biases, prejudices,</w:t>
            </w:r>
            <w:r>
              <w:rPr>
                <w:rFonts w:ascii="Calibri" w:hAnsi="Calibri"/>
                <w:spacing w:val="-12"/>
                <w:sz w:val="20"/>
              </w:rPr>
              <w:t> </w:t>
            </w:r>
            <w:r>
              <w:rPr>
                <w:rFonts w:ascii="Calibri" w:hAnsi="Calibri"/>
                <w:sz w:val="20"/>
              </w:rPr>
              <w:t>stereotypes, and their influence on language and attitudes toward residents and </w:t>
            </w:r>
            <w:r>
              <w:rPr>
                <w:rFonts w:ascii="Calibri" w:hAnsi="Calibri"/>
                <w:spacing w:val="-2"/>
                <w:sz w:val="20"/>
              </w:rPr>
              <w:t>others</w:t>
            </w:r>
          </w:p>
        </w:tc>
      </w:tr>
      <w:tr>
        <w:trPr>
          <w:trHeight w:val="2197" w:hRule="atLeast"/>
        </w:trPr>
        <w:tc>
          <w:tcPr>
            <w:tcW w:w="2057" w:type="dxa"/>
          </w:tcPr>
          <w:p>
            <w:pPr>
              <w:pStyle w:val="TableParagraph"/>
              <w:ind w:left="0"/>
              <w:rPr>
                <w:rFonts w:ascii="Times New Roman"/>
                <w:sz w:val="18"/>
              </w:rPr>
            </w:pPr>
          </w:p>
        </w:tc>
        <w:tc>
          <w:tcPr>
            <w:tcW w:w="2134" w:type="dxa"/>
          </w:tcPr>
          <w:p>
            <w:pPr>
              <w:pStyle w:val="TableParagraph"/>
              <w:spacing w:line="243" w:lineRule="exact" w:before="1"/>
              <w:ind w:left="107"/>
              <w:rPr>
                <w:rFonts w:ascii="Calibri"/>
                <w:i/>
                <w:sz w:val="20"/>
              </w:rPr>
            </w:pPr>
            <w:r>
              <w:rPr>
                <w:rFonts w:ascii="Calibri"/>
                <w:i/>
                <w:sz w:val="20"/>
              </w:rPr>
              <w:t>I</w:t>
            </w:r>
            <w:r>
              <w:rPr>
                <w:rFonts w:ascii="Calibri"/>
                <w:i/>
                <w:spacing w:val="24"/>
                <w:sz w:val="20"/>
              </w:rPr>
              <w:t> </w:t>
            </w:r>
            <w:r>
              <w:rPr>
                <w:rFonts w:ascii="Calibri"/>
                <w:i/>
                <w:spacing w:val="9"/>
                <w:sz w:val="20"/>
              </w:rPr>
              <w:t>work</w:t>
            </w:r>
            <w:r>
              <w:rPr>
                <w:rFonts w:ascii="Calibri"/>
                <w:i/>
                <w:spacing w:val="25"/>
                <w:sz w:val="20"/>
              </w:rPr>
              <w:t> </w:t>
            </w:r>
            <w:r>
              <w:rPr>
                <w:rFonts w:ascii="Calibri"/>
                <w:i/>
                <w:spacing w:val="9"/>
                <w:sz w:val="20"/>
              </w:rPr>
              <w:t>towards</w:t>
            </w:r>
          </w:p>
          <w:p>
            <w:pPr>
              <w:pStyle w:val="TableParagraph"/>
              <w:ind w:left="107" w:right="191"/>
              <w:rPr>
                <w:rFonts w:ascii="Calibri"/>
                <w:i/>
                <w:sz w:val="20"/>
              </w:rPr>
            </w:pPr>
            <w:r>
              <w:rPr>
                <w:rFonts w:ascii="Calibri"/>
                <w:i/>
                <w:spacing w:val="11"/>
                <w:sz w:val="20"/>
              </w:rPr>
              <w:t>consensus</w:t>
            </w:r>
            <w:r>
              <w:rPr>
                <w:rFonts w:ascii="Calibri"/>
                <w:i/>
                <w:spacing w:val="11"/>
                <w:sz w:val="20"/>
              </w:rPr>
              <w:t> </w:t>
            </w:r>
            <w:r>
              <w:rPr>
                <w:rFonts w:ascii="Calibri"/>
                <w:i/>
                <w:spacing w:val="12"/>
                <w:sz w:val="20"/>
              </w:rPr>
              <w:t>building</w:t>
            </w:r>
            <w:r>
              <w:rPr>
                <w:rFonts w:ascii="Calibri"/>
                <w:i/>
                <w:spacing w:val="12"/>
                <w:sz w:val="20"/>
              </w:rPr>
              <w:t> </w:t>
            </w:r>
            <w:r>
              <w:rPr>
                <w:rFonts w:ascii="Calibri"/>
                <w:i/>
                <w:sz w:val="20"/>
              </w:rPr>
              <w:t>and </w:t>
            </w:r>
            <w:r>
              <w:rPr>
                <w:rFonts w:ascii="Calibri"/>
                <w:i/>
                <w:spacing w:val="9"/>
                <w:sz w:val="20"/>
              </w:rPr>
              <w:t>gain</w:t>
            </w:r>
            <w:r>
              <w:rPr>
                <w:rFonts w:ascii="Calibri"/>
                <w:i/>
                <w:spacing w:val="9"/>
                <w:sz w:val="20"/>
              </w:rPr>
              <w:t> </w:t>
            </w:r>
            <w:r>
              <w:rPr>
                <w:rFonts w:ascii="Calibri"/>
                <w:i/>
                <w:spacing w:val="10"/>
                <w:sz w:val="20"/>
              </w:rPr>
              <w:t>value</w:t>
            </w:r>
            <w:r>
              <w:rPr>
                <w:rFonts w:ascii="Calibri"/>
                <w:i/>
                <w:spacing w:val="10"/>
                <w:sz w:val="20"/>
              </w:rPr>
              <w:t> </w:t>
            </w:r>
            <w:r>
              <w:rPr>
                <w:rFonts w:ascii="Calibri"/>
                <w:i/>
                <w:sz w:val="20"/>
              </w:rPr>
              <w:t>from </w:t>
            </w:r>
            <w:r>
              <w:rPr>
                <w:rFonts w:ascii="Calibri"/>
                <w:i/>
                <w:spacing w:val="10"/>
                <w:sz w:val="20"/>
              </w:rPr>
              <w:t>diverse</w:t>
            </w:r>
            <w:r>
              <w:rPr>
                <w:rFonts w:ascii="Calibri"/>
                <w:i/>
                <w:spacing w:val="10"/>
                <w:sz w:val="20"/>
              </w:rPr>
              <w:t> </w:t>
            </w:r>
            <w:r>
              <w:rPr>
                <w:rFonts w:ascii="Calibri"/>
                <w:i/>
                <w:spacing w:val="11"/>
                <w:sz w:val="20"/>
              </w:rPr>
              <w:t>opinions</w:t>
            </w:r>
          </w:p>
        </w:tc>
        <w:tc>
          <w:tcPr>
            <w:tcW w:w="2621" w:type="dxa"/>
          </w:tcPr>
          <w:p>
            <w:pPr>
              <w:pStyle w:val="TableParagraph"/>
              <w:numPr>
                <w:ilvl w:val="0"/>
                <w:numId w:val="101"/>
              </w:numPr>
              <w:tabs>
                <w:tab w:pos="467" w:val="left" w:leader="none"/>
                <w:tab w:pos="510" w:val="left" w:leader="none"/>
              </w:tabs>
              <w:spacing w:line="240" w:lineRule="auto" w:before="1" w:after="0"/>
              <w:ind w:left="467" w:right="160" w:hanging="360"/>
              <w:jc w:val="left"/>
              <w:rPr>
                <w:rFonts w:ascii="Calibri" w:hAnsi="Calibri"/>
                <w:sz w:val="20"/>
              </w:rPr>
            </w:pPr>
            <w:r>
              <w:rPr>
                <w:rFonts w:ascii="Times New Roman" w:hAnsi="Times New Roman"/>
                <w:sz w:val="18"/>
              </w:rPr>
              <w:tab/>
            </w:r>
            <w:r>
              <w:rPr>
                <w:rFonts w:ascii="Calibri" w:hAnsi="Calibri"/>
                <w:sz w:val="20"/>
              </w:rPr>
              <w:t>Approaching meetings and discussions</w:t>
            </w:r>
          </w:p>
          <w:p>
            <w:pPr>
              <w:pStyle w:val="TableParagraph"/>
              <w:ind w:right="54"/>
              <w:rPr>
                <w:rFonts w:ascii="Calibri"/>
                <w:sz w:val="20"/>
              </w:rPr>
            </w:pPr>
            <w:r>
              <w:rPr>
                <w:rFonts w:ascii="Calibri"/>
                <w:sz w:val="20"/>
              </w:rPr>
              <w:t>assuming that many people have pieces </w:t>
            </w:r>
            <w:r>
              <w:rPr>
                <w:rFonts w:ascii="Calibri"/>
                <w:sz w:val="20"/>
              </w:rPr>
              <w:t>of answers and that</w:t>
            </w:r>
          </w:p>
          <w:p>
            <w:pPr>
              <w:pStyle w:val="TableParagraph"/>
              <w:ind w:right="273"/>
              <w:rPr>
                <w:rFonts w:ascii="Calibri"/>
                <w:sz w:val="20"/>
              </w:rPr>
            </w:pPr>
            <w:r>
              <w:rPr>
                <w:rFonts w:ascii="Calibri"/>
                <w:sz w:val="20"/>
              </w:rPr>
              <w:t>cooperation will lead to</w:t>
            </w:r>
            <w:r>
              <w:rPr>
                <w:rFonts w:ascii="Calibri"/>
                <w:spacing w:val="32"/>
                <w:sz w:val="20"/>
              </w:rPr>
              <w:t> </w:t>
            </w:r>
            <w:r>
              <w:rPr>
                <w:rFonts w:ascii="Calibri"/>
                <w:sz w:val="20"/>
              </w:rPr>
              <w:t>workable</w:t>
            </w:r>
            <w:r>
              <w:rPr>
                <w:rFonts w:ascii="Calibri"/>
                <w:spacing w:val="29"/>
                <w:sz w:val="20"/>
              </w:rPr>
              <w:t> </w:t>
            </w:r>
            <w:r>
              <w:rPr>
                <w:rFonts w:ascii="Calibri"/>
                <w:spacing w:val="-2"/>
                <w:sz w:val="20"/>
              </w:rPr>
              <w:t>solutions</w:t>
            </w:r>
          </w:p>
          <w:p>
            <w:pPr>
              <w:pStyle w:val="TableParagraph"/>
              <w:spacing w:line="240" w:lineRule="atLeast"/>
              <w:ind w:right="54"/>
              <w:rPr>
                <w:rFonts w:ascii="Calibri"/>
                <w:sz w:val="20"/>
              </w:rPr>
            </w:pPr>
            <w:r>
              <w:rPr>
                <w:rFonts w:ascii="Calibri"/>
                <w:sz w:val="20"/>
              </w:rPr>
              <w:t>for the most </w:t>
            </w:r>
            <w:r>
              <w:rPr>
                <w:rFonts w:ascii="Calibri"/>
                <w:sz w:val="20"/>
              </w:rPr>
              <w:t>difficult </w:t>
            </w:r>
            <w:r>
              <w:rPr>
                <w:rFonts w:ascii="Calibri"/>
                <w:spacing w:val="-2"/>
                <w:sz w:val="20"/>
              </w:rPr>
              <w:t>problems</w:t>
            </w:r>
          </w:p>
        </w:tc>
        <w:tc>
          <w:tcPr>
            <w:tcW w:w="2539" w:type="dxa"/>
          </w:tcPr>
          <w:p>
            <w:pPr>
              <w:pStyle w:val="TableParagraph"/>
              <w:numPr>
                <w:ilvl w:val="0"/>
                <w:numId w:val="102"/>
              </w:numPr>
              <w:tabs>
                <w:tab w:pos="452" w:val="left" w:leader="none"/>
                <w:tab w:pos="466" w:val="left" w:leader="none"/>
              </w:tabs>
              <w:spacing w:line="240" w:lineRule="auto" w:before="1" w:after="0"/>
              <w:ind w:left="466" w:right="172" w:hanging="360"/>
              <w:jc w:val="left"/>
              <w:rPr>
                <w:rFonts w:ascii="Calibri" w:hAnsi="Calibri"/>
                <w:sz w:val="20"/>
              </w:rPr>
            </w:pPr>
            <w:r>
              <w:rPr>
                <w:rFonts w:ascii="Calibri" w:hAnsi="Calibri"/>
                <w:spacing w:val="-2"/>
                <w:sz w:val="20"/>
              </w:rPr>
              <w:t>Approaching </w:t>
            </w:r>
            <w:r>
              <w:rPr>
                <w:rFonts w:ascii="Calibri" w:hAnsi="Calibri"/>
                <w:sz w:val="20"/>
              </w:rPr>
              <w:t>discussions</w:t>
            </w:r>
            <w:r>
              <w:rPr>
                <w:rFonts w:ascii="Calibri" w:hAnsi="Calibri"/>
                <w:spacing w:val="-12"/>
                <w:sz w:val="20"/>
              </w:rPr>
              <w:t> </w:t>
            </w:r>
            <w:r>
              <w:rPr>
                <w:rFonts w:ascii="Calibri" w:hAnsi="Calibri"/>
                <w:sz w:val="20"/>
              </w:rPr>
              <w:t>as</w:t>
            </w:r>
            <w:r>
              <w:rPr>
                <w:rFonts w:ascii="Calibri" w:hAnsi="Calibri"/>
                <w:spacing w:val="-11"/>
                <w:sz w:val="20"/>
              </w:rPr>
              <w:t> </w:t>
            </w:r>
            <w:r>
              <w:rPr>
                <w:rFonts w:ascii="Calibri" w:hAnsi="Calibri"/>
                <w:sz w:val="20"/>
              </w:rPr>
              <w:t>if</w:t>
            </w:r>
            <w:r>
              <w:rPr>
                <w:rFonts w:ascii="Calibri" w:hAnsi="Calibri"/>
                <w:spacing w:val="-11"/>
                <w:sz w:val="20"/>
              </w:rPr>
              <w:t> </w:t>
            </w:r>
            <w:r>
              <w:rPr>
                <w:rFonts w:ascii="Calibri" w:hAnsi="Calibri"/>
                <w:sz w:val="20"/>
              </w:rPr>
              <w:t>there's already </w:t>
            </w:r>
            <w:r>
              <w:rPr>
                <w:rFonts w:ascii="Calibri" w:hAnsi="Calibri"/>
                <w:i/>
                <w:sz w:val="20"/>
              </w:rPr>
              <w:t>a </w:t>
            </w:r>
            <w:r>
              <w:rPr>
                <w:rFonts w:ascii="Calibri" w:hAnsi="Calibri"/>
                <w:sz w:val="20"/>
              </w:rPr>
              <w:t>single right answer that needs to be defended against opposing viewpoints</w:t>
            </w:r>
          </w:p>
        </w:tc>
      </w:tr>
      <w:tr>
        <w:trPr>
          <w:trHeight w:val="2685" w:hRule="atLeast"/>
        </w:trPr>
        <w:tc>
          <w:tcPr>
            <w:tcW w:w="2057" w:type="dxa"/>
          </w:tcPr>
          <w:p>
            <w:pPr>
              <w:pStyle w:val="TableParagraph"/>
              <w:ind w:left="0"/>
              <w:rPr>
                <w:rFonts w:ascii="Times New Roman"/>
                <w:sz w:val="18"/>
              </w:rPr>
            </w:pPr>
          </w:p>
        </w:tc>
        <w:tc>
          <w:tcPr>
            <w:tcW w:w="2134" w:type="dxa"/>
          </w:tcPr>
          <w:p>
            <w:pPr>
              <w:pStyle w:val="TableParagraph"/>
              <w:ind w:left="107" w:right="111"/>
              <w:rPr>
                <w:rFonts w:ascii="Calibri"/>
                <w:i/>
                <w:sz w:val="20"/>
              </w:rPr>
            </w:pPr>
            <w:r>
              <w:rPr>
                <w:rFonts w:ascii="Calibri"/>
                <w:i/>
                <w:sz w:val="20"/>
              </w:rPr>
              <w:t>I</w:t>
            </w:r>
            <w:r>
              <w:rPr>
                <w:rFonts w:ascii="Calibri"/>
                <w:i/>
                <w:spacing w:val="-1"/>
                <w:sz w:val="20"/>
              </w:rPr>
              <w:t> </w:t>
            </w:r>
            <w:r>
              <w:rPr>
                <w:rFonts w:ascii="Calibri"/>
                <w:i/>
                <w:sz w:val="20"/>
              </w:rPr>
              <w:t>accomplish the</w:t>
            </w:r>
            <w:r>
              <w:rPr>
                <w:rFonts w:ascii="Calibri"/>
                <w:i/>
                <w:spacing w:val="-3"/>
                <w:sz w:val="20"/>
              </w:rPr>
              <w:t> </w:t>
            </w:r>
            <w:r>
              <w:rPr>
                <w:rFonts w:ascii="Calibri"/>
                <w:i/>
                <w:sz w:val="20"/>
              </w:rPr>
              <w:t>goals</w:t>
            </w:r>
            <w:r>
              <w:rPr>
                <w:rFonts w:ascii="Calibri"/>
                <w:i/>
                <w:sz w:val="20"/>
              </w:rPr>
              <w:t> and responsibilities of my</w:t>
            </w:r>
            <w:r>
              <w:rPr>
                <w:rFonts w:ascii="Calibri"/>
                <w:i/>
                <w:spacing w:val="-12"/>
                <w:sz w:val="20"/>
              </w:rPr>
              <w:t> </w:t>
            </w:r>
            <w:r>
              <w:rPr>
                <w:rFonts w:ascii="Calibri"/>
                <w:i/>
                <w:sz w:val="20"/>
              </w:rPr>
              <w:t>individual</w:t>
            </w:r>
            <w:r>
              <w:rPr>
                <w:rFonts w:ascii="Calibri"/>
                <w:i/>
                <w:spacing w:val="-11"/>
                <w:sz w:val="20"/>
              </w:rPr>
              <w:t> </w:t>
            </w:r>
            <w:r>
              <w:rPr>
                <w:rFonts w:ascii="Calibri"/>
                <w:i/>
                <w:sz w:val="20"/>
              </w:rPr>
              <w:t>position, while respecting my role as a member of a </w:t>
            </w:r>
            <w:r>
              <w:rPr>
                <w:rFonts w:ascii="Calibri"/>
                <w:i/>
                <w:spacing w:val="-4"/>
                <w:sz w:val="20"/>
              </w:rPr>
              <w:t>team</w:t>
            </w:r>
          </w:p>
        </w:tc>
        <w:tc>
          <w:tcPr>
            <w:tcW w:w="2621" w:type="dxa"/>
          </w:tcPr>
          <w:p>
            <w:pPr>
              <w:pStyle w:val="TableParagraph"/>
              <w:numPr>
                <w:ilvl w:val="0"/>
                <w:numId w:val="103"/>
              </w:numPr>
              <w:tabs>
                <w:tab w:pos="452" w:val="left" w:leader="none"/>
                <w:tab w:pos="467" w:val="left" w:leader="none"/>
              </w:tabs>
              <w:spacing w:line="240" w:lineRule="auto" w:before="0" w:after="0"/>
              <w:ind w:left="467" w:right="116" w:hanging="360"/>
              <w:jc w:val="left"/>
              <w:rPr>
                <w:rFonts w:ascii="Calibri" w:hAnsi="Calibri"/>
                <w:sz w:val="20"/>
              </w:rPr>
            </w:pPr>
            <w:r>
              <w:rPr>
                <w:rFonts w:ascii="Calibri" w:hAnsi="Calibri"/>
                <w:sz w:val="20"/>
              </w:rPr>
              <w:t>Understanding</w:t>
            </w:r>
            <w:r>
              <w:rPr>
                <w:rFonts w:ascii="Calibri" w:hAnsi="Calibri"/>
                <w:spacing w:val="-12"/>
                <w:sz w:val="20"/>
              </w:rPr>
              <w:t> </w:t>
            </w:r>
            <w:r>
              <w:rPr>
                <w:rFonts w:ascii="Calibri" w:hAnsi="Calibri"/>
                <w:sz w:val="20"/>
              </w:rPr>
              <w:t>that</w:t>
            </w:r>
            <w:r>
              <w:rPr>
                <w:rFonts w:ascii="Calibri" w:hAnsi="Calibri"/>
                <w:spacing w:val="-11"/>
                <w:sz w:val="20"/>
              </w:rPr>
              <w:t> </w:t>
            </w:r>
            <w:r>
              <w:rPr>
                <w:rFonts w:ascii="Calibri" w:hAnsi="Calibri"/>
                <w:sz w:val="20"/>
              </w:rPr>
              <w:t>what I do speaks more loudly than what I say</w:t>
            </w:r>
          </w:p>
          <w:p>
            <w:pPr>
              <w:pStyle w:val="TableParagraph"/>
              <w:numPr>
                <w:ilvl w:val="0"/>
                <w:numId w:val="103"/>
              </w:numPr>
              <w:tabs>
                <w:tab w:pos="440" w:val="left" w:leader="none"/>
                <w:tab w:pos="467" w:val="left" w:leader="none"/>
              </w:tabs>
              <w:spacing w:line="240" w:lineRule="auto" w:before="0" w:after="0"/>
              <w:ind w:left="467" w:right="196" w:hanging="361"/>
              <w:jc w:val="left"/>
              <w:rPr>
                <w:rFonts w:ascii="Calibri" w:hAnsi="Calibri"/>
                <w:sz w:val="20"/>
              </w:rPr>
            </w:pPr>
            <w:r>
              <w:rPr>
                <w:rFonts w:ascii="Calibri" w:hAnsi="Calibri"/>
                <w:sz w:val="20"/>
              </w:rPr>
              <w:t>Showing respect for Council</w:t>
            </w:r>
            <w:r>
              <w:rPr>
                <w:rFonts w:ascii="Calibri" w:hAnsi="Calibri"/>
                <w:spacing w:val="-12"/>
                <w:sz w:val="20"/>
              </w:rPr>
              <w:t> </w:t>
            </w:r>
            <w:r>
              <w:rPr>
                <w:rFonts w:ascii="Calibri" w:hAnsi="Calibri"/>
                <w:sz w:val="20"/>
              </w:rPr>
              <w:t>Members,</w:t>
            </w:r>
            <w:r>
              <w:rPr>
                <w:rFonts w:ascii="Calibri" w:hAnsi="Calibri"/>
                <w:spacing w:val="-11"/>
                <w:sz w:val="20"/>
              </w:rPr>
              <w:t> </w:t>
            </w:r>
            <w:r>
              <w:rPr>
                <w:rFonts w:ascii="Calibri" w:hAnsi="Calibri"/>
                <w:sz w:val="20"/>
              </w:rPr>
              <w:t>Staff, and residents by giving priority to my City commitment, doing my </w:t>
            </w:r>
            <w:r>
              <w:rPr>
                <w:rFonts w:ascii="Calibri" w:hAnsi="Calibri"/>
                <w:spacing w:val="-2"/>
                <w:sz w:val="20"/>
              </w:rPr>
              <w:t>homework</w:t>
            </w:r>
          </w:p>
        </w:tc>
        <w:tc>
          <w:tcPr>
            <w:tcW w:w="2539" w:type="dxa"/>
          </w:tcPr>
          <w:p>
            <w:pPr>
              <w:pStyle w:val="TableParagraph"/>
              <w:numPr>
                <w:ilvl w:val="0"/>
                <w:numId w:val="104"/>
              </w:numPr>
              <w:tabs>
                <w:tab w:pos="452" w:val="left" w:leader="none"/>
                <w:tab w:pos="466" w:val="left" w:leader="none"/>
              </w:tabs>
              <w:spacing w:line="240" w:lineRule="auto" w:before="0" w:after="0"/>
              <w:ind w:left="466" w:right="182" w:hanging="360"/>
              <w:jc w:val="left"/>
              <w:rPr>
                <w:rFonts w:ascii="Calibri" w:hAnsi="Calibri"/>
                <w:sz w:val="20"/>
              </w:rPr>
            </w:pPr>
            <w:r>
              <w:rPr>
                <w:rFonts w:ascii="Calibri" w:hAnsi="Calibri"/>
                <w:sz w:val="20"/>
              </w:rPr>
              <w:t>Focusing first on satisfying</w:t>
            </w:r>
            <w:r>
              <w:rPr>
                <w:rFonts w:ascii="Calibri" w:hAnsi="Calibri"/>
                <w:spacing w:val="-12"/>
                <w:sz w:val="20"/>
              </w:rPr>
              <w:t> </w:t>
            </w:r>
            <w:r>
              <w:rPr>
                <w:rFonts w:ascii="Calibri" w:hAnsi="Calibri"/>
                <w:sz w:val="20"/>
              </w:rPr>
              <w:t>a</w:t>
            </w:r>
            <w:r>
              <w:rPr>
                <w:rFonts w:ascii="Calibri" w:hAnsi="Calibri"/>
                <w:spacing w:val="-10"/>
                <w:sz w:val="20"/>
              </w:rPr>
              <w:t> </w:t>
            </w:r>
            <w:r>
              <w:rPr>
                <w:rFonts w:ascii="Calibri" w:hAnsi="Calibri"/>
                <w:sz w:val="20"/>
              </w:rPr>
              <w:t>personal</w:t>
            </w:r>
            <w:r>
              <w:rPr>
                <w:rFonts w:ascii="Calibri" w:hAnsi="Calibri"/>
                <w:spacing w:val="-12"/>
                <w:sz w:val="20"/>
              </w:rPr>
              <w:t> </w:t>
            </w:r>
            <w:r>
              <w:rPr>
                <w:rFonts w:ascii="Calibri" w:hAnsi="Calibri"/>
                <w:sz w:val="20"/>
              </w:rPr>
              <w:t>or hidden agenda</w:t>
            </w:r>
          </w:p>
          <w:p>
            <w:pPr>
              <w:pStyle w:val="TableParagraph"/>
              <w:numPr>
                <w:ilvl w:val="0"/>
                <w:numId w:val="104"/>
              </w:numPr>
              <w:tabs>
                <w:tab w:pos="454" w:val="left" w:leader="none"/>
                <w:tab w:pos="466" w:val="left" w:leader="none"/>
              </w:tabs>
              <w:spacing w:line="240" w:lineRule="auto" w:before="0" w:after="0"/>
              <w:ind w:left="466" w:right="269" w:hanging="360"/>
              <w:jc w:val="left"/>
              <w:rPr>
                <w:rFonts w:ascii="Calibri" w:hAnsi="Calibri"/>
                <w:sz w:val="20"/>
              </w:rPr>
            </w:pPr>
            <w:r>
              <w:rPr>
                <w:rFonts w:ascii="Calibri" w:hAnsi="Calibri"/>
                <w:spacing w:val="12"/>
                <w:sz w:val="20"/>
              </w:rPr>
              <w:t>Actively</w:t>
            </w:r>
            <w:r>
              <w:rPr>
                <w:rFonts w:ascii="Calibri" w:hAnsi="Calibri"/>
                <w:spacing w:val="1"/>
                <w:sz w:val="20"/>
              </w:rPr>
              <w:t> </w:t>
            </w:r>
            <w:r>
              <w:rPr>
                <w:rFonts w:ascii="Calibri" w:hAnsi="Calibri"/>
                <w:spacing w:val="12"/>
                <w:sz w:val="20"/>
              </w:rPr>
              <w:t>weakening </w:t>
            </w:r>
            <w:r>
              <w:rPr>
                <w:rFonts w:ascii="Calibri" w:hAnsi="Calibri"/>
                <w:spacing w:val="9"/>
                <w:sz w:val="20"/>
              </w:rPr>
              <w:t>the</w:t>
            </w:r>
            <w:r>
              <w:rPr>
                <w:rFonts w:ascii="Calibri" w:hAnsi="Calibri"/>
                <w:spacing w:val="9"/>
                <w:sz w:val="20"/>
              </w:rPr>
              <w:t> </w:t>
            </w:r>
            <w:r>
              <w:rPr>
                <w:rFonts w:ascii="Calibri" w:hAnsi="Calibri"/>
                <w:spacing w:val="10"/>
                <w:sz w:val="20"/>
              </w:rPr>
              <w:t>team</w:t>
            </w:r>
            <w:r>
              <w:rPr>
                <w:rFonts w:ascii="Calibri" w:hAnsi="Calibri"/>
                <w:spacing w:val="10"/>
                <w:sz w:val="20"/>
              </w:rPr>
              <w:t> that</w:t>
            </w:r>
            <w:r>
              <w:rPr>
                <w:rFonts w:ascii="Calibri" w:hAnsi="Calibri"/>
                <w:spacing w:val="10"/>
                <w:sz w:val="20"/>
              </w:rPr>
              <w:t> </w:t>
            </w:r>
            <w:r>
              <w:rPr>
                <w:rFonts w:ascii="Calibri" w:hAnsi="Calibri"/>
                <w:sz w:val="20"/>
              </w:rPr>
              <w:t>the </w:t>
            </w:r>
            <w:r>
              <w:rPr>
                <w:rFonts w:ascii="Calibri" w:hAnsi="Calibri"/>
                <w:spacing w:val="12"/>
                <w:sz w:val="20"/>
              </w:rPr>
              <w:t>Council</w:t>
            </w:r>
            <w:r>
              <w:rPr>
                <w:rFonts w:ascii="Calibri" w:hAnsi="Calibri"/>
                <w:spacing w:val="12"/>
                <w:sz w:val="20"/>
              </w:rPr>
              <w:t> </w:t>
            </w:r>
            <w:r>
              <w:rPr>
                <w:rFonts w:ascii="Calibri" w:hAnsi="Calibri"/>
                <w:sz w:val="20"/>
              </w:rPr>
              <w:t>and</w:t>
            </w:r>
            <w:r>
              <w:rPr>
                <w:rFonts w:ascii="Calibri" w:hAnsi="Calibri"/>
                <w:spacing w:val="9"/>
                <w:sz w:val="20"/>
              </w:rPr>
              <w:t> City</w:t>
            </w:r>
          </w:p>
          <w:p>
            <w:pPr>
              <w:pStyle w:val="TableParagraph"/>
              <w:ind w:left="466"/>
              <w:rPr>
                <w:rFonts w:ascii="Calibri"/>
                <w:sz w:val="20"/>
              </w:rPr>
            </w:pPr>
            <w:r>
              <w:rPr>
                <w:rFonts w:ascii="Calibri"/>
                <w:spacing w:val="11"/>
                <w:sz w:val="20"/>
              </w:rPr>
              <w:t>Staff</w:t>
            </w:r>
            <w:r>
              <w:rPr>
                <w:rFonts w:ascii="Calibri"/>
                <w:spacing w:val="11"/>
                <w:sz w:val="20"/>
              </w:rPr>
              <w:t> have</w:t>
            </w:r>
            <w:r>
              <w:rPr>
                <w:rFonts w:ascii="Calibri"/>
                <w:spacing w:val="9"/>
                <w:sz w:val="20"/>
              </w:rPr>
              <w:t> </w:t>
            </w:r>
            <w:r>
              <w:rPr>
                <w:rFonts w:ascii="Calibri"/>
                <w:spacing w:val="12"/>
                <w:sz w:val="20"/>
              </w:rPr>
              <w:t>devoted </w:t>
            </w:r>
            <w:r>
              <w:rPr>
                <w:rFonts w:ascii="Calibri"/>
                <w:spacing w:val="11"/>
                <w:sz w:val="20"/>
              </w:rPr>
              <w:t>efforts</w:t>
            </w:r>
            <w:r>
              <w:rPr>
                <w:rFonts w:ascii="Calibri"/>
                <w:spacing w:val="11"/>
                <w:sz w:val="20"/>
              </w:rPr>
              <w:t> </w:t>
            </w:r>
            <w:r>
              <w:rPr>
                <w:rFonts w:ascii="Calibri"/>
                <w:sz w:val="20"/>
              </w:rPr>
              <w:t>to</w:t>
            </w:r>
            <w:r>
              <w:rPr>
                <w:rFonts w:ascii="Calibri"/>
                <w:spacing w:val="11"/>
                <w:sz w:val="20"/>
              </w:rPr>
              <w:t> build</w:t>
            </w:r>
          </w:p>
        </w:tc>
      </w:tr>
    </w:tbl>
    <w:p>
      <w:pPr>
        <w:spacing w:after="0"/>
        <w:rPr>
          <w:rFonts w:ascii="Calibri"/>
          <w:sz w:val="20"/>
        </w:rPr>
        <w:sectPr>
          <w:headerReference w:type="default" r:id="rId25"/>
          <w:footerReference w:type="default" r:id="rId26"/>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1463" w:hRule="atLeast"/>
        </w:trPr>
        <w:tc>
          <w:tcPr>
            <w:tcW w:w="2057" w:type="dxa"/>
          </w:tcPr>
          <w:p>
            <w:pPr>
              <w:pStyle w:val="TableParagraph"/>
              <w:spacing w:before="1"/>
              <w:ind w:left="107" w:right="602"/>
              <w:rPr>
                <w:rFonts w:ascii="Calibri"/>
                <w:b/>
                <w:i/>
                <w:sz w:val="20"/>
              </w:rPr>
            </w:pPr>
            <w:r>
              <w:rPr>
                <w:rFonts w:ascii="Calibri"/>
                <w:b/>
                <w:i/>
                <w:spacing w:val="-2"/>
                <w:sz w:val="20"/>
              </w:rPr>
              <w:t>Collaborative</w:t>
            </w:r>
            <w:r>
              <w:rPr>
                <w:rFonts w:ascii="Calibri"/>
                <w:b/>
                <w:i/>
                <w:spacing w:val="-2"/>
                <w:sz w:val="20"/>
              </w:rPr>
              <w:t> (continued)</w:t>
            </w:r>
          </w:p>
        </w:tc>
        <w:tc>
          <w:tcPr>
            <w:tcW w:w="2134" w:type="dxa"/>
          </w:tcPr>
          <w:p>
            <w:pPr>
              <w:pStyle w:val="TableParagraph"/>
              <w:ind w:left="0"/>
              <w:rPr>
                <w:rFonts w:ascii="Times New Roman"/>
                <w:sz w:val="18"/>
              </w:rPr>
            </w:pPr>
          </w:p>
        </w:tc>
        <w:tc>
          <w:tcPr>
            <w:tcW w:w="2621" w:type="dxa"/>
          </w:tcPr>
          <w:p>
            <w:pPr>
              <w:pStyle w:val="TableParagraph"/>
              <w:numPr>
                <w:ilvl w:val="0"/>
                <w:numId w:val="105"/>
              </w:numPr>
              <w:tabs>
                <w:tab w:pos="459" w:val="left" w:leader="none"/>
                <w:tab w:pos="467" w:val="left" w:leader="none"/>
              </w:tabs>
              <w:spacing w:line="240" w:lineRule="auto" w:before="1" w:after="0"/>
              <w:ind w:left="467" w:right="260" w:hanging="360"/>
              <w:jc w:val="left"/>
              <w:rPr>
                <w:rFonts w:ascii="Calibri" w:hAnsi="Calibri"/>
                <w:sz w:val="20"/>
              </w:rPr>
            </w:pPr>
            <w:r>
              <w:rPr>
                <w:rFonts w:ascii="Calibri" w:hAnsi="Calibri"/>
                <w:spacing w:val="16"/>
                <w:sz w:val="20"/>
              </w:rPr>
              <w:t>Understanding</w:t>
            </w:r>
            <w:r>
              <w:rPr>
                <w:rFonts w:ascii="Calibri" w:hAnsi="Calibri"/>
                <w:spacing w:val="7"/>
                <w:sz w:val="20"/>
              </w:rPr>
              <w:t> </w:t>
            </w:r>
            <w:r>
              <w:rPr>
                <w:rFonts w:ascii="Calibri" w:hAnsi="Calibri"/>
                <w:spacing w:val="13"/>
                <w:sz w:val="20"/>
              </w:rPr>
              <w:t>that each</w:t>
            </w:r>
            <w:r>
              <w:rPr>
                <w:rFonts w:ascii="Calibri" w:hAnsi="Calibri"/>
                <w:spacing w:val="13"/>
                <w:sz w:val="20"/>
              </w:rPr>
              <w:t> </w:t>
            </w:r>
            <w:r>
              <w:rPr>
                <w:rFonts w:ascii="Calibri" w:hAnsi="Calibri"/>
                <w:spacing w:val="15"/>
                <w:sz w:val="20"/>
              </w:rPr>
              <w:t>Council</w:t>
            </w:r>
          </w:p>
          <w:p>
            <w:pPr>
              <w:pStyle w:val="TableParagraph"/>
              <w:spacing w:line="243" w:lineRule="exact"/>
              <w:rPr>
                <w:rFonts w:ascii="Calibri"/>
                <w:sz w:val="20"/>
              </w:rPr>
            </w:pPr>
            <w:r>
              <w:rPr>
                <w:rFonts w:ascii="Calibri"/>
                <w:spacing w:val="15"/>
                <w:sz w:val="20"/>
              </w:rPr>
              <w:t>decision</w:t>
            </w:r>
            <w:r>
              <w:rPr>
                <w:rFonts w:ascii="Calibri"/>
                <w:spacing w:val="36"/>
                <w:sz w:val="20"/>
              </w:rPr>
              <w:t> </w:t>
            </w:r>
            <w:r>
              <w:rPr>
                <w:rFonts w:ascii="Calibri"/>
                <w:spacing w:val="12"/>
                <w:sz w:val="20"/>
              </w:rPr>
              <w:t>either</w:t>
            </w:r>
          </w:p>
          <w:p>
            <w:pPr>
              <w:pStyle w:val="TableParagraph"/>
              <w:spacing w:before="1"/>
              <w:ind w:right="273"/>
              <w:rPr>
                <w:rFonts w:ascii="Calibri"/>
                <w:sz w:val="20"/>
              </w:rPr>
            </w:pPr>
            <w:r>
              <w:rPr>
                <w:rFonts w:ascii="Calibri"/>
                <w:spacing w:val="14"/>
                <w:sz w:val="20"/>
              </w:rPr>
              <w:t>builds</w:t>
            </w:r>
            <w:r>
              <w:rPr>
                <w:rFonts w:ascii="Calibri"/>
                <w:spacing w:val="14"/>
                <w:sz w:val="20"/>
              </w:rPr>
              <w:t> public</w:t>
            </w:r>
            <w:r>
              <w:rPr>
                <w:rFonts w:ascii="Calibri"/>
                <w:spacing w:val="14"/>
                <w:sz w:val="20"/>
              </w:rPr>
              <w:t> trust </w:t>
            </w:r>
            <w:r>
              <w:rPr>
                <w:rFonts w:ascii="Calibri"/>
                <w:spacing w:val="9"/>
                <w:sz w:val="20"/>
              </w:rPr>
              <w:t>or</w:t>
            </w:r>
            <w:r>
              <w:rPr>
                <w:rFonts w:ascii="Calibri"/>
                <w:spacing w:val="33"/>
                <w:sz w:val="20"/>
              </w:rPr>
              <w:t> </w:t>
            </w:r>
            <w:r>
              <w:rPr>
                <w:rFonts w:ascii="Calibri"/>
                <w:spacing w:val="15"/>
                <w:sz w:val="20"/>
              </w:rPr>
              <w:t>detracts</w:t>
            </w:r>
            <w:r>
              <w:rPr>
                <w:rFonts w:ascii="Calibri"/>
                <w:spacing w:val="37"/>
                <w:sz w:val="20"/>
              </w:rPr>
              <w:t> </w:t>
            </w:r>
            <w:r>
              <w:rPr>
                <w:rFonts w:ascii="Calibri"/>
                <w:spacing w:val="13"/>
                <w:sz w:val="20"/>
              </w:rPr>
              <w:t>from</w:t>
            </w:r>
            <w:r>
              <w:rPr>
                <w:rFonts w:ascii="Calibri"/>
                <w:spacing w:val="33"/>
                <w:sz w:val="20"/>
              </w:rPr>
              <w:t> </w:t>
            </w:r>
            <w:r>
              <w:rPr>
                <w:rFonts w:ascii="Calibri"/>
                <w:spacing w:val="-5"/>
                <w:sz w:val="20"/>
              </w:rPr>
              <w:t>it</w:t>
            </w:r>
          </w:p>
        </w:tc>
        <w:tc>
          <w:tcPr>
            <w:tcW w:w="2539" w:type="dxa"/>
          </w:tcPr>
          <w:p>
            <w:pPr>
              <w:pStyle w:val="TableParagraph"/>
              <w:numPr>
                <w:ilvl w:val="0"/>
                <w:numId w:val="106"/>
              </w:numPr>
              <w:tabs>
                <w:tab w:pos="394" w:val="left" w:leader="none"/>
                <w:tab w:pos="466" w:val="left" w:leader="none"/>
              </w:tabs>
              <w:spacing w:line="240" w:lineRule="auto" w:before="1" w:after="0"/>
              <w:ind w:left="466" w:right="224" w:hanging="360"/>
              <w:jc w:val="left"/>
              <w:rPr>
                <w:rFonts w:ascii="Calibri" w:hAnsi="Calibri"/>
                <w:sz w:val="20"/>
              </w:rPr>
            </w:pPr>
            <w:r>
              <w:rPr>
                <w:rFonts w:ascii="Calibri" w:hAnsi="Calibri"/>
                <w:spacing w:val="16"/>
                <w:sz w:val="20"/>
              </w:rPr>
              <w:t>Dismissing</w:t>
            </w:r>
            <w:r>
              <w:rPr>
                <w:rFonts w:ascii="Calibri" w:hAnsi="Calibri"/>
                <w:spacing w:val="16"/>
                <w:sz w:val="20"/>
              </w:rPr>
              <w:t> </w:t>
            </w:r>
            <w:r>
              <w:rPr>
                <w:rFonts w:ascii="Calibri" w:hAnsi="Calibri"/>
                <w:spacing w:val="11"/>
                <w:sz w:val="20"/>
              </w:rPr>
              <w:t>any</w:t>
            </w:r>
            <w:r>
              <w:rPr>
                <w:rFonts w:ascii="Calibri" w:hAnsi="Calibri"/>
                <w:spacing w:val="11"/>
                <w:sz w:val="20"/>
              </w:rPr>
              <w:t> </w:t>
            </w:r>
            <w:r>
              <w:rPr>
                <w:rFonts w:ascii="Calibri" w:hAnsi="Calibri"/>
                <w:spacing w:val="10"/>
                <w:sz w:val="20"/>
              </w:rPr>
              <w:t>idea </w:t>
            </w:r>
            <w:r>
              <w:rPr>
                <w:rFonts w:ascii="Calibri" w:hAnsi="Calibri"/>
                <w:spacing w:val="15"/>
                <w:sz w:val="20"/>
              </w:rPr>
              <w:t>proposed</w:t>
            </w:r>
            <w:r>
              <w:rPr>
                <w:rFonts w:ascii="Calibri" w:hAnsi="Calibri"/>
                <w:spacing w:val="15"/>
                <w:sz w:val="20"/>
              </w:rPr>
              <w:t> </w:t>
            </w:r>
            <w:r>
              <w:rPr>
                <w:rFonts w:ascii="Calibri" w:hAnsi="Calibri"/>
                <w:sz w:val="20"/>
              </w:rPr>
              <w:t>by</w:t>
            </w:r>
            <w:r>
              <w:rPr>
                <w:rFonts w:ascii="Calibri" w:hAnsi="Calibri"/>
                <w:spacing w:val="40"/>
                <w:sz w:val="20"/>
              </w:rPr>
              <w:t> </w:t>
            </w:r>
            <w:r>
              <w:rPr>
                <w:rFonts w:ascii="Calibri" w:hAnsi="Calibri"/>
                <w:sz w:val="20"/>
              </w:rPr>
              <w:t>a</w:t>
            </w:r>
          </w:p>
          <w:p>
            <w:pPr>
              <w:pStyle w:val="TableParagraph"/>
              <w:ind w:left="466" w:right="299"/>
              <w:rPr>
                <w:rFonts w:ascii="Calibri"/>
                <w:sz w:val="20"/>
              </w:rPr>
            </w:pPr>
            <w:r>
              <w:rPr>
                <w:rFonts w:ascii="Calibri"/>
                <w:spacing w:val="15"/>
                <w:sz w:val="20"/>
              </w:rPr>
              <w:t>Council</w:t>
            </w:r>
            <w:r>
              <w:rPr>
                <w:rFonts w:ascii="Calibri"/>
                <w:spacing w:val="15"/>
                <w:sz w:val="20"/>
              </w:rPr>
              <w:t> </w:t>
            </w:r>
            <w:r>
              <w:rPr>
                <w:rFonts w:ascii="Calibri"/>
                <w:spacing w:val="14"/>
                <w:sz w:val="20"/>
              </w:rPr>
              <w:t>colleague </w:t>
            </w:r>
            <w:r>
              <w:rPr>
                <w:rFonts w:ascii="Calibri"/>
                <w:spacing w:val="12"/>
                <w:sz w:val="20"/>
              </w:rPr>
              <w:t>who</w:t>
            </w:r>
            <w:r>
              <w:rPr>
                <w:rFonts w:ascii="Calibri"/>
                <w:spacing w:val="12"/>
                <w:sz w:val="20"/>
              </w:rPr>
              <w:t> </w:t>
            </w:r>
            <w:r>
              <w:rPr>
                <w:rFonts w:ascii="Calibri"/>
                <w:spacing w:val="16"/>
                <w:sz w:val="20"/>
              </w:rPr>
              <w:t>supported</w:t>
            </w:r>
          </w:p>
          <w:p>
            <w:pPr>
              <w:pStyle w:val="TableParagraph"/>
              <w:spacing w:line="243" w:lineRule="exact"/>
              <w:ind w:left="466"/>
              <w:rPr>
                <w:rFonts w:ascii="Calibri"/>
                <w:sz w:val="20"/>
              </w:rPr>
            </w:pPr>
            <w:r>
              <w:rPr>
                <w:rFonts w:ascii="Calibri"/>
                <w:spacing w:val="15"/>
                <w:sz w:val="20"/>
              </w:rPr>
              <w:t>someone</w:t>
            </w:r>
            <w:r>
              <w:rPr>
                <w:rFonts w:ascii="Calibri"/>
                <w:spacing w:val="34"/>
                <w:sz w:val="20"/>
              </w:rPr>
              <w:t> </w:t>
            </w:r>
            <w:r>
              <w:rPr>
                <w:rFonts w:ascii="Calibri"/>
                <w:spacing w:val="13"/>
                <w:sz w:val="20"/>
              </w:rPr>
              <w:t>else</w:t>
            </w:r>
            <w:r>
              <w:rPr>
                <w:rFonts w:ascii="Calibri"/>
                <w:spacing w:val="32"/>
                <w:sz w:val="20"/>
              </w:rPr>
              <w:t> </w:t>
            </w:r>
            <w:r>
              <w:rPr>
                <w:rFonts w:ascii="Calibri"/>
                <w:spacing w:val="4"/>
                <w:sz w:val="20"/>
              </w:rPr>
              <w:t>in</w:t>
            </w:r>
          </w:p>
          <w:p>
            <w:pPr>
              <w:pStyle w:val="TableParagraph"/>
              <w:spacing w:line="222" w:lineRule="exact"/>
              <w:ind w:left="466"/>
              <w:rPr>
                <w:rFonts w:ascii="Calibri"/>
                <w:sz w:val="20"/>
              </w:rPr>
            </w:pPr>
            <w:r>
              <w:rPr>
                <w:rFonts w:ascii="Calibri"/>
                <w:spacing w:val="13"/>
                <w:sz w:val="20"/>
              </w:rPr>
              <w:t>the</w:t>
            </w:r>
            <w:r>
              <w:rPr>
                <w:rFonts w:ascii="Calibri"/>
                <w:spacing w:val="32"/>
                <w:sz w:val="20"/>
              </w:rPr>
              <w:t> </w:t>
            </w:r>
            <w:r>
              <w:rPr>
                <w:rFonts w:ascii="Calibri"/>
                <w:spacing w:val="13"/>
                <w:sz w:val="20"/>
              </w:rPr>
              <w:t>last</w:t>
            </w:r>
            <w:r>
              <w:rPr>
                <w:rFonts w:ascii="Calibri"/>
                <w:spacing w:val="34"/>
                <w:sz w:val="20"/>
              </w:rPr>
              <w:t> </w:t>
            </w:r>
            <w:r>
              <w:rPr>
                <w:rFonts w:ascii="Calibri"/>
                <w:spacing w:val="15"/>
                <w:sz w:val="20"/>
              </w:rPr>
              <w:t>election</w:t>
            </w:r>
          </w:p>
        </w:tc>
      </w:tr>
      <w:tr>
        <w:trPr>
          <w:trHeight w:val="3174"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107"/>
              </w:numPr>
              <w:tabs>
                <w:tab w:pos="440" w:val="left" w:leader="none"/>
                <w:tab w:pos="467" w:val="left" w:leader="none"/>
              </w:tabs>
              <w:spacing w:line="240" w:lineRule="auto" w:before="1" w:after="0"/>
              <w:ind w:left="467" w:right="100" w:hanging="360"/>
              <w:jc w:val="left"/>
              <w:rPr>
                <w:rFonts w:ascii="Calibri" w:hAnsi="Calibri"/>
                <w:sz w:val="20"/>
              </w:rPr>
            </w:pPr>
            <w:r>
              <w:rPr>
                <w:rFonts w:ascii="Calibri" w:hAnsi="Calibri"/>
                <w:sz w:val="20"/>
              </w:rPr>
              <w:t>Working hard to develop among Council</w:t>
            </w:r>
            <w:r>
              <w:rPr>
                <w:rFonts w:ascii="Calibri" w:hAnsi="Calibri"/>
                <w:spacing w:val="40"/>
                <w:sz w:val="20"/>
              </w:rPr>
              <w:t> </w:t>
            </w:r>
            <w:r>
              <w:rPr>
                <w:rFonts w:ascii="Calibri" w:hAnsi="Calibri"/>
                <w:sz w:val="20"/>
              </w:rPr>
              <w:t>Members,</w:t>
            </w:r>
            <w:r>
              <w:rPr>
                <w:rFonts w:ascii="Calibri" w:hAnsi="Calibri"/>
                <w:spacing w:val="-12"/>
                <w:sz w:val="20"/>
              </w:rPr>
              <w:t> </w:t>
            </w:r>
            <w:r>
              <w:rPr>
                <w:rFonts w:ascii="Calibri" w:hAnsi="Calibri"/>
                <w:sz w:val="20"/>
              </w:rPr>
              <w:t>other</w:t>
            </w:r>
            <w:r>
              <w:rPr>
                <w:rFonts w:ascii="Calibri" w:hAnsi="Calibri"/>
                <w:spacing w:val="-11"/>
                <w:sz w:val="20"/>
              </w:rPr>
              <w:t> </w:t>
            </w:r>
            <w:r>
              <w:rPr>
                <w:rFonts w:ascii="Calibri" w:hAnsi="Calibri"/>
                <w:sz w:val="20"/>
              </w:rPr>
              <w:t>officials, City Staff, and the public a kindred spirit of cooperation when working toward implementing City</w:t>
            </w:r>
            <w:r>
              <w:rPr>
                <w:rFonts w:ascii="Calibri" w:hAnsi="Calibri"/>
                <w:spacing w:val="80"/>
                <w:sz w:val="20"/>
              </w:rPr>
              <w:t> </w:t>
            </w:r>
            <w:r>
              <w:rPr>
                <w:rFonts w:ascii="Calibri" w:hAnsi="Calibri"/>
                <w:spacing w:val="-2"/>
                <w:sz w:val="20"/>
              </w:rPr>
              <w:t>values</w:t>
            </w:r>
          </w:p>
        </w:tc>
        <w:tc>
          <w:tcPr>
            <w:tcW w:w="2539" w:type="dxa"/>
          </w:tcPr>
          <w:p>
            <w:pPr>
              <w:pStyle w:val="TableParagraph"/>
              <w:numPr>
                <w:ilvl w:val="0"/>
                <w:numId w:val="108"/>
              </w:numPr>
              <w:tabs>
                <w:tab w:pos="394" w:val="left" w:leader="none"/>
                <w:tab w:pos="466" w:val="left" w:leader="none"/>
              </w:tabs>
              <w:spacing w:line="240" w:lineRule="auto" w:before="1" w:after="0"/>
              <w:ind w:left="466" w:right="122" w:hanging="360"/>
              <w:jc w:val="left"/>
              <w:rPr>
                <w:rFonts w:ascii="Calibri" w:hAnsi="Calibri"/>
                <w:sz w:val="20"/>
              </w:rPr>
            </w:pPr>
            <w:r>
              <w:rPr>
                <w:rFonts w:ascii="Calibri" w:hAnsi="Calibri"/>
                <w:spacing w:val="13"/>
                <w:sz w:val="20"/>
              </w:rPr>
              <w:t>Reaching</w:t>
            </w:r>
            <w:r>
              <w:rPr>
                <w:rFonts w:ascii="Calibri" w:hAnsi="Calibri"/>
                <w:spacing w:val="2"/>
                <w:sz w:val="20"/>
              </w:rPr>
              <w:t> </w:t>
            </w:r>
            <w:r>
              <w:rPr>
                <w:rFonts w:ascii="Calibri" w:hAnsi="Calibri"/>
                <w:spacing w:val="13"/>
                <w:sz w:val="20"/>
              </w:rPr>
              <w:t>conclusions </w:t>
            </w:r>
            <w:r>
              <w:rPr>
                <w:rFonts w:ascii="Calibri" w:hAnsi="Calibri"/>
                <w:spacing w:val="11"/>
                <w:sz w:val="20"/>
              </w:rPr>
              <w:t>based</w:t>
            </w:r>
            <w:r>
              <w:rPr>
                <w:rFonts w:ascii="Calibri" w:hAnsi="Calibri"/>
                <w:spacing w:val="11"/>
                <w:sz w:val="20"/>
              </w:rPr>
              <w:t> </w:t>
            </w:r>
            <w:r>
              <w:rPr>
                <w:rFonts w:ascii="Calibri" w:hAnsi="Calibri"/>
                <w:sz w:val="20"/>
              </w:rPr>
              <w:t>on</w:t>
            </w:r>
            <w:r>
              <w:rPr>
                <w:rFonts w:ascii="Calibri" w:hAnsi="Calibri"/>
                <w:spacing w:val="14"/>
                <w:sz w:val="20"/>
              </w:rPr>
              <w:t> satisfying </w:t>
            </w:r>
            <w:r>
              <w:rPr>
                <w:rFonts w:ascii="Calibri" w:hAnsi="Calibri"/>
                <w:spacing w:val="12"/>
                <w:sz w:val="20"/>
              </w:rPr>
              <w:t>personal</w:t>
            </w:r>
            <w:r>
              <w:rPr>
                <w:rFonts w:ascii="Calibri" w:hAnsi="Calibri"/>
                <w:spacing w:val="12"/>
                <w:sz w:val="20"/>
              </w:rPr>
              <w:t> </w:t>
            </w:r>
            <w:r>
              <w:rPr>
                <w:rFonts w:ascii="Calibri" w:hAnsi="Calibri"/>
                <w:sz w:val="20"/>
              </w:rPr>
              <w:t>or</w:t>
            </w:r>
            <w:r>
              <w:rPr>
                <w:rFonts w:ascii="Calibri" w:hAnsi="Calibri"/>
                <w:spacing w:val="12"/>
                <w:sz w:val="20"/>
              </w:rPr>
              <w:t> special</w:t>
            </w:r>
          </w:p>
          <w:p>
            <w:pPr>
              <w:pStyle w:val="TableParagraph"/>
              <w:spacing w:line="243" w:lineRule="exact" w:before="2"/>
              <w:ind w:left="466"/>
              <w:rPr>
                <w:rFonts w:ascii="Calibri"/>
                <w:sz w:val="20"/>
              </w:rPr>
            </w:pPr>
            <w:r>
              <w:rPr>
                <w:rFonts w:ascii="Calibri"/>
                <w:spacing w:val="12"/>
                <w:sz w:val="20"/>
              </w:rPr>
              <w:t>interests</w:t>
            </w:r>
            <w:r>
              <w:rPr>
                <w:rFonts w:ascii="Calibri"/>
                <w:spacing w:val="30"/>
                <w:sz w:val="20"/>
              </w:rPr>
              <w:t> </w:t>
            </w:r>
            <w:r>
              <w:rPr>
                <w:rFonts w:ascii="Calibri"/>
                <w:spacing w:val="5"/>
                <w:sz w:val="20"/>
              </w:rPr>
              <w:t>and</w:t>
            </w:r>
          </w:p>
          <w:p>
            <w:pPr>
              <w:pStyle w:val="TableParagraph"/>
              <w:ind w:left="466"/>
              <w:rPr>
                <w:rFonts w:ascii="Calibri"/>
                <w:sz w:val="20"/>
              </w:rPr>
            </w:pPr>
            <w:r>
              <w:rPr>
                <w:rFonts w:ascii="Calibri"/>
                <w:spacing w:val="12"/>
                <w:sz w:val="20"/>
              </w:rPr>
              <w:t>refusing</w:t>
            </w:r>
            <w:r>
              <w:rPr>
                <w:rFonts w:ascii="Calibri"/>
                <w:spacing w:val="12"/>
                <w:sz w:val="20"/>
              </w:rPr>
              <w:t> </w:t>
            </w:r>
            <w:r>
              <w:rPr>
                <w:rFonts w:ascii="Calibri"/>
                <w:sz w:val="20"/>
              </w:rPr>
              <w:t>to</w:t>
            </w:r>
            <w:r>
              <w:rPr>
                <w:rFonts w:ascii="Calibri"/>
                <w:spacing w:val="12"/>
                <w:sz w:val="20"/>
              </w:rPr>
              <w:t> change </w:t>
            </w:r>
            <w:r>
              <w:rPr>
                <w:rFonts w:ascii="Calibri"/>
                <w:spacing w:val="11"/>
                <w:sz w:val="20"/>
              </w:rPr>
              <w:t>one's</w:t>
            </w:r>
            <w:r>
              <w:rPr>
                <w:rFonts w:ascii="Calibri"/>
                <w:spacing w:val="11"/>
                <w:sz w:val="20"/>
              </w:rPr>
              <w:t> </w:t>
            </w:r>
            <w:r>
              <w:rPr>
                <w:rFonts w:ascii="Calibri"/>
                <w:spacing w:val="14"/>
                <w:sz w:val="20"/>
              </w:rPr>
              <w:t>position</w:t>
            </w:r>
          </w:p>
          <w:p>
            <w:pPr>
              <w:pStyle w:val="TableParagraph"/>
              <w:spacing w:before="1"/>
              <w:ind w:left="466" w:right="299"/>
              <w:rPr>
                <w:rFonts w:ascii="Calibri"/>
                <w:sz w:val="20"/>
              </w:rPr>
            </w:pPr>
            <w:r>
              <w:rPr>
                <w:rFonts w:ascii="Calibri"/>
                <w:spacing w:val="12"/>
                <w:sz w:val="20"/>
              </w:rPr>
              <w:t>despite</w:t>
            </w:r>
            <w:r>
              <w:rPr>
                <w:rFonts w:ascii="Calibri"/>
                <w:spacing w:val="12"/>
                <w:sz w:val="20"/>
              </w:rPr>
              <w:t> </w:t>
            </w:r>
            <w:r>
              <w:rPr>
                <w:rFonts w:ascii="Calibri"/>
                <w:sz w:val="20"/>
              </w:rPr>
              <w:t>good </w:t>
            </w:r>
            <w:r>
              <w:rPr>
                <w:rFonts w:ascii="Calibri"/>
                <w:spacing w:val="12"/>
                <w:sz w:val="20"/>
              </w:rPr>
              <w:t>reasons</w:t>
            </w:r>
            <w:r>
              <w:rPr>
                <w:rFonts w:ascii="Calibri"/>
                <w:spacing w:val="12"/>
                <w:sz w:val="20"/>
              </w:rPr>
              <w:t> </w:t>
            </w:r>
            <w:r>
              <w:rPr>
                <w:rFonts w:ascii="Calibri"/>
                <w:sz w:val="20"/>
              </w:rPr>
              <w:t>to</w:t>
            </w:r>
          </w:p>
          <w:p>
            <w:pPr>
              <w:pStyle w:val="TableParagraph"/>
              <w:spacing w:line="243" w:lineRule="exact"/>
              <w:ind w:left="466"/>
              <w:rPr>
                <w:rFonts w:ascii="Calibri"/>
                <w:sz w:val="20"/>
              </w:rPr>
            </w:pPr>
            <w:r>
              <w:rPr>
                <w:rFonts w:ascii="Calibri"/>
                <w:spacing w:val="11"/>
                <w:sz w:val="20"/>
              </w:rPr>
              <w:t>reconsider</w:t>
            </w:r>
          </w:p>
          <w:p>
            <w:pPr>
              <w:pStyle w:val="TableParagraph"/>
              <w:numPr>
                <w:ilvl w:val="0"/>
                <w:numId w:val="108"/>
              </w:numPr>
              <w:tabs>
                <w:tab w:pos="452" w:val="left" w:leader="none"/>
                <w:tab w:pos="466" w:val="left" w:leader="none"/>
              </w:tabs>
              <w:spacing w:line="240" w:lineRule="auto" w:before="0" w:after="0"/>
              <w:ind w:left="466" w:right="174" w:hanging="360"/>
              <w:jc w:val="left"/>
              <w:rPr>
                <w:rFonts w:ascii="Calibri" w:hAnsi="Calibri"/>
                <w:sz w:val="20"/>
              </w:rPr>
            </w:pPr>
            <w:r>
              <w:rPr>
                <w:rFonts w:ascii="Calibri" w:hAnsi="Calibri"/>
                <w:spacing w:val="10"/>
                <w:sz w:val="20"/>
              </w:rPr>
              <w:t>Holding</w:t>
            </w:r>
            <w:r>
              <w:rPr>
                <w:rFonts w:ascii="Calibri" w:hAnsi="Calibri"/>
                <w:spacing w:val="10"/>
                <w:sz w:val="20"/>
              </w:rPr>
              <w:t> grudges</w:t>
            </w:r>
            <w:r>
              <w:rPr>
                <w:rFonts w:ascii="Calibri" w:hAnsi="Calibri"/>
                <w:spacing w:val="10"/>
                <w:sz w:val="20"/>
              </w:rPr>
              <w:t> </w:t>
            </w:r>
            <w:r>
              <w:rPr>
                <w:rFonts w:ascii="Calibri" w:hAnsi="Calibri"/>
                <w:sz w:val="20"/>
              </w:rPr>
              <w:t>and </w:t>
            </w:r>
            <w:r>
              <w:rPr>
                <w:rFonts w:ascii="Calibri" w:hAnsi="Calibri"/>
                <w:spacing w:val="11"/>
                <w:sz w:val="20"/>
              </w:rPr>
              <w:t>considering</w:t>
            </w:r>
            <w:r>
              <w:rPr>
                <w:rFonts w:ascii="Calibri" w:hAnsi="Calibri"/>
                <w:spacing w:val="11"/>
                <w:sz w:val="20"/>
              </w:rPr>
              <w:t> </w:t>
            </w:r>
            <w:r>
              <w:rPr>
                <w:rFonts w:ascii="Calibri" w:hAnsi="Calibri"/>
                <w:spacing w:val="10"/>
                <w:sz w:val="20"/>
              </w:rPr>
              <w:t>some</w:t>
            </w:r>
          </w:p>
          <w:p>
            <w:pPr>
              <w:pStyle w:val="TableParagraph"/>
              <w:spacing w:line="243" w:lineRule="exact"/>
              <w:ind w:left="466"/>
              <w:rPr>
                <w:rFonts w:ascii="Calibri"/>
                <w:sz w:val="20"/>
              </w:rPr>
            </w:pPr>
            <w:r>
              <w:rPr>
                <w:rFonts w:ascii="Calibri"/>
                <w:spacing w:val="10"/>
                <w:sz w:val="20"/>
              </w:rPr>
              <w:t>people</w:t>
            </w:r>
            <w:r>
              <w:rPr>
                <w:rFonts w:ascii="Calibri"/>
                <w:spacing w:val="22"/>
                <w:sz w:val="20"/>
              </w:rPr>
              <w:t> </w:t>
            </w:r>
            <w:r>
              <w:rPr>
                <w:rFonts w:ascii="Calibri"/>
                <w:spacing w:val="-5"/>
                <w:sz w:val="20"/>
              </w:rPr>
              <w:t>as</w:t>
            </w:r>
          </w:p>
          <w:p>
            <w:pPr>
              <w:pStyle w:val="TableParagraph"/>
              <w:spacing w:line="223" w:lineRule="exact" w:before="1"/>
              <w:ind w:left="466"/>
              <w:rPr>
                <w:rFonts w:ascii="Calibri"/>
                <w:sz w:val="20"/>
              </w:rPr>
            </w:pPr>
            <w:r>
              <w:rPr>
                <w:rFonts w:ascii="Calibri"/>
                <w:spacing w:val="11"/>
                <w:sz w:val="20"/>
              </w:rPr>
              <w:t>permanent</w:t>
            </w:r>
            <w:r>
              <w:rPr>
                <w:rFonts w:ascii="Calibri"/>
                <w:spacing w:val="21"/>
                <w:sz w:val="20"/>
              </w:rPr>
              <w:t> </w:t>
            </w:r>
            <w:r>
              <w:rPr>
                <w:rFonts w:ascii="Calibri"/>
                <w:spacing w:val="8"/>
                <w:sz w:val="20"/>
              </w:rPr>
              <w:t>enemies</w:t>
            </w:r>
          </w:p>
        </w:tc>
      </w:tr>
      <w:tr>
        <w:trPr>
          <w:trHeight w:val="1466" w:hRule="atLeast"/>
        </w:trPr>
        <w:tc>
          <w:tcPr>
            <w:tcW w:w="2057" w:type="dxa"/>
          </w:tcPr>
          <w:p>
            <w:pPr>
              <w:pStyle w:val="TableParagraph"/>
              <w:ind w:left="0"/>
              <w:rPr>
                <w:rFonts w:ascii="Times New Roman"/>
                <w:sz w:val="18"/>
              </w:rPr>
            </w:pPr>
          </w:p>
        </w:tc>
        <w:tc>
          <w:tcPr>
            <w:tcW w:w="2134" w:type="dxa"/>
          </w:tcPr>
          <w:p>
            <w:pPr>
              <w:pStyle w:val="TableParagraph"/>
              <w:spacing w:before="1"/>
              <w:ind w:left="107"/>
              <w:rPr>
                <w:rFonts w:ascii="Calibri"/>
                <w:i/>
                <w:sz w:val="20"/>
              </w:rPr>
            </w:pPr>
            <w:r>
              <w:rPr>
                <w:rFonts w:ascii="Calibri"/>
                <w:i/>
                <w:sz w:val="20"/>
              </w:rPr>
              <w:t>I</w:t>
            </w:r>
            <w:r>
              <w:rPr>
                <w:rFonts w:ascii="Calibri"/>
                <w:i/>
                <w:spacing w:val="21"/>
                <w:sz w:val="20"/>
              </w:rPr>
              <w:t> </w:t>
            </w:r>
            <w:r>
              <w:rPr>
                <w:rFonts w:ascii="Calibri"/>
                <w:i/>
                <w:spacing w:val="10"/>
                <w:sz w:val="20"/>
              </w:rPr>
              <w:t>consider</w:t>
            </w:r>
            <w:r>
              <w:rPr>
                <w:rFonts w:ascii="Calibri"/>
                <w:i/>
                <w:spacing w:val="21"/>
                <w:sz w:val="20"/>
              </w:rPr>
              <w:t> </w:t>
            </w:r>
            <w:r>
              <w:rPr>
                <w:rFonts w:ascii="Calibri"/>
                <w:i/>
                <w:spacing w:val="7"/>
                <w:sz w:val="20"/>
              </w:rPr>
              <w:t>the</w:t>
            </w:r>
          </w:p>
          <w:p>
            <w:pPr>
              <w:pStyle w:val="TableParagraph"/>
              <w:spacing w:before="1"/>
              <w:ind w:left="107" w:right="387"/>
              <w:rPr>
                <w:rFonts w:ascii="Calibri"/>
                <w:i/>
                <w:sz w:val="20"/>
              </w:rPr>
            </w:pPr>
            <w:r>
              <w:rPr>
                <w:rFonts w:ascii="Calibri"/>
                <w:i/>
                <w:spacing w:val="10"/>
                <w:sz w:val="20"/>
              </w:rPr>
              <w:t>broader</w:t>
            </w:r>
            <w:r>
              <w:rPr>
                <w:rFonts w:ascii="Calibri"/>
                <w:i/>
                <w:spacing w:val="-1"/>
                <w:sz w:val="20"/>
              </w:rPr>
              <w:t> </w:t>
            </w:r>
            <w:r>
              <w:rPr>
                <w:rFonts w:ascii="Calibri"/>
                <w:i/>
                <w:spacing w:val="11"/>
                <w:sz w:val="20"/>
              </w:rPr>
              <w:t>regional</w:t>
            </w:r>
            <w:r>
              <w:rPr>
                <w:rFonts w:ascii="Calibri"/>
                <w:i/>
                <w:spacing w:val="11"/>
                <w:sz w:val="20"/>
              </w:rPr>
              <w:t> </w:t>
            </w:r>
            <w:r>
              <w:rPr>
                <w:rFonts w:ascii="Calibri"/>
                <w:i/>
                <w:sz w:val="20"/>
              </w:rPr>
              <w:t>and </w:t>
            </w:r>
            <w:r>
              <w:rPr>
                <w:rFonts w:ascii="Calibri"/>
                <w:i/>
                <w:spacing w:val="12"/>
                <w:sz w:val="20"/>
              </w:rPr>
              <w:t>State-</w:t>
            </w:r>
            <w:r>
              <w:rPr>
                <w:rFonts w:ascii="Calibri"/>
                <w:i/>
                <w:sz w:val="20"/>
              </w:rPr>
              <w:t>wide</w:t>
            </w:r>
          </w:p>
          <w:p>
            <w:pPr>
              <w:pStyle w:val="TableParagraph"/>
              <w:spacing w:line="243" w:lineRule="exact"/>
              <w:ind w:left="107"/>
              <w:rPr>
                <w:rFonts w:ascii="Calibri"/>
                <w:i/>
                <w:sz w:val="20"/>
              </w:rPr>
            </w:pPr>
            <w:r>
              <w:rPr>
                <w:rFonts w:ascii="Calibri"/>
                <w:i/>
                <w:spacing w:val="10"/>
                <w:sz w:val="20"/>
              </w:rPr>
              <w:t>implications</w:t>
            </w:r>
            <w:r>
              <w:rPr>
                <w:rFonts w:ascii="Calibri"/>
                <w:i/>
                <w:spacing w:val="28"/>
                <w:sz w:val="20"/>
              </w:rPr>
              <w:t> </w:t>
            </w:r>
            <w:r>
              <w:rPr>
                <w:rFonts w:ascii="Calibri"/>
                <w:i/>
                <w:sz w:val="20"/>
              </w:rPr>
              <w:t>of</w:t>
            </w:r>
            <w:r>
              <w:rPr>
                <w:rFonts w:ascii="Calibri"/>
                <w:i/>
                <w:spacing w:val="28"/>
                <w:sz w:val="20"/>
              </w:rPr>
              <w:t> </w:t>
            </w:r>
            <w:r>
              <w:rPr>
                <w:rFonts w:ascii="Calibri"/>
                <w:i/>
                <w:spacing w:val="7"/>
                <w:sz w:val="20"/>
              </w:rPr>
              <w:t>the</w:t>
            </w:r>
          </w:p>
          <w:p>
            <w:pPr>
              <w:pStyle w:val="TableParagraph"/>
              <w:spacing w:line="240" w:lineRule="atLeast"/>
              <w:ind w:left="107"/>
              <w:rPr>
                <w:rFonts w:ascii="Calibri"/>
                <w:i/>
                <w:sz w:val="20"/>
              </w:rPr>
            </w:pPr>
            <w:r>
              <w:rPr>
                <w:rFonts w:ascii="Calibri"/>
                <w:i/>
                <w:spacing w:val="9"/>
                <w:sz w:val="20"/>
              </w:rPr>
              <w:t>City's</w:t>
            </w:r>
            <w:r>
              <w:rPr>
                <w:rFonts w:ascii="Calibri"/>
                <w:i/>
                <w:spacing w:val="9"/>
                <w:sz w:val="20"/>
              </w:rPr>
              <w:t> </w:t>
            </w:r>
            <w:r>
              <w:rPr>
                <w:rFonts w:ascii="Calibri"/>
                <w:i/>
                <w:spacing w:val="10"/>
                <w:sz w:val="20"/>
              </w:rPr>
              <w:t>decisions</w:t>
            </w:r>
            <w:r>
              <w:rPr>
                <w:rFonts w:ascii="Calibri"/>
                <w:i/>
                <w:spacing w:val="10"/>
                <w:sz w:val="20"/>
              </w:rPr>
              <w:t> </w:t>
            </w:r>
            <w:r>
              <w:rPr>
                <w:rFonts w:ascii="Calibri"/>
                <w:i/>
                <w:spacing w:val="12"/>
                <w:sz w:val="20"/>
              </w:rPr>
              <w:t>and</w:t>
            </w:r>
            <w:r>
              <w:rPr>
                <w:rFonts w:ascii="Calibri"/>
                <w:i/>
                <w:spacing w:val="12"/>
                <w:sz w:val="20"/>
              </w:rPr>
              <w:t> </w:t>
            </w:r>
            <w:r>
              <w:rPr>
                <w:rFonts w:ascii="Calibri"/>
                <w:i/>
                <w:spacing w:val="7"/>
                <w:sz w:val="20"/>
              </w:rPr>
              <w:t>issues</w:t>
            </w:r>
          </w:p>
        </w:tc>
        <w:tc>
          <w:tcPr>
            <w:tcW w:w="2621" w:type="dxa"/>
          </w:tcPr>
          <w:p>
            <w:pPr>
              <w:pStyle w:val="TableParagraph"/>
              <w:numPr>
                <w:ilvl w:val="0"/>
                <w:numId w:val="109"/>
              </w:numPr>
              <w:tabs>
                <w:tab w:pos="440" w:val="left" w:leader="none"/>
                <w:tab w:pos="467" w:val="left" w:leader="none"/>
              </w:tabs>
              <w:spacing w:line="240" w:lineRule="auto" w:before="1" w:after="0"/>
              <w:ind w:left="467" w:right="122" w:hanging="360"/>
              <w:jc w:val="left"/>
              <w:rPr>
                <w:rFonts w:ascii="Calibri" w:hAnsi="Calibri"/>
                <w:sz w:val="20"/>
              </w:rPr>
            </w:pPr>
            <w:r>
              <w:rPr>
                <w:rFonts w:ascii="Calibri" w:hAnsi="Calibri"/>
                <w:sz w:val="20"/>
              </w:rPr>
              <w:t>While</w:t>
            </w:r>
            <w:r>
              <w:rPr>
                <w:rFonts w:ascii="Calibri" w:hAnsi="Calibri"/>
                <w:spacing w:val="-12"/>
                <w:sz w:val="20"/>
              </w:rPr>
              <w:t> </w:t>
            </w:r>
            <w:r>
              <w:rPr>
                <w:rFonts w:ascii="Calibri" w:hAnsi="Calibri"/>
                <w:sz w:val="20"/>
              </w:rPr>
              <w:t>serving</w:t>
            </w:r>
            <w:r>
              <w:rPr>
                <w:rFonts w:ascii="Calibri" w:hAnsi="Calibri"/>
                <w:spacing w:val="-11"/>
                <w:sz w:val="20"/>
              </w:rPr>
              <w:t> </w:t>
            </w:r>
            <w:r>
              <w:rPr>
                <w:rFonts w:ascii="Calibri" w:hAnsi="Calibri"/>
                <w:sz w:val="20"/>
              </w:rPr>
              <w:t>on</w:t>
            </w:r>
            <w:r>
              <w:rPr>
                <w:rFonts w:ascii="Calibri" w:hAnsi="Calibri"/>
                <w:spacing w:val="-11"/>
                <w:sz w:val="20"/>
              </w:rPr>
              <w:t> </w:t>
            </w:r>
            <w:r>
              <w:rPr>
                <w:rFonts w:ascii="Calibri" w:hAnsi="Calibri"/>
                <w:sz w:val="20"/>
              </w:rPr>
              <w:t>County- wide</w:t>
            </w:r>
            <w:r>
              <w:rPr>
                <w:rFonts w:ascii="Calibri" w:hAnsi="Calibri"/>
                <w:spacing w:val="-7"/>
                <w:sz w:val="20"/>
              </w:rPr>
              <w:t> </w:t>
            </w:r>
            <w:r>
              <w:rPr>
                <w:rFonts w:ascii="Calibri" w:hAnsi="Calibri"/>
                <w:sz w:val="20"/>
              </w:rPr>
              <w:t>committees,</w:t>
            </w:r>
            <w:r>
              <w:rPr>
                <w:rFonts w:ascii="Calibri" w:hAnsi="Calibri"/>
                <w:spacing w:val="-5"/>
                <w:sz w:val="20"/>
              </w:rPr>
              <w:t> </w:t>
            </w:r>
            <w:r>
              <w:rPr>
                <w:rFonts w:ascii="Calibri" w:hAnsi="Calibri"/>
                <w:sz w:val="20"/>
              </w:rPr>
              <w:t>acting in</w:t>
            </w:r>
            <w:r>
              <w:rPr>
                <w:rFonts w:ascii="Calibri" w:hAnsi="Calibri"/>
                <w:spacing w:val="-11"/>
                <w:sz w:val="20"/>
              </w:rPr>
              <w:t> </w:t>
            </w:r>
            <w:r>
              <w:rPr>
                <w:rFonts w:ascii="Calibri" w:hAnsi="Calibri"/>
                <w:sz w:val="20"/>
              </w:rPr>
              <w:t>a</w:t>
            </w:r>
            <w:r>
              <w:rPr>
                <w:rFonts w:ascii="Calibri" w:hAnsi="Calibri"/>
                <w:spacing w:val="-11"/>
                <w:sz w:val="20"/>
              </w:rPr>
              <w:t> </w:t>
            </w:r>
            <w:r>
              <w:rPr>
                <w:rFonts w:ascii="Calibri" w:hAnsi="Calibri"/>
                <w:sz w:val="20"/>
              </w:rPr>
              <w:t>professional</w:t>
            </w:r>
            <w:r>
              <w:rPr>
                <w:rFonts w:ascii="Calibri" w:hAnsi="Calibri"/>
                <w:spacing w:val="-11"/>
                <w:sz w:val="20"/>
              </w:rPr>
              <w:t> </w:t>
            </w:r>
            <w:r>
              <w:rPr>
                <w:rFonts w:ascii="Calibri" w:hAnsi="Calibri"/>
                <w:sz w:val="20"/>
              </w:rPr>
              <w:t>manner and approaching the tasks responsibly</w:t>
            </w:r>
          </w:p>
        </w:tc>
        <w:tc>
          <w:tcPr>
            <w:tcW w:w="2539" w:type="dxa"/>
          </w:tcPr>
          <w:p>
            <w:pPr>
              <w:pStyle w:val="TableParagraph"/>
              <w:numPr>
                <w:ilvl w:val="0"/>
                <w:numId w:val="110"/>
              </w:numPr>
              <w:tabs>
                <w:tab w:pos="454" w:val="left" w:leader="none"/>
              </w:tabs>
              <w:spacing w:line="240" w:lineRule="auto" w:before="1" w:after="0"/>
              <w:ind w:left="454" w:right="0" w:hanging="348"/>
              <w:jc w:val="left"/>
              <w:rPr>
                <w:rFonts w:ascii="Calibri" w:hAnsi="Calibri"/>
                <w:sz w:val="20"/>
              </w:rPr>
            </w:pPr>
            <w:r>
              <w:rPr>
                <w:rFonts w:ascii="Calibri" w:hAnsi="Calibri"/>
                <w:spacing w:val="9"/>
                <w:sz w:val="20"/>
              </w:rPr>
              <w:t>Making</w:t>
            </w:r>
            <w:r>
              <w:rPr>
                <w:rFonts w:ascii="Calibri" w:hAnsi="Calibri"/>
                <w:spacing w:val="21"/>
                <w:sz w:val="20"/>
              </w:rPr>
              <w:t> </w:t>
            </w:r>
            <w:r>
              <w:rPr>
                <w:rFonts w:ascii="Calibri" w:hAnsi="Calibri"/>
                <w:spacing w:val="8"/>
                <w:sz w:val="20"/>
              </w:rPr>
              <w:t>derogatory</w:t>
            </w:r>
          </w:p>
          <w:p>
            <w:pPr>
              <w:pStyle w:val="TableParagraph"/>
              <w:spacing w:before="1"/>
              <w:ind w:left="466"/>
              <w:rPr>
                <w:rFonts w:ascii="Calibri"/>
                <w:sz w:val="20"/>
              </w:rPr>
            </w:pPr>
            <w:r>
              <w:rPr>
                <w:rFonts w:ascii="Calibri"/>
                <w:spacing w:val="10"/>
                <w:sz w:val="20"/>
              </w:rPr>
              <w:t>remarks</w:t>
            </w:r>
            <w:r>
              <w:rPr>
                <w:rFonts w:ascii="Calibri"/>
                <w:spacing w:val="10"/>
                <w:sz w:val="20"/>
              </w:rPr>
              <w:t> </w:t>
            </w:r>
            <w:r>
              <w:rPr>
                <w:rFonts w:ascii="Calibri"/>
                <w:spacing w:val="9"/>
                <w:sz w:val="20"/>
              </w:rPr>
              <w:t>about</w:t>
            </w:r>
            <w:r>
              <w:rPr>
                <w:rFonts w:ascii="Calibri"/>
                <w:spacing w:val="9"/>
                <w:sz w:val="20"/>
              </w:rPr>
              <w:t> other </w:t>
            </w:r>
            <w:r>
              <w:rPr>
                <w:rFonts w:ascii="Calibri"/>
                <w:spacing w:val="10"/>
                <w:sz w:val="20"/>
              </w:rPr>
              <w:t>cities,</w:t>
            </w:r>
            <w:r>
              <w:rPr>
                <w:rFonts w:ascii="Calibri"/>
                <w:spacing w:val="10"/>
                <w:sz w:val="20"/>
              </w:rPr>
              <w:t> </w:t>
            </w:r>
            <w:r>
              <w:rPr>
                <w:rFonts w:ascii="Calibri"/>
                <w:spacing w:val="9"/>
                <w:sz w:val="20"/>
              </w:rPr>
              <w:t>feeling</w:t>
            </w:r>
            <w:r>
              <w:rPr>
                <w:rFonts w:ascii="Calibri"/>
                <w:spacing w:val="9"/>
                <w:sz w:val="20"/>
              </w:rPr>
              <w:t> </w:t>
            </w:r>
            <w:r>
              <w:rPr>
                <w:rFonts w:ascii="Calibri"/>
                <w:sz w:val="20"/>
              </w:rPr>
              <w:t>that</w:t>
            </w:r>
          </w:p>
          <w:p>
            <w:pPr>
              <w:pStyle w:val="TableParagraph"/>
              <w:ind w:left="466" w:right="299"/>
              <w:rPr>
                <w:rFonts w:ascii="Calibri"/>
                <w:sz w:val="20"/>
              </w:rPr>
            </w:pPr>
            <w:r>
              <w:rPr>
                <w:rFonts w:ascii="Calibri"/>
                <w:spacing w:val="9"/>
                <w:sz w:val="20"/>
              </w:rPr>
              <w:t>Santa</w:t>
            </w:r>
            <w:r>
              <w:rPr>
                <w:rFonts w:ascii="Calibri"/>
                <w:spacing w:val="9"/>
                <w:sz w:val="20"/>
              </w:rPr>
              <w:t> Clara</w:t>
            </w:r>
            <w:r>
              <w:rPr>
                <w:rFonts w:ascii="Calibri"/>
                <w:spacing w:val="9"/>
                <w:sz w:val="20"/>
              </w:rPr>
              <w:t> </w:t>
            </w:r>
            <w:r>
              <w:rPr>
                <w:rFonts w:ascii="Calibri"/>
                <w:sz w:val="20"/>
              </w:rPr>
              <w:t>is </w:t>
            </w:r>
            <w:r>
              <w:rPr>
                <w:rFonts w:ascii="Calibri"/>
                <w:spacing w:val="8"/>
                <w:sz w:val="20"/>
              </w:rPr>
              <w:t>superior</w:t>
            </w:r>
          </w:p>
        </w:tc>
      </w:tr>
      <w:tr>
        <w:trPr>
          <w:trHeight w:val="5370"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111"/>
              </w:numPr>
              <w:tabs>
                <w:tab w:pos="452" w:val="left" w:leader="none"/>
                <w:tab w:pos="467" w:val="left" w:leader="none"/>
              </w:tabs>
              <w:spacing w:line="240" w:lineRule="auto" w:before="0" w:after="0"/>
              <w:ind w:left="467" w:right="199" w:hanging="360"/>
              <w:jc w:val="left"/>
              <w:rPr>
                <w:rFonts w:ascii="Calibri" w:hAnsi="Calibri"/>
                <w:sz w:val="20"/>
              </w:rPr>
            </w:pPr>
            <w:r>
              <w:rPr>
                <w:rFonts w:ascii="Calibri" w:hAnsi="Calibri"/>
                <w:spacing w:val="11"/>
                <w:sz w:val="20"/>
              </w:rPr>
              <w:t>Serving</w:t>
            </w:r>
            <w:r>
              <w:rPr>
                <w:rFonts w:ascii="Calibri" w:hAnsi="Calibri"/>
                <w:spacing w:val="11"/>
                <w:sz w:val="20"/>
              </w:rPr>
              <w:t> </w:t>
            </w:r>
            <w:r>
              <w:rPr>
                <w:rFonts w:ascii="Calibri" w:hAnsi="Calibri"/>
                <w:sz w:val="20"/>
              </w:rPr>
              <w:t>on</w:t>
            </w:r>
            <w:r>
              <w:rPr>
                <w:rFonts w:ascii="Calibri" w:hAnsi="Calibri"/>
                <w:spacing w:val="10"/>
                <w:sz w:val="20"/>
              </w:rPr>
              <w:t> County</w:t>
            </w:r>
            <w:r>
              <w:rPr>
                <w:rFonts w:ascii="Calibri" w:hAnsi="Calibri"/>
                <w:spacing w:val="10"/>
                <w:sz w:val="20"/>
              </w:rPr>
              <w:t> </w:t>
            </w:r>
            <w:r>
              <w:rPr>
                <w:rFonts w:ascii="Calibri" w:hAnsi="Calibri"/>
                <w:spacing w:val="12"/>
                <w:sz w:val="20"/>
              </w:rPr>
              <w:t>or </w:t>
            </w:r>
            <w:r>
              <w:rPr>
                <w:rFonts w:ascii="Calibri" w:hAnsi="Calibri"/>
                <w:spacing w:val="13"/>
                <w:sz w:val="20"/>
              </w:rPr>
              <w:t>State-</w:t>
            </w:r>
            <w:r>
              <w:rPr>
                <w:rFonts w:ascii="Calibri" w:hAnsi="Calibri"/>
                <w:spacing w:val="9"/>
                <w:sz w:val="20"/>
              </w:rPr>
              <w:t>wide</w:t>
            </w:r>
            <w:r>
              <w:rPr>
                <w:rFonts w:ascii="Calibri" w:hAnsi="Calibri"/>
                <w:spacing w:val="9"/>
                <w:sz w:val="20"/>
              </w:rPr>
              <w:t> </w:t>
            </w:r>
            <w:r>
              <w:rPr>
                <w:rFonts w:ascii="Calibri" w:hAnsi="Calibri"/>
                <w:spacing w:val="10"/>
                <w:sz w:val="20"/>
              </w:rPr>
              <w:t>panels,</w:t>
            </w:r>
          </w:p>
          <w:p>
            <w:pPr>
              <w:pStyle w:val="TableParagraph"/>
              <w:rPr>
                <w:rFonts w:ascii="Calibri"/>
                <w:sz w:val="20"/>
              </w:rPr>
            </w:pPr>
            <w:r>
              <w:rPr>
                <w:rFonts w:ascii="Calibri"/>
                <w:spacing w:val="10"/>
                <w:sz w:val="20"/>
              </w:rPr>
              <w:t>freely</w:t>
            </w:r>
            <w:r>
              <w:rPr>
                <w:rFonts w:ascii="Calibri"/>
                <w:spacing w:val="23"/>
                <w:sz w:val="20"/>
              </w:rPr>
              <w:t> </w:t>
            </w:r>
            <w:r>
              <w:rPr>
                <w:rFonts w:ascii="Calibri"/>
                <w:spacing w:val="9"/>
                <w:sz w:val="20"/>
              </w:rPr>
              <w:t>sharing</w:t>
            </w:r>
          </w:p>
          <w:p>
            <w:pPr>
              <w:pStyle w:val="TableParagraph"/>
              <w:spacing w:before="1"/>
              <w:ind w:right="240"/>
              <w:rPr>
                <w:rFonts w:ascii="Calibri"/>
                <w:sz w:val="20"/>
              </w:rPr>
            </w:pPr>
            <w:r>
              <w:rPr>
                <w:rFonts w:ascii="Calibri"/>
                <w:spacing w:val="11"/>
                <w:sz w:val="20"/>
              </w:rPr>
              <w:t>information</w:t>
            </w:r>
            <w:r>
              <w:rPr>
                <w:rFonts w:ascii="Calibri"/>
                <w:spacing w:val="11"/>
                <w:sz w:val="20"/>
              </w:rPr>
              <w:t> </w:t>
            </w:r>
            <w:r>
              <w:rPr>
                <w:rFonts w:ascii="Calibri"/>
                <w:sz w:val="20"/>
              </w:rPr>
              <w:t>and </w:t>
            </w:r>
            <w:r>
              <w:rPr>
                <w:rFonts w:ascii="Calibri"/>
                <w:spacing w:val="11"/>
                <w:sz w:val="20"/>
              </w:rPr>
              <w:t>resources</w:t>
            </w:r>
            <w:r>
              <w:rPr>
                <w:rFonts w:ascii="Calibri"/>
                <w:spacing w:val="11"/>
                <w:sz w:val="20"/>
              </w:rPr>
              <w:t> </w:t>
            </w:r>
            <w:r>
              <w:rPr>
                <w:rFonts w:ascii="Calibri"/>
                <w:sz w:val="20"/>
              </w:rPr>
              <w:t>so</w:t>
            </w:r>
          </w:p>
          <w:p>
            <w:pPr>
              <w:pStyle w:val="TableParagraph"/>
              <w:rPr>
                <w:rFonts w:ascii="Calibri"/>
                <w:sz w:val="20"/>
              </w:rPr>
            </w:pPr>
            <w:r>
              <w:rPr>
                <w:rFonts w:ascii="Calibri"/>
                <w:spacing w:val="11"/>
                <w:sz w:val="20"/>
              </w:rPr>
              <w:t>everyone</w:t>
            </w:r>
            <w:r>
              <w:rPr>
                <w:rFonts w:ascii="Calibri"/>
                <w:spacing w:val="11"/>
                <w:sz w:val="20"/>
              </w:rPr>
              <w:t> </w:t>
            </w:r>
            <w:r>
              <w:rPr>
                <w:rFonts w:ascii="Calibri"/>
                <w:sz w:val="20"/>
              </w:rPr>
              <w:t>may</w:t>
            </w:r>
            <w:r>
              <w:rPr>
                <w:rFonts w:ascii="Calibri"/>
                <w:spacing w:val="11"/>
                <w:sz w:val="20"/>
              </w:rPr>
              <w:t> benefit </w:t>
            </w:r>
            <w:r>
              <w:rPr>
                <w:rFonts w:ascii="Calibri"/>
                <w:spacing w:val="9"/>
                <w:sz w:val="20"/>
              </w:rPr>
              <w:t>from</w:t>
            </w:r>
            <w:r>
              <w:rPr>
                <w:rFonts w:ascii="Calibri"/>
                <w:spacing w:val="9"/>
                <w:sz w:val="20"/>
              </w:rPr>
              <w:t> </w:t>
            </w:r>
            <w:r>
              <w:rPr>
                <w:rFonts w:ascii="Calibri"/>
                <w:sz w:val="20"/>
              </w:rPr>
              <w:t>the</w:t>
            </w:r>
            <w:r>
              <w:rPr>
                <w:rFonts w:ascii="Calibri"/>
                <w:spacing w:val="12"/>
                <w:sz w:val="20"/>
              </w:rPr>
              <w:t> City's</w:t>
            </w:r>
          </w:p>
          <w:p>
            <w:pPr>
              <w:pStyle w:val="TableParagraph"/>
              <w:rPr>
                <w:rFonts w:ascii="Calibri"/>
                <w:sz w:val="20"/>
              </w:rPr>
            </w:pPr>
            <w:r>
              <w:rPr>
                <w:rFonts w:ascii="Calibri"/>
                <w:spacing w:val="9"/>
                <w:sz w:val="20"/>
              </w:rPr>
              <w:t>experience</w:t>
            </w:r>
          </w:p>
        </w:tc>
        <w:tc>
          <w:tcPr>
            <w:tcW w:w="2539" w:type="dxa"/>
          </w:tcPr>
          <w:p>
            <w:pPr>
              <w:pStyle w:val="TableParagraph"/>
              <w:numPr>
                <w:ilvl w:val="0"/>
                <w:numId w:val="112"/>
              </w:numPr>
              <w:tabs>
                <w:tab w:pos="454" w:val="left" w:leader="none"/>
                <w:tab w:pos="466" w:val="left" w:leader="none"/>
              </w:tabs>
              <w:spacing w:line="240" w:lineRule="auto" w:before="0" w:after="0"/>
              <w:ind w:left="466" w:right="181" w:hanging="360"/>
              <w:jc w:val="left"/>
              <w:rPr>
                <w:rFonts w:ascii="Calibri" w:hAnsi="Calibri"/>
                <w:sz w:val="20"/>
              </w:rPr>
            </w:pPr>
            <w:r>
              <w:rPr>
                <w:rFonts w:ascii="Calibri" w:hAnsi="Calibri"/>
                <w:spacing w:val="10"/>
                <w:sz w:val="20"/>
              </w:rPr>
              <w:t>Having</w:t>
            </w:r>
            <w:r>
              <w:rPr>
                <w:rFonts w:ascii="Calibri" w:hAnsi="Calibri"/>
                <w:spacing w:val="10"/>
                <w:sz w:val="20"/>
              </w:rPr>
              <w:t> tunnel</w:t>
            </w:r>
            <w:r>
              <w:rPr>
                <w:rFonts w:ascii="Calibri" w:hAnsi="Calibri"/>
                <w:spacing w:val="10"/>
                <w:sz w:val="20"/>
              </w:rPr>
              <w:t> vision </w:t>
            </w:r>
            <w:r>
              <w:rPr>
                <w:rFonts w:ascii="Calibri" w:hAnsi="Calibri"/>
                <w:sz w:val="20"/>
              </w:rPr>
              <w:t>and</w:t>
            </w:r>
            <w:r>
              <w:rPr>
                <w:rFonts w:ascii="Calibri" w:hAnsi="Calibri"/>
                <w:spacing w:val="11"/>
                <w:sz w:val="20"/>
              </w:rPr>
              <w:t> ignoring</w:t>
            </w:r>
          </w:p>
          <w:p>
            <w:pPr>
              <w:pStyle w:val="TableParagraph"/>
              <w:ind w:left="466"/>
              <w:rPr>
                <w:rFonts w:ascii="Calibri"/>
                <w:sz w:val="20"/>
              </w:rPr>
            </w:pPr>
            <w:r>
              <w:rPr>
                <w:rFonts w:ascii="Calibri"/>
                <w:spacing w:val="11"/>
                <w:sz w:val="20"/>
              </w:rPr>
              <w:t>anything</w:t>
            </w:r>
            <w:r>
              <w:rPr>
                <w:rFonts w:ascii="Calibri"/>
                <w:spacing w:val="10"/>
                <w:sz w:val="20"/>
              </w:rPr>
              <w:t> beyond</w:t>
            </w:r>
            <w:r>
              <w:rPr>
                <w:rFonts w:ascii="Calibri"/>
                <w:spacing w:val="10"/>
                <w:sz w:val="20"/>
              </w:rPr>
              <w:t> </w:t>
            </w:r>
            <w:r>
              <w:rPr>
                <w:rFonts w:ascii="Calibri"/>
                <w:spacing w:val="9"/>
                <w:sz w:val="20"/>
              </w:rPr>
              <w:t>the </w:t>
            </w:r>
            <w:r>
              <w:rPr>
                <w:rFonts w:ascii="Calibri"/>
                <w:spacing w:val="10"/>
                <w:sz w:val="20"/>
              </w:rPr>
              <w:t>City,</w:t>
            </w:r>
            <w:r>
              <w:rPr>
                <w:rFonts w:ascii="Calibri"/>
                <w:spacing w:val="10"/>
                <w:sz w:val="20"/>
              </w:rPr>
              <w:t> </w:t>
            </w:r>
            <w:r>
              <w:rPr>
                <w:rFonts w:ascii="Calibri"/>
                <w:spacing w:val="11"/>
                <w:sz w:val="20"/>
              </w:rPr>
              <w:t>depriving</w:t>
            </w:r>
            <w:r>
              <w:rPr>
                <w:rFonts w:ascii="Calibri"/>
                <w:spacing w:val="11"/>
                <w:sz w:val="20"/>
              </w:rPr>
              <w:t> </w:t>
            </w:r>
            <w:r>
              <w:rPr>
                <w:rFonts w:ascii="Calibri"/>
                <w:sz w:val="20"/>
              </w:rPr>
              <w:t>the</w:t>
            </w:r>
          </w:p>
          <w:p>
            <w:pPr>
              <w:pStyle w:val="TableParagraph"/>
              <w:ind w:left="466" w:right="299"/>
              <w:rPr>
                <w:rFonts w:ascii="Calibri"/>
                <w:sz w:val="20"/>
              </w:rPr>
            </w:pPr>
            <w:r>
              <w:rPr>
                <w:rFonts w:ascii="Calibri"/>
                <w:spacing w:val="9"/>
                <w:sz w:val="20"/>
              </w:rPr>
              <w:t>City</w:t>
            </w:r>
            <w:r>
              <w:rPr>
                <w:rFonts w:ascii="Calibri"/>
                <w:spacing w:val="9"/>
                <w:sz w:val="20"/>
              </w:rPr>
              <w:t> </w:t>
            </w:r>
            <w:r>
              <w:rPr>
                <w:rFonts w:ascii="Calibri"/>
                <w:sz w:val="20"/>
              </w:rPr>
              <w:t>of</w:t>
            </w:r>
            <w:r>
              <w:rPr>
                <w:rFonts w:ascii="Calibri"/>
                <w:spacing w:val="28"/>
                <w:sz w:val="20"/>
              </w:rPr>
              <w:t> </w:t>
            </w:r>
            <w:r>
              <w:rPr>
                <w:rFonts w:ascii="Calibri"/>
                <w:sz w:val="20"/>
              </w:rPr>
              <w:t>the </w:t>
            </w:r>
            <w:r>
              <w:rPr>
                <w:rFonts w:ascii="Calibri"/>
                <w:spacing w:val="11"/>
                <w:sz w:val="20"/>
              </w:rPr>
              <w:t>benefit </w:t>
            </w:r>
            <w:r>
              <w:rPr>
                <w:rFonts w:ascii="Calibri"/>
                <w:sz w:val="20"/>
              </w:rPr>
              <w:t>of</w:t>
            </w:r>
            <w:r>
              <w:rPr>
                <w:rFonts w:ascii="Calibri"/>
                <w:spacing w:val="40"/>
                <w:sz w:val="20"/>
              </w:rPr>
              <w:t> </w:t>
            </w:r>
            <w:r>
              <w:rPr>
                <w:rFonts w:ascii="Calibri"/>
                <w:sz w:val="20"/>
              </w:rPr>
              <w:t>a </w:t>
            </w:r>
            <w:r>
              <w:rPr>
                <w:rFonts w:ascii="Calibri"/>
                <w:spacing w:val="11"/>
                <w:sz w:val="20"/>
              </w:rPr>
              <w:t>broader,</w:t>
            </w:r>
          </w:p>
          <w:p>
            <w:pPr>
              <w:pStyle w:val="TableParagraph"/>
              <w:ind w:left="466"/>
              <w:rPr>
                <w:rFonts w:ascii="Calibri"/>
                <w:sz w:val="20"/>
              </w:rPr>
            </w:pPr>
            <w:r>
              <w:rPr>
                <w:rFonts w:ascii="Calibri"/>
                <w:spacing w:val="11"/>
                <w:sz w:val="20"/>
              </w:rPr>
              <w:t>regional</w:t>
            </w:r>
            <w:r>
              <w:rPr>
                <w:rFonts w:ascii="Calibri"/>
                <w:spacing w:val="17"/>
                <w:sz w:val="20"/>
              </w:rPr>
              <w:t> </w:t>
            </w:r>
            <w:r>
              <w:rPr>
                <w:rFonts w:ascii="Calibri"/>
                <w:spacing w:val="9"/>
                <w:sz w:val="20"/>
              </w:rPr>
              <w:t>perspective</w:t>
            </w:r>
          </w:p>
        </w:tc>
      </w:tr>
    </w:tbl>
    <w:p>
      <w:pPr>
        <w:spacing w:after="0"/>
        <w:rPr>
          <w:rFonts w:ascii="Calibri"/>
          <w:sz w:val="20"/>
        </w:rPr>
        <w:sectPr>
          <w:headerReference w:type="default" r:id="rId27"/>
          <w:footerReference w:type="default" r:id="rId28"/>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4811" w:hRule="atLeast"/>
        </w:trPr>
        <w:tc>
          <w:tcPr>
            <w:tcW w:w="2057" w:type="dxa"/>
          </w:tcPr>
          <w:p>
            <w:pPr>
              <w:pStyle w:val="TableParagraph"/>
              <w:spacing w:line="218" w:lineRule="exact"/>
              <w:ind w:left="107"/>
              <w:rPr>
                <w:b/>
                <w:i/>
                <w:sz w:val="18"/>
              </w:rPr>
            </w:pPr>
            <w:r>
              <w:rPr>
                <w:b/>
                <w:i/>
                <w:spacing w:val="-2"/>
                <w:sz w:val="18"/>
              </w:rPr>
              <w:t>Progressive</w:t>
            </w:r>
          </w:p>
        </w:tc>
        <w:tc>
          <w:tcPr>
            <w:tcW w:w="2134" w:type="dxa"/>
          </w:tcPr>
          <w:p>
            <w:pPr>
              <w:pStyle w:val="TableParagraph"/>
              <w:ind w:left="107" w:right="1014"/>
              <w:jc w:val="both"/>
              <w:rPr>
                <w:i/>
                <w:sz w:val="18"/>
              </w:rPr>
            </w:pPr>
            <w:r>
              <w:rPr>
                <w:i/>
                <w:sz w:val="18"/>
              </w:rPr>
              <w:t>I exhibit a</w:t>
            </w:r>
            <w:r>
              <w:rPr>
                <w:i/>
                <w:sz w:val="18"/>
              </w:rPr>
              <w:t> </w:t>
            </w:r>
            <w:r>
              <w:rPr>
                <w:i/>
                <w:spacing w:val="-2"/>
                <w:sz w:val="18"/>
              </w:rPr>
              <w:t>proactive, innovative</w:t>
            </w:r>
          </w:p>
          <w:p>
            <w:pPr>
              <w:pStyle w:val="TableParagraph"/>
              <w:ind w:left="107" w:right="191"/>
              <w:rPr>
                <w:i/>
                <w:sz w:val="18"/>
              </w:rPr>
            </w:pPr>
            <w:r>
              <w:rPr>
                <w:i/>
                <w:sz w:val="18"/>
              </w:rPr>
              <w:t>approach to setting</w:t>
            </w:r>
            <w:r>
              <w:rPr>
                <w:i/>
                <w:sz w:val="18"/>
              </w:rPr>
              <w:t> goals and</w:t>
            </w:r>
            <w:r>
              <w:rPr>
                <w:i/>
                <w:spacing w:val="40"/>
                <w:sz w:val="18"/>
              </w:rPr>
              <w:t> </w:t>
            </w:r>
            <w:r>
              <w:rPr>
                <w:i/>
                <w:sz w:val="18"/>
              </w:rPr>
              <w:t>conducting the</w:t>
            </w:r>
          </w:p>
          <w:p>
            <w:pPr>
              <w:pStyle w:val="TableParagraph"/>
              <w:spacing w:line="218" w:lineRule="exact"/>
              <w:ind w:left="107"/>
              <w:rPr>
                <w:i/>
                <w:sz w:val="18"/>
              </w:rPr>
            </w:pPr>
            <w:r>
              <w:rPr>
                <w:i/>
                <w:sz w:val="18"/>
              </w:rPr>
              <w:t>City's</w:t>
            </w:r>
            <w:r>
              <w:rPr>
                <w:i/>
                <w:spacing w:val="47"/>
                <w:sz w:val="18"/>
              </w:rPr>
              <w:t> </w:t>
            </w:r>
            <w:r>
              <w:rPr>
                <w:i/>
                <w:spacing w:val="-2"/>
                <w:sz w:val="18"/>
              </w:rPr>
              <w:t>business</w:t>
            </w:r>
          </w:p>
        </w:tc>
        <w:tc>
          <w:tcPr>
            <w:tcW w:w="2621" w:type="dxa"/>
          </w:tcPr>
          <w:p>
            <w:pPr>
              <w:pStyle w:val="TableParagraph"/>
              <w:numPr>
                <w:ilvl w:val="0"/>
                <w:numId w:val="113"/>
              </w:numPr>
              <w:tabs>
                <w:tab w:pos="395" w:val="left" w:leader="none"/>
                <w:tab w:pos="467" w:val="left" w:leader="none"/>
              </w:tabs>
              <w:spacing w:line="237" w:lineRule="auto" w:before="0" w:after="0"/>
              <w:ind w:left="467" w:right="1007" w:hanging="360"/>
              <w:jc w:val="left"/>
              <w:rPr>
                <w:sz w:val="18"/>
              </w:rPr>
            </w:pPr>
            <w:r>
              <w:rPr>
                <w:spacing w:val="-2"/>
                <w:sz w:val="18"/>
              </w:rPr>
              <w:t>Contributing personal</w:t>
            </w:r>
          </w:p>
          <w:p>
            <w:pPr>
              <w:pStyle w:val="TableParagraph"/>
              <w:spacing w:line="242" w:lineRule="auto"/>
              <w:ind w:right="240"/>
              <w:rPr>
                <w:sz w:val="18"/>
              </w:rPr>
            </w:pPr>
            <w:r>
              <w:rPr>
                <w:sz w:val="18"/>
              </w:rPr>
              <w:t>experiences </w:t>
            </w:r>
            <w:r>
              <w:rPr>
                <w:sz w:val="18"/>
              </w:rPr>
              <w:t>and expertise to</w:t>
            </w:r>
          </w:p>
          <w:p>
            <w:pPr>
              <w:pStyle w:val="TableParagraph"/>
              <w:ind w:right="150"/>
              <w:rPr>
                <w:sz w:val="18"/>
              </w:rPr>
            </w:pPr>
            <w:r>
              <w:rPr>
                <w:sz w:val="18"/>
              </w:rPr>
              <w:t>advance the goals of the Council and the City as a whole</w:t>
            </w:r>
          </w:p>
          <w:p>
            <w:pPr>
              <w:pStyle w:val="TableParagraph"/>
              <w:numPr>
                <w:ilvl w:val="0"/>
                <w:numId w:val="113"/>
              </w:numPr>
              <w:tabs>
                <w:tab w:pos="464" w:val="left" w:leader="none"/>
                <w:tab w:pos="467" w:val="left" w:leader="none"/>
              </w:tabs>
              <w:spacing w:line="237" w:lineRule="auto" w:before="0" w:after="0"/>
              <w:ind w:left="467" w:right="339" w:hanging="360"/>
              <w:jc w:val="left"/>
              <w:rPr>
                <w:sz w:val="18"/>
              </w:rPr>
            </w:pPr>
            <w:r>
              <w:rPr>
                <w:sz w:val="18"/>
              </w:rPr>
              <w:t>Anticipating future problems or</w:t>
            </w:r>
          </w:p>
          <w:p>
            <w:pPr>
              <w:pStyle w:val="TableParagraph"/>
              <w:ind w:right="142"/>
              <w:rPr>
                <w:sz w:val="18"/>
              </w:rPr>
            </w:pPr>
            <w:r>
              <w:rPr>
                <w:spacing w:val="-2"/>
                <w:sz w:val="18"/>
              </w:rPr>
              <w:t>opportunities,</w:t>
            </w:r>
            <w:r>
              <w:rPr>
                <w:spacing w:val="80"/>
                <w:sz w:val="18"/>
              </w:rPr>
              <w:t>  </w:t>
            </w:r>
            <w:r>
              <w:rPr>
                <w:sz w:val="18"/>
              </w:rPr>
              <w:t>raising the issues at the appropriate time for City Staff to</w:t>
            </w:r>
          </w:p>
          <w:p>
            <w:pPr>
              <w:pStyle w:val="TableParagraph"/>
              <w:ind w:right="240"/>
              <w:rPr>
                <w:sz w:val="18"/>
              </w:rPr>
            </w:pPr>
            <w:r>
              <w:rPr>
                <w:sz w:val="18"/>
              </w:rPr>
              <w:t>investigate and for Council</w:t>
            </w:r>
            <w:r>
              <w:rPr>
                <w:spacing w:val="38"/>
                <w:sz w:val="18"/>
              </w:rPr>
              <w:t> </w:t>
            </w:r>
            <w:r>
              <w:rPr>
                <w:sz w:val="18"/>
              </w:rPr>
              <w:t>to</w:t>
            </w:r>
            <w:r>
              <w:rPr>
                <w:spacing w:val="38"/>
                <w:sz w:val="18"/>
              </w:rPr>
              <w:t> </w:t>
            </w:r>
            <w:r>
              <w:rPr>
                <w:spacing w:val="-2"/>
                <w:sz w:val="18"/>
              </w:rPr>
              <w:t>consider</w:t>
            </w:r>
          </w:p>
        </w:tc>
        <w:tc>
          <w:tcPr>
            <w:tcW w:w="2539" w:type="dxa"/>
          </w:tcPr>
          <w:p>
            <w:pPr>
              <w:pStyle w:val="TableParagraph"/>
              <w:numPr>
                <w:ilvl w:val="0"/>
                <w:numId w:val="114"/>
              </w:numPr>
              <w:tabs>
                <w:tab w:pos="466" w:val="left" w:leader="none"/>
                <w:tab w:pos="469" w:val="left" w:leader="none"/>
              </w:tabs>
              <w:spacing w:line="237" w:lineRule="auto" w:before="0" w:after="0"/>
              <w:ind w:left="466" w:right="237" w:hanging="360"/>
              <w:jc w:val="left"/>
              <w:rPr>
                <w:sz w:val="18"/>
              </w:rPr>
            </w:pPr>
            <w:r>
              <w:rPr>
                <w:rFonts w:ascii="Times New Roman" w:hAnsi="Times New Roman"/>
                <w:sz w:val="18"/>
              </w:rPr>
              <w:tab/>
            </w:r>
            <w:r>
              <w:rPr>
                <w:spacing w:val="9"/>
                <w:sz w:val="18"/>
              </w:rPr>
              <w:t>Being </w:t>
            </w:r>
            <w:r>
              <w:rPr>
                <w:spacing w:val="10"/>
                <w:sz w:val="18"/>
              </w:rPr>
              <w:t>dogmatic </w:t>
            </w:r>
            <w:r>
              <w:rPr>
                <w:sz w:val="18"/>
              </w:rPr>
              <w:t>in </w:t>
            </w:r>
            <w:r>
              <w:rPr>
                <w:spacing w:val="8"/>
                <w:sz w:val="18"/>
              </w:rPr>
              <w:t>approaching</w:t>
            </w:r>
          </w:p>
          <w:p>
            <w:pPr>
              <w:pStyle w:val="TableParagraph"/>
              <w:ind w:left="466" w:right="299"/>
              <w:rPr>
                <w:sz w:val="18"/>
              </w:rPr>
            </w:pPr>
            <w:r>
              <w:rPr>
                <w:spacing w:val="9"/>
                <w:sz w:val="18"/>
              </w:rPr>
              <w:t>decision-making </w:t>
            </w:r>
            <w:r>
              <w:rPr>
                <w:sz w:val="18"/>
              </w:rPr>
              <w:t>and only </w:t>
            </w:r>
            <w:r>
              <w:rPr>
                <w:spacing w:val="9"/>
                <w:sz w:val="18"/>
              </w:rPr>
              <w:t>doing </w:t>
            </w:r>
            <w:r>
              <w:rPr>
                <w:spacing w:val="10"/>
                <w:sz w:val="18"/>
              </w:rPr>
              <w:t>things </w:t>
            </w:r>
            <w:r>
              <w:rPr>
                <w:sz w:val="18"/>
              </w:rPr>
              <w:t>the way </w:t>
            </w:r>
            <w:r>
              <w:rPr>
                <w:spacing w:val="10"/>
                <w:sz w:val="18"/>
              </w:rPr>
              <w:t>they've </w:t>
            </w:r>
            <w:r>
              <w:rPr>
                <w:spacing w:val="9"/>
                <w:sz w:val="18"/>
              </w:rPr>
              <w:t>always </w:t>
            </w:r>
            <w:r>
              <w:rPr>
                <w:sz w:val="18"/>
              </w:rPr>
              <w:t>been done</w:t>
            </w:r>
          </w:p>
          <w:p>
            <w:pPr>
              <w:pStyle w:val="TableParagraph"/>
              <w:numPr>
                <w:ilvl w:val="0"/>
                <w:numId w:val="114"/>
              </w:numPr>
              <w:tabs>
                <w:tab w:pos="457" w:val="left" w:leader="none"/>
                <w:tab w:pos="466" w:val="left" w:leader="none"/>
              </w:tabs>
              <w:spacing w:line="240" w:lineRule="auto" w:before="1" w:after="0"/>
              <w:ind w:left="466" w:right="207" w:hanging="360"/>
              <w:jc w:val="left"/>
              <w:rPr>
                <w:sz w:val="18"/>
              </w:rPr>
            </w:pPr>
            <w:r>
              <w:rPr>
                <w:sz w:val="18"/>
              </w:rPr>
              <w:t>Never taking a forward looking, principled</w:t>
            </w:r>
            <w:r>
              <w:rPr>
                <w:spacing w:val="-16"/>
                <w:sz w:val="18"/>
              </w:rPr>
              <w:t> </w:t>
            </w:r>
            <w:r>
              <w:rPr>
                <w:sz w:val="18"/>
              </w:rPr>
              <w:t>or</w:t>
            </w:r>
            <w:r>
              <w:rPr>
                <w:spacing w:val="-16"/>
                <w:sz w:val="18"/>
              </w:rPr>
              <w:t> </w:t>
            </w:r>
            <w:r>
              <w:rPr>
                <w:sz w:val="18"/>
              </w:rPr>
              <w:t>values- centered stand, but preferring to solve issues in an ad hoc </w:t>
            </w:r>
            <w:r>
              <w:rPr>
                <w:spacing w:val="-2"/>
                <w:sz w:val="18"/>
              </w:rPr>
              <w:t>manner</w:t>
            </w:r>
          </w:p>
          <w:p>
            <w:pPr>
              <w:pStyle w:val="TableParagraph"/>
              <w:numPr>
                <w:ilvl w:val="0"/>
                <w:numId w:val="114"/>
              </w:numPr>
              <w:tabs>
                <w:tab w:pos="464" w:val="left" w:leader="none"/>
                <w:tab w:pos="467" w:val="left" w:leader="none"/>
              </w:tabs>
              <w:spacing w:line="240" w:lineRule="auto" w:before="0" w:after="0"/>
              <w:ind w:left="467" w:right="351" w:hanging="360"/>
              <w:jc w:val="left"/>
              <w:rPr>
                <w:sz w:val="18"/>
              </w:rPr>
            </w:pPr>
            <w:r>
              <w:rPr>
                <w:sz w:val="18"/>
              </w:rPr>
              <w:t>Focusing on the short term, </w:t>
            </w:r>
            <w:r>
              <w:rPr>
                <w:sz w:val="18"/>
              </w:rPr>
              <w:t>being concerned only about meeting </w:t>
            </w:r>
            <w:r>
              <w:rPr>
                <w:spacing w:val="-2"/>
                <w:sz w:val="18"/>
              </w:rPr>
              <w:t>minimum</w:t>
            </w:r>
          </w:p>
          <w:p>
            <w:pPr>
              <w:pStyle w:val="TableParagraph"/>
              <w:spacing w:line="218" w:lineRule="exact"/>
              <w:ind w:left="466" w:right="508"/>
              <w:jc w:val="both"/>
              <w:rPr>
                <w:sz w:val="18"/>
              </w:rPr>
            </w:pPr>
            <w:r>
              <w:rPr>
                <w:sz w:val="18"/>
              </w:rPr>
              <w:t>requirements of law, politics, or </w:t>
            </w:r>
            <w:r>
              <w:rPr>
                <w:spacing w:val="-2"/>
                <w:sz w:val="18"/>
              </w:rPr>
              <w:t>efficiency</w:t>
            </w:r>
          </w:p>
        </w:tc>
      </w:tr>
      <w:tr>
        <w:trPr>
          <w:trHeight w:val="3063" w:hRule="atLeast"/>
        </w:trPr>
        <w:tc>
          <w:tcPr>
            <w:tcW w:w="2057" w:type="dxa"/>
          </w:tcPr>
          <w:p>
            <w:pPr>
              <w:pStyle w:val="TableParagraph"/>
              <w:ind w:left="0"/>
              <w:rPr>
                <w:rFonts w:ascii="Times New Roman"/>
                <w:sz w:val="18"/>
              </w:rPr>
            </w:pPr>
          </w:p>
        </w:tc>
        <w:tc>
          <w:tcPr>
            <w:tcW w:w="2134" w:type="dxa"/>
          </w:tcPr>
          <w:p>
            <w:pPr>
              <w:pStyle w:val="TableParagraph"/>
              <w:ind w:left="107" w:right="126"/>
              <w:rPr>
                <w:i/>
                <w:sz w:val="18"/>
              </w:rPr>
            </w:pPr>
            <w:r>
              <w:rPr>
                <w:i/>
                <w:sz w:val="18"/>
              </w:rPr>
              <w:t>I</w:t>
            </w:r>
            <w:r>
              <w:rPr>
                <w:i/>
                <w:spacing w:val="-2"/>
                <w:sz w:val="18"/>
              </w:rPr>
              <w:t> </w:t>
            </w:r>
            <w:r>
              <w:rPr>
                <w:i/>
                <w:sz w:val="18"/>
              </w:rPr>
              <w:t>display</w:t>
            </w:r>
            <w:r>
              <w:rPr>
                <w:i/>
                <w:spacing w:val="-4"/>
                <w:sz w:val="18"/>
              </w:rPr>
              <w:t> </w:t>
            </w:r>
            <w:r>
              <w:rPr>
                <w:i/>
                <w:sz w:val="18"/>
              </w:rPr>
              <w:t>a</w:t>
            </w:r>
            <w:r>
              <w:rPr>
                <w:i/>
                <w:spacing w:val="-3"/>
                <w:sz w:val="18"/>
              </w:rPr>
              <w:t> </w:t>
            </w:r>
            <w:r>
              <w:rPr>
                <w:i/>
                <w:sz w:val="18"/>
              </w:rPr>
              <w:t>style</w:t>
            </w:r>
            <w:r>
              <w:rPr>
                <w:i/>
                <w:spacing w:val="-3"/>
                <w:sz w:val="18"/>
              </w:rPr>
              <w:t> </w:t>
            </w:r>
            <w:r>
              <w:rPr>
                <w:i/>
                <w:sz w:val="18"/>
              </w:rPr>
              <w:t>that</w:t>
            </w:r>
            <w:r>
              <w:rPr>
                <w:i/>
                <w:sz w:val="18"/>
              </w:rPr>
              <w:t> maintains</w:t>
            </w:r>
            <w:r>
              <w:rPr>
                <w:i/>
                <w:spacing w:val="-13"/>
                <w:sz w:val="18"/>
              </w:rPr>
              <w:t> </w:t>
            </w:r>
            <w:r>
              <w:rPr>
                <w:i/>
                <w:sz w:val="18"/>
              </w:rPr>
              <w:t>consistent standards, but is also sensitive to the need for </w:t>
            </w:r>
            <w:r>
              <w:rPr>
                <w:i/>
                <w:spacing w:val="-2"/>
                <w:sz w:val="18"/>
              </w:rPr>
              <w:t>compromise, </w:t>
            </w:r>
            <w:r>
              <w:rPr>
                <w:i/>
                <w:sz w:val="18"/>
              </w:rPr>
              <w:t>"thinking</w:t>
            </w:r>
            <w:r>
              <w:rPr>
                <w:i/>
                <w:spacing w:val="-16"/>
                <w:sz w:val="18"/>
              </w:rPr>
              <w:t> </w:t>
            </w:r>
            <w:r>
              <w:rPr>
                <w:i/>
                <w:sz w:val="18"/>
              </w:rPr>
              <w:t>outside</w:t>
            </w:r>
            <w:r>
              <w:rPr>
                <w:i/>
                <w:spacing w:val="-16"/>
                <w:sz w:val="18"/>
              </w:rPr>
              <w:t> </w:t>
            </w:r>
            <w:r>
              <w:rPr>
                <w:i/>
                <w:sz w:val="18"/>
              </w:rPr>
              <w:t>the box," and improving existing paradigms when necessary</w:t>
            </w:r>
          </w:p>
        </w:tc>
        <w:tc>
          <w:tcPr>
            <w:tcW w:w="2621" w:type="dxa"/>
          </w:tcPr>
          <w:p>
            <w:pPr>
              <w:pStyle w:val="TableParagraph"/>
              <w:numPr>
                <w:ilvl w:val="0"/>
                <w:numId w:val="115"/>
              </w:numPr>
              <w:tabs>
                <w:tab w:pos="464" w:val="left" w:leader="none"/>
                <w:tab w:pos="467" w:val="left" w:leader="none"/>
              </w:tabs>
              <w:spacing w:line="237" w:lineRule="auto" w:before="2" w:after="0"/>
              <w:ind w:left="467" w:right="103" w:hanging="360"/>
              <w:jc w:val="left"/>
              <w:rPr>
                <w:sz w:val="18"/>
              </w:rPr>
            </w:pPr>
            <w:r>
              <w:rPr>
                <w:sz w:val="18"/>
              </w:rPr>
              <w:t>Being able to explain how a decision is</w:t>
            </w:r>
          </w:p>
          <w:p>
            <w:pPr>
              <w:pStyle w:val="TableParagraph"/>
              <w:ind w:right="284"/>
              <w:rPr>
                <w:sz w:val="18"/>
              </w:rPr>
            </w:pPr>
            <w:r>
              <w:rPr>
                <w:sz w:val="18"/>
              </w:rPr>
              <w:t>consistent with ethical standards and the City's </w:t>
            </w:r>
            <w:r>
              <w:rPr>
                <w:sz w:val="18"/>
              </w:rPr>
              <w:t>Core </w:t>
            </w:r>
            <w:r>
              <w:rPr>
                <w:spacing w:val="-2"/>
                <w:sz w:val="18"/>
              </w:rPr>
              <w:t>Values</w:t>
            </w:r>
          </w:p>
          <w:p>
            <w:pPr>
              <w:pStyle w:val="TableParagraph"/>
              <w:numPr>
                <w:ilvl w:val="0"/>
                <w:numId w:val="115"/>
              </w:numPr>
              <w:tabs>
                <w:tab w:pos="395" w:val="left" w:leader="none"/>
                <w:tab w:pos="467" w:val="left" w:leader="none"/>
              </w:tabs>
              <w:spacing w:line="240" w:lineRule="auto" w:before="0" w:after="0"/>
              <w:ind w:left="467" w:right="824" w:hanging="360"/>
              <w:jc w:val="left"/>
              <w:rPr>
                <w:sz w:val="18"/>
              </w:rPr>
            </w:pPr>
            <w:r>
              <w:rPr>
                <w:sz w:val="18"/>
              </w:rPr>
              <w:t>Committing </w:t>
            </w:r>
            <w:r>
              <w:rPr>
                <w:sz w:val="18"/>
              </w:rPr>
              <w:t>to </w:t>
            </w:r>
            <w:r>
              <w:rPr>
                <w:spacing w:val="-2"/>
                <w:sz w:val="18"/>
              </w:rPr>
              <w:t>ongoing</w:t>
            </w:r>
          </w:p>
          <w:p>
            <w:pPr>
              <w:pStyle w:val="TableParagraph"/>
              <w:ind w:right="240"/>
              <w:rPr>
                <w:sz w:val="18"/>
              </w:rPr>
            </w:pPr>
            <w:r>
              <w:rPr>
                <w:spacing w:val="-2"/>
                <w:sz w:val="18"/>
              </w:rPr>
              <w:t>improvement, progressive</w:t>
            </w:r>
          </w:p>
          <w:p>
            <w:pPr>
              <w:pStyle w:val="TableParagraph"/>
              <w:spacing w:line="218" w:lineRule="exact"/>
              <w:rPr>
                <w:sz w:val="18"/>
              </w:rPr>
            </w:pPr>
            <w:r>
              <w:rPr>
                <w:sz w:val="18"/>
              </w:rPr>
              <w:t>government,</w:t>
            </w:r>
            <w:r>
              <w:rPr>
                <w:spacing w:val="80"/>
                <w:sz w:val="18"/>
              </w:rPr>
              <w:t> </w:t>
            </w:r>
            <w:r>
              <w:rPr>
                <w:spacing w:val="-5"/>
                <w:sz w:val="18"/>
              </w:rPr>
              <w:t>and</w:t>
            </w:r>
          </w:p>
          <w:p>
            <w:pPr>
              <w:pStyle w:val="TableParagraph"/>
              <w:rPr>
                <w:sz w:val="18"/>
              </w:rPr>
            </w:pPr>
            <w:r>
              <w:rPr>
                <w:sz w:val="18"/>
              </w:rPr>
              <w:t>moral imagination </w:t>
            </w:r>
            <w:r>
              <w:rPr>
                <w:sz w:val="18"/>
              </w:rPr>
              <w:t>in solving problems</w:t>
            </w:r>
          </w:p>
        </w:tc>
        <w:tc>
          <w:tcPr>
            <w:tcW w:w="2539" w:type="dxa"/>
          </w:tcPr>
          <w:p>
            <w:pPr>
              <w:pStyle w:val="TableParagraph"/>
              <w:numPr>
                <w:ilvl w:val="0"/>
                <w:numId w:val="116"/>
              </w:numPr>
              <w:tabs>
                <w:tab w:pos="466" w:val="left" w:leader="none"/>
                <w:tab w:pos="548" w:val="left" w:leader="none"/>
              </w:tabs>
              <w:spacing w:line="240" w:lineRule="auto" w:before="0" w:after="0"/>
              <w:ind w:left="466" w:right="418" w:hanging="360"/>
              <w:jc w:val="left"/>
              <w:rPr>
                <w:sz w:val="18"/>
              </w:rPr>
            </w:pPr>
            <w:r>
              <w:rPr>
                <w:rFonts w:ascii="Times New Roman" w:hAnsi="Times New Roman"/>
                <w:sz w:val="18"/>
              </w:rPr>
              <w:tab/>
            </w:r>
            <w:r>
              <w:rPr>
                <w:sz w:val="18"/>
              </w:rPr>
              <w:t>Lying about personal</w:t>
            </w:r>
            <w:r>
              <w:rPr>
                <w:spacing w:val="-16"/>
                <w:sz w:val="18"/>
              </w:rPr>
              <w:t> </w:t>
            </w:r>
            <w:r>
              <w:rPr>
                <w:sz w:val="18"/>
              </w:rPr>
              <w:t>mistakes and downplaying their importance</w:t>
            </w:r>
          </w:p>
          <w:p>
            <w:pPr>
              <w:pStyle w:val="TableParagraph"/>
              <w:numPr>
                <w:ilvl w:val="0"/>
                <w:numId w:val="116"/>
              </w:numPr>
              <w:tabs>
                <w:tab w:pos="394" w:val="left" w:leader="none"/>
              </w:tabs>
              <w:spacing w:line="216" w:lineRule="exact" w:before="0" w:after="0"/>
              <w:ind w:left="394" w:right="0" w:hanging="288"/>
              <w:jc w:val="left"/>
              <w:rPr>
                <w:sz w:val="18"/>
              </w:rPr>
            </w:pPr>
            <w:r>
              <w:rPr>
                <w:spacing w:val="8"/>
                <w:sz w:val="18"/>
              </w:rPr>
              <w:t>Manipulating</w:t>
            </w:r>
          </w:p>
          <w:p>
            <w:pPr>
              <w:pStyle w:val="TableParagraph"/>
              <w:rPr>
                <w:sz w:val="18"/>
              </w:rPr>
            </w:pPr>
            <w:r>
              <w:rPr>
                <w:spacing w:val="10"/>
                <w:sz w:val="18"/>
              </w:rPr>
              <w:t>discussions </w:t>
            </w:r>
            <w:r>
              <w:rPr>
                <w:sz w:val="18"/>
              </w:rPr>
              <w:t>and </w:t>
            </w:r>
            <w:r>
              <w:rPr>
                <w:spacing w:val="10"/>
                <w:sz w:val="18"/>
              </w:rPr>
              <w:t>decisions </w:t>
            </w:r>
            <w:r>
              <w:rPr>
                <w:sz w:val="18"/>
              </w:rPr>
              <w:t>to</w:t>
            </w:r>
          </w:p>
          <w:p>
            <w:pPr>
              <w:pStyle w:val="TableParagraph"/>
              <w:spacing w:before="1"/>
              <w:rPr>
                <w:sz w:val="18"/>
              </w:rPr>
            </w:pPr>
            <w:r>
              <w:rPr>
                <w:spacing w:val="9"/>
                <w:sz w:val="18"/>
              </w:rPr>
              <w:t>advance</w:t>
            </w:r>
            <w:r>
              <w:rPr>
                <w:spacing w:val="3"/>
                <w:sz w:val="18"/>
              </w:rPr>
              <w:t> </w:t>
            </w:r>
            <w:r>
              <w:rPr>
                <w:spacing w:val="10"/>
                <w:sz w:val="18"/>
              </w:rPr>
              <w:t>personal, </w:t>
            </w:r>
            <w:r>
              <w:rPr>
                <w:spacing w:val="8"/>
                <w:sz w:val="18"/>
              </w:rPr>
              <w:t>political</w:t>
            </w:r>
          </w:p>
          <w:p>
            <w:pPr>
              <w:pStyle w:val="TableParagraph"/>
              <w:spacing w:line="218" w:lineRule="exact"/>
              <w:rPr>
                <w:sz w:val="18"/>
              </w:rPr>
            </w:pPr>
            <w:r>
              <w:rPr>
                <w:spacing w:val="8"/>
                <w:sz w:val="18"/>
              </w:rPr>
              <w:t>aspirations</w:t>
            </w:r>
          </w:p>
          <w:p>
            <w:pPr>
              <w:pStyle w:val="TableParagraph"/>
              <w:numPr>
                <w:ilvl w:val="0"/>
                <w:numId w:val="116"/>
              </w:numPr>
              <w:tabs>
                <w:tab w:pos="394" w:val="left" w:leader="none"/>
                <w:tab w:pos="467" w:val="left" w:leader="none"/>
              </w:tabs>
              <w:spacing w:line="237" w:lineRule="auto" w:before="2" w:after="0"/>
              <w:ind w:left="467" w:right="262" w:hanging="360"/>
              <w:jc w:val="left"/>
              <w:rPr>
                <w:sz w:val="18"/>
              </w:rPr>
            </w:pPr>
            <w:r>
              <w:rPr>
                <w:sz w:val="18"/>
              </w:rPr>
              <w:t>Speaking and listening only to one's</w:t>
            </w:r>
            <w:r>
              <w:rPr>
                <w:spacing w:val="-12"/>
                <w:sz w:val="18"/>
              </w:rPr>
              <w:t> </w:t>
            </w:r>
            <w:r>
              <w:rPr>
                <w:sz w:val="18"/>
              </w:rPr>
              <w:t>friends</w:t>
            </w:r>
            <w:r>
              <w:rPr>
                <w:spacing w:val="-12"/>
                <w:sz w:val="18"/>
              </w:rPr>
              <w:t> </w:t>
            </w:r>
            <w:r>
              <w:rPr>
                <w:sz w:val="18"/>
              </w:rPr>
              <w:t>on</w:t>
            </w:r>
            <w:r>
              <w:rPr>
                <w:spacing w:val="-12"/>
                <w:sz w:val="18"/>
              </w:rPr>
              <w:t> </w:t>
            </w:r>
            <w:r>
              <w:rPr>
                <w:sz w:val="18"/>
              </w:rPr>
              <w:t>the</w:t>
            </w:r>
          </w:p>
          <w:p>
            <w:pPr>
              <w:pStyle w:val="TableParagraph"/>
              <w:spacing w:line="199" w:lineRule="exact" w:before="4"/>
              <w:ind w:left="466"/>
              <w:rPr>
                <w:sz w:val="18"/>
              </w:rPr>
            </w:pPr>
            <w:r>
              <w:rPr>
                <w:spacing w:val="-2"/>
                <w:sz w:val="18"/>
              </w:rPr>
              <w:t>Council</w:t>
            </w:r>
          </w:p>
        </w:tc>
      </w:tr>
      <w:tr>
        <w:trPr>
          <w:trHeight w:val="3719" w:hRule="atLeast"/>
        </w:trPr>
        <w:tc>
          <w:tcPr>
            <w:tcW w:w="2057" w:type="dxa"/>
          </w:tcPr>
          <w:p>
            <w:pPr>
              <w:pStyle w:val="TableParagraph"/>
              <w:ind w:left="0"/>
              <w:rPr>
                <w:rFonts w:ascii="Times New Roman"/>
                <w:sz w:val="18"/>
              </w:rPr>
            </w:pPr>
          </w:p>
        </w:tc>
        <w:tc>
          <w:tcPr>
            <w:tcW w:w="2134" w:type="dxa"/>
          </w:tcPr>
          <w:p>
            <w:pPr>
              <w:pStyle w:val="TableParagraph"/>
              <w:ind w:left="0"/>
              <w:rPr>
                <w:rFonts w:ascii="Times New Roman"/>
                <w:sz w:val="18"/>
              </w:rPr>
            </w:pPr>
          </w:p>
        </w:tc>
        <w:tc>
          <w:tcPr>
            <w:tcW w:w="2621" w:type="dxa"/>
          </w:tcPr>
          <w:p>
            <w:pPr>
              <w:pStyle w:val="TableParagraph"/>
              <w:numPr>
                <w:ilvl w:val="0"/>
                <w:numId w:val="117"/>
              </w:numPr>
              <w:tabs>
                <w:tab w:pos="464" w:val="left" w:leader="none"/>
                <w:tab w:pos="467" w:val="left" w:leader="none"/>
              </w:tabs>
              <w:spacing w:line="237" w:lineRule="auto" w:before="0" w:after="0"/>
              <w:ind w:left="467" w:right="133" w:hanging="360"/>
              <w:jc w:val="left"/>
              <w:rPr>
                <w:sz w:val="18"/>
              </w:rPr>
            </w:pPr>
            <w:r>
              <w:rPr>
                <w:sz w:val="18"/>
              </w:rPr>
              <w:t>Taking responsibility for actions, making </w:t>
            </w:r>
            <w:r>
              <w:rPr>
                <w:spacing w:val="-2"/>
                <w:sz w:val="18"/>
              </w:rPr>
              <w:t>appropriate</w:t>
            </w:r>
          </w:p>
          <w:p>
            <w:pPr>
              <w:pStyle w:val="TableParagraph"/>
              <w:spacing w:before="2"/>
              <w:ind w:right="273"/>
              <w:rPr>
                <w:sz w:val="18"/>
              </w:rPr>
            </w:pPr>
            <w:r>
              <w:rPr>
                <w:sz w:val="18"/>
              </w:rPr>
              <w:t>apologies or restitution when a mistake is made,</w:t>
            </w:r>
            <w:r>
              <w:rPr>
                <w:spacing w:val="40"/>
                <w:sz w:val="18"/>
              </w:rPr>
              <w:t> </w:t>
            </w:r>
            <w:r>
              <w:rPr>
                <w:sz w:val="18"/>
              </w:rPr>
              <w:t>and implementing a plan to develop practical skills to</w:t>
            </w:r>
          </w:p>
          <w:p>
            <w:pPr>
              <w:pStyle w:val="TableParagraph"/>
              <w:ind w:right="240"/>
              <w:rPr>
                <w:sz w:val="18"/>
              </w:rPr>
            </w:pPr>
            <w:r>
              <w:rPr>
                <w:sz w:val="18"/>
              </w:rPr>
              <w:t>avoid such </w:t>
            </w:r>
            <w:r>
              <w:rPr>
                <w:sz w:val="18"/>
              </w:rPr>
              <w:t>mistakes in the future</w:t>
            </w:r>
          </w:p>
          <w:p>
            <w:pPr>
              <w:pStyle w:val="TableParagraph"/>
              <w:numPr>
                <w:ilvl w:val="0"/>
                <w:numId w:val="117"/>
              </w:numPr>
              <w:tabs>
                <w:tab w:pos="467" w:val="left" w:leader="none"/>
                <w:tab w:pos="469" w:val="left" w:leader="none"/>
              </w:tabs>
              <w:spacing w:line="240" w:lineRule="auto" w:before="2" w:after="0"/>
              <w:ind w:left="467" w:right="307" w:hanging="360"/>
              <w:jc w:val="left"/>
              <w:rPr>
                <w:sz w:val="18"/>
              </w:rPr>
            </w:pPr>
            <w:r>
              <w:rPr>
                <w:rFonts w:ascii="Times New Roman" w:hAnsi="Times New Roman"/>
                <w:sz w:val="18"/>
              </w:rPr>
              <w:tab/>
            </w:r>
            <w:r>
              <w:rPr>
                <w:spacing w:val="11"/>
                <w:sz w:val="18"/>
              </w:rPr>
              <w:t>Actively </w:t>
            </w:r>
            <w:r>
              <w:rPr>
                <w:spacing w:val="9"/>
                <w:sz w:val="18"/>
              </w:rPr>
              <w:t>listening, </w:t>
            </w:r>
            <w:r>
              <w:rPr>
                <w:spacing w:val="10"/>
                <w:sz w:val="18"/>
              </w:rPr>
              <w:t>asking </w:t>
            </w:r>
            <w:r>
              <w:rPr>
                <w:spacing w:val="11"/>
                <w:sz w:val="18"/>
              </w:rPr>
              <w:t>clarifying questions, </w:t>
            </w:r>
            <w:r>
              <w:rPr>
                <w:spacing w:val="12"/>
                <w:sz w:val="18"/>
              </w:rPr>
              <w:t>and </w:t>
            </w:r>
            <w:r>
              <w:rPr>
                <w:spacing w:val="10"/>
                <w:sz w:val="18"/>
              </w:rPr>
              <w:t>giving careful</w:t>
            </w:r>
          </w:p>
          <w:p>
            <w:pPr>
              <w:pStyle w:val="TableParagraph"/>
              <w:spacing w:line="215" w:lineRule="exact"/>
              <w:rPr>
                <w:sz w:val="18"/>
              </w:rPr>
            </w:pPr>
            <w:r>
              <w:rPr>
                <w:spacing w:val="11"/>
                <w:sz w:val="18"/>
              </w:rPr>
              <w:t>consideration</w:t>
            </w:r>
            <w:r>
              <w:rPr>
                <w:spacing w:val="35"/>
                <w:sz w:val="18"/>
              </w:rPr>
              <w:t> </w:t>
            </w:r>
            <w:r>
              <w:rPr>
                <w:sz w:val="18"/>
              </w:rPr>
              <w:t>to</w:t>
            </w:r>
            <w:r>
              <w:rPr>
                <w:spacing w:val="36"/>
                <w:sz w:val="18"/>
              </w:rPr>
              <w:t> </w:t>
            </w:r>
            <w:r>
              <w:rPr>
                <w:spacing w:val="7"/>
                <w:sz w:val="18"/>
              </w:rPr>
              <w:t>all</w:t>
            </w:r>
          </w:p>
        </w:tc>
        <w:tc>
          <w:tcPr>
            <w:tcW w:w="2539" w:type="dxa"/>
          </w:tcPr>
          <w:p>
            <w:pPr>
              <w:pStyle w:val="TableParagraph"/>
              <w:numPr>
                <w:ilvl w:val="0"/>
                <w:numId w:val="118"/>
              </w:numPr>
              <w:tabs>
                <w:tab w:pos="466" w:val="left" w:leader="none"/>
                <w:tab w:pos="471" w:val="left" w:leader="none"/>
              </w:tabs>
              <w:spacing w:line="237" w:lineRule="auto" w:before="0" w:after="0"/>
              <w:ind w:left="466" w:right="748" w:hanging="360"/>
              <w:jc w:val="left"/>
              <w:rPr>
                <w:sz w:val="18"/>
              </w:rPr>
            </w:pPr>
            <w:r>
              <w:rPr>
                <w:rFonts w:ascii="Times New Roman" w:hAnsi="Times New Roman"/>
                <w:sz w:val="18"/>
              </w:rPr>
              <w:tab/>
            </w:r>
            <w:r>
              <w:rPr>
                <w:sz w:val="18"/>
              </w:rPr>
              <w:t>Holding on to opinions and viewpoints </w:t>
            </w:r>
            <w:r>
              <w:rPr>
                <w:sz w:val="18"/>
              </w:rPr>
              <w:t>so</w:t>
            </w:r>
          </w:p>
          <w:p>
            <w:pPr>
              <w:pStyle w:val="TableParagraph"/>
              <w:spacing w:before="2"/>
              <w:ind w:left="466" w:right="214"/>
              <w:rPr>
                <w:sz w:val="18"/>
              </w:rPr>
            </w:pPr>
            <w:r>
              <w:rPr>
                <w:sz w:val="18"/>
              </w:rPr>
              <w:t>stubbornly that mistakes are </w:t>
            </w:r>
            <w:r>
              <w:rPr>
                <w:sz w:val="18"/>
              </w:rPr>
              <w:t>made, impacting public </w:t>
            </w:r>
            <w:r>
              <w:rPr>
                <w:spacing w:val="-2"/>
                <w:sz w:val="18"/>
              </w:rPr>
              <w:t>trust</w:t>
            </w:r>
          </w:p>
          <w:p>
            <w:pPr>
              <w:pStyle w:val="TableParagraph"/>
              <w:numPr>
                <w:ilvl w:val="0"/>
                <w:numId w:val="118"/>
              </w:numPr>
              <w:tabs>
                <w:tab w:pos="457" w:val="left" w:leader="none"/>
                <w:tab w:pos="466" w:val="left" w:leader="none"/>
              </w:tabs>
              <w:spacing w:line="240" w:lineRule="auto" w:before="1" w:after="0"/>
              <w:ind w:left="466" w:right="167" w:hanging="360"/>
              <w:jc w:val="left"/>
              <w:rPr>
                <w:sz w:val="18"/>
              </w:rPr>
            </w:pPr>
            <w:r>
              <w:rPr>
                <w:sz w:val="18"/>
              </w:rPr>
              <w:t>Letting personal limitations impede progress</w:t>
            </w:r>
            <w:r>
              <w:rPr>
                <w:spacing w:val="-12"/>
                <w:sz w:val="18"/>
              </w:rPr>
              <w:t> </w:t>
            </w:r>
            <w:r>
              <w:rPr>
                <w:sz w:val="18"/>
              </w:rPr>
              <w:t>or</w:t>
            </w:r>
            <w:r>
              <w:rPr>
                <w:spacing w:val="-12"/>
                <w:sz w:val="18"/>
              </w:rPr>
              <w:t> </w:t>
            </w:r>
            <w:r>
              <w:rPr>
                <w:sz w:val="18"/>
              </w:rPr>
              <w:t>the</w:t>
            </w:r>
            <w:r>
              <w:rPr>
                <w:spacing w:val="-12"/>
                <w:sz w:val="18"/>
              </w:rPr>
              <w:t> </w:t>
            </w:r>
            <w:r>
              <w:rPr>
                <w:sz w:val="18"/>
              </w:rPr>
              <w:t>work of the Council</w:t>
            </w:r>
          </w:p>
          <w:p>
            <w:pPr>
              <w:pStyle w:val="TableParagraph"/>
              <w:numPr>
                <w:ilvl w:val="0"/>
                <w:numId w:val="118"/>
              </w:numPr>
              <w:tabs>
                <w:tab w:pos="457" w:val="left" w:leader="none"/>
              </w:tabs>
              <w:spacing w:line="219" w:lineRule="exact" w:before="0" w:after="0"/>
              <w:ind w:left="457" w:right="0" w:hanging="350"/>
              <w:jc w:val="left"/>
              <w:rPr>
                <w:sz w:val="18"/>
              </w:rPr>
            </w:pPr>
            <w:r>
              <w:rPr>
                <w:sz w:val="18"/>
              </w:rPr>
              <w:t>Playing</w:t>
            </w:r>
            <w:r>
              <w:rPr>
                <w:spacing w:val="-1"/>
                <w:sz w:val="18"/>
              </w:rPr>
              <w:t> </w:t>
            </w:r>
            <w:r>
              <w:rPr>
                <w:sz w:val="18"/>
              </w:rPr>
              <w:t>the</w:t>
            </w:r>
            <w:r>
              <w:rPr>
                <w:spacing w:val="-1"/>
                <w:sz w:val="18"/>
              </w:rPr>
              <w:t> </w:t>
            </w:r>
            <w:r>
              <w:rPr>
                <w:sz w:val="18"/>
              </w:rPr>
              <w:t>role</w:t>
            </w:r>
            <w:r>
              <w:rPr>
                <w:spacing w:val="-1"/>
                <w:sz w:val="18"/>
              </w:rPr>
              <w:t> </w:t>
            </w:r>
            <w:r>
              <w:rPr>
                <w:spacing w:val="-5"/>
                <w:sz w:val="18"/>
              </w:rPr>
              <w:t>of</w:t>
            </w:r>
          </w:p>
          <w:p>
            <w:pPr>
              <w:pStyle w:val="TableParagraph"/>
              <w:ind w:left="466" w:right="214"/>
              <w:rPr>
                <w:sz w:val="18"/>
              </w:rPr>
            </w:pPr>
            <w:r>
              <w:rPr>
                <w:sz w:val="18"/>
              </w:rPr>
              <w:t>pessimist whenever</w:t>
            </w:r>
            <w:r>
              <w:rPr>
                <w:spacing w:val="40"/>
                <w:sz w:val="18"/>
              </w:rPr>
              <w:t> </w:t>
            </w:r>
            <w:r>
              <w:rPr>
                <w:sz w:val="18"/>
              </w:rPr>
              <w:t>a new idea is</w:t>
            </w:r>
          </w:p>
          <w:p>
            <w:pPr>
              <w:pStyle w:val="TableParagraph"/>
              <w:ind w:left="466" w:right="342"/>
              <w:rPr>
                <w:sz w:val="18"/>
              </w:rPr>
            </w:pPr>
            <w:r>
              <w:rPr>
                <w:sz w:val="18"/>
              </w:rPr>
              <w:t>presented, trying to bulldoze</w:t>
            </w:r>
          </w:p>
          <w:p>
            <w:pPr>
              <w:pStyle w:val="TableParagraph"/>
              <w:spacing w:line="201" w:lineRule="exact"/>
              <w:ind w:left="466"/>
              <w:rPr>
                <w:sz w:val="18"/>
              </w:rPr>
            </w:pPr>
            <w:r>
              <w:rPr>
                <w:sz w:val="18"/>
              </w:rPr>
              <w:t>personal</w:t>
            </w:r>
            <w:r>
              <w:rPr>
                <w:spacing w:val="64"/>
                <w:sz w:val="18"/>
              </w:rPr>
              <w:t> </w:t>
            </w:r>
            <w:r>
              <w:rPr>
                <w:spacing w:val="-2"/>
                <w:sz w:val="18"/>
              </w:rPr>
              <w:t>ideas</w:t>
            </w:r>
          </w:p>
        </w:tc>
      </w:tr>
    </w:tbl>
    <w:p>
      <w:pPr>
        <w:spacing w:after="0" w:line="201" w:lineRule="exact"/>
        <w:rPr>
          <w:sz w:val="18"/>
        </w:rPr>
        <w:sectPr>
          <w:headerReference w:type="default" r:id="rId29"/>
          <w:footerReference w:type="default" r:id="rId30"/>
          <w:pgSz w:w="12240" w:h="15840"/>
          <w:pgMar w:header="0" w:footer="765" w:top="1420" w:bottom="960" w:left="220" w:right="360"/>
        </w:sectPr>
      </w:pPr>
    </w:p>
    <w:tbl>
      <w:tblPr>
        <w:tblW w:w="0" w:type="auto"/>
        <w:jc w:val="left"/>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57"/>
        <w:gridCol w:w="2134"/>
        <w:gridCol w:w="2621"/>
        <w:gridCol w:w="2539"/>
      </w:tblGrid>
      <w:tr>
        <w:trPr>
          <w:trHeight w:val="244" w:hRule="atLeast"/>
        </w:trPr>
        <w:tc>
          <w:tcPr>
            <w:tcW w:w="4191" w:type="dxa"/>
            <w:gridSpan w:val="2"/>
          </w:tcPr>
          <w:p>
            <w:pPr>
              <w:pStyle w:val="TableParagraph"/>
              <w:spacing w:line="223" w:lineRule="exact" w:before="1"/>
              <w:ind w:left="950"/>
              <w:rPr>
                <w:rFonts w:ascii="Calibri"/>
                <w:b/>
                <w:i/>
                <w:sz w:val="20"/>
              </w:rPr>
            </w:pPr>
            <w:r>
              <w:rPr>
                <w:rFonts w:ascii="Calibri"/>
                <w:b/>
                <w:i/>
                <w:sz w:val="20"/>
              </w:rPr>
              <w:t>The</w:t>
            </w:r>
            <w:r>
              <w:rPr>
                <w:rFonts w:ascii="Calibri"/>
                <w:b/>
                <w:i/>
                <w:spacing w:val="-4"/>
                <w:sz w:val="20"/>
              </w:rPr>
              <w:t> </w:t>
            </w:r>
            <w:r>
              <w:rPr>
                <w:rFonts w:ascii="Calibri"/>
                <w:b/>
                <w:i/>
                <w:sz w:val="20"/>
              </w:rPr>
              <w:t>Code</w:t>
            </w:r>
            <w:r>
              <w:rPr>
                <w:rFonts w:ascii="Calibri"/>
                <w:b/>
                <w:i/>
                <w:spacing w:val="-4"/>
                <w:sz w:val="20"/>
              </w:rPr>
              <w:t> </w:t>
            </w:r>
            <w:r>
              <w:rPr>
                <w:rFonts w:ascii="Calibri"/>
                <w:b/>
                <w:i/>
                <w:sz w:val="20"/>
              </w:rPr>
              <w:t>of</w:t>
            </w:r>
            <w:r>
              <w:rPr>
                <w:rFonts w:ascii="Calibri"/>
                <w:b/>
                <w:i/>
                <w:spacing w:val="-4"/>
                <w:sz w:val="20"/>
              </w:rPr>
              <w:t> </w:t>
            </w:r>
            <w:r>
              <w:rPr>
                <w:rFonts w:ascii="Calibri"/>
                <w:b/>
                <w:i/>
                <w:sz w:val="20"/>
              </w:rPr>
              <w:t>Ethics</w:t>
            </w:r>
            <w:r>
              <w:rPr>
                <w:rFonts w:ascii="Calibri"/>
                <w:b/>
                <w:i/>
                <w:spacing w:val="-3"/>
                <w:sz w:val="20"/>
              </w:rPr>
              <w:t> </w:t>
            </w:r>
            <w:r>
              <w:rPr>
                <w:rFonts w:ascii="Calibri"/>
                <w:b/>
                <w:i/>
                <w:sz w:val="20"/>
              </w:rPr>
              <w:t>&amp;</w:t>
            </w:r>
            <w:r>
              <w:rPr>
                <w:rFonts w:ascii="Calibri"/>
                <w:b/>
                <w:i/>
                <w:spacing w:val="-3"/>
                <w:sz w:val="20"/>
              </w:rPr>
              <w:t> </w:t>
            </w:r>
            <w:r>
              <w:rPr>
                <w:rFonts w:ascii="Calibri"/>
                <w:b/>
                <w:i/>
                <w:spacing w:val="-2"/>
                <w:sz w:val="20"/>
              </w:rPr>
              <w:t>Values</w:t>
            </w:r>
          </w:p>
        </w:tc>
        <w:tc>
          <w:tcPr>
            <w:tcW w:w="5160" w:type="dxa"/>
            <w:gridSpan w:val="2"/>
          </w:tcPr>
          <w:p>
            <w:pPr>
              <w:pStyle w:val="TableParagraph"/>
              <w:spacing w:line="223" w:lineRule="exact" w:before="1"/>
              <w:ind w:left="1688"/>
              <w:rPr>
                <w:rFonts w:ascii="Calibri"/>
                <w:b/>
                <w:i/>
                <w:sz w:val="20"/>
              </w:rPr>
            </w:pPr>
            <w:r>
              <w:rPr>
                <w:rFonts w:ascii="Calibri"/>
                <w:b/>
                <w:i/>
                <w:sz w:val="20"/>
              </w:rPr>
              <w:t>Behavioral</w:t>
            </w:r>
            <w:r>
              <w:rPr>
                <w:rFonts w:ascii="Calibri"/>
                <w:b/>
                <w:i/>
                <w:spacing w:val="-11"/>
                <w:sz w:val="20"/>
              </w:rPr>
              <w:t> </w:t>
            </w:r>
            <w:r>
              <w:rPr>
                <w:rFonts w:ascii="Calibri"/>
                <w:b/>
                <w:i/>
                <w:spacing w:val="-2"/>
                <w:sz w:val="20"/>
              </w:rPr>
              <w:t>Standards</w:t>
            </w:r>
          </w:p>
        </w:tc>
      </w:tr>
      <w:tr>
        <w:trPr>
          <w:trHeight w:val="976" w:hRule="atLeast"/>
        </w:trPr>
        <w:tc>
          <w:tcPr>
            <w:tcW w:w="2057" w:type="dxa"/>
          </w:tcPr>
          <w:p>
            <w:pPr>
              <w:pStyle w:val="TableParagraph"/>
              <w:spacing w:before="1"/>
              <w:ind w:left="976"/>
              <w:rPr>
                <w:rFonts w:ascii="Calibri"/>
                <w:b/>
                <w:sz w:val="20"/>
              </w:rPr>
            </w:pPr>
            <w:r>
              <w:rPr>
                <w:rFonts w:ascii="Calibri"/>
                <w:b/>
                <w:w w:val="99"/>
                <w:sz w:val="20"/>
              </w:rPr>
              <w:t>1</w:t>
            </w:r>
          </w:p>
          <w:p>
            <w:pPr>
              <w:pStyle w:val="TableParagraph"/>
              <w:spacing w:before="1"/>
              <w:ind w:left="575" w:right="559" w:firstLine="292"/>
              <w:rPr>
                <w:rFonts w:ascii="Calibri"/>
                <w:b/>
                <w:sz w:val="20"/>
              </w:rPr>
            </w:pPr>
            <w:r>
              <w:rPr>
                <w:rFonts w:ascii="Calibri"/>
                <w:b/>
                <w:spacing w:val="-4"/>
                <w:sz w:val="20"/>
              </w:rPr>
              <w:t>City </w:t>
            </w:r>
            <w:r>
              <w:rPr>
                <w:rFonts w:ascii="Calibri"/>
                <w:b/>
                <w:sz w:val="20"/>
              </w:rPr>
              <w:t>Core</w:t>
            </w:r>
            <w:r>
              <w:rPr>
                <w:rFonts w:ascii="Calibri"/>
                <w:b/>
                <w:spacing w:val="-12"/>
                <w:sz w:val="20"/>
              </w:rPr>
              <w:t> </w:t>
            </w:r>
            <w:r>
              <w:rPr>
                <w:rFonts w:ascii="Calibri"/>
                <w:b/>
                <w:sz w:val="20"/>
              </w:rPr>
              <w:t>Value</w:t>
            </w:r>
          </w:p>
        </w:tc>
        <w:tc>
          <w:tcPr>
            <w:tcW w:w="2134" w:type="dxa"/>
          </w:tcPr>
          <w:p>
            <w:pPr>
              <w:pStyle w:val="TableParagraph"/>
              <w:spacing w:before="1"/>
              <w:ind w:left="1014"/>
              <w:rPr>
                <w:rFonts w:ascii="Calibri"/>
                <w:b/>
                <w:sz w:val="20"/>
              </w:rPr>
            </w:pPr>
            <w:r>
              <w:rPr>
                <w:rFonts w:ascii="Calibri"/>
                <w:b/>
                <w:w w:val="99"/>
                <w:sz w:val="20"/>
              </w:rPr>
              <w:t>2</w:t>
            </w:r>
          </w:p>
          <w:p>
            <w:pPr>
              <w:pStyle w:val="TableParagraph"/>
              <w:spacing w:before="1"/>
              <w:ind w:left="585" w:right="212" w:hanging="243"/>
              <w:rPr>
                <w:rFonts w:ascii="Calibri"/>
                <w:b/>
                <w:sz w:val="20"/>
              </w:rPr>
            </w:pPr>
            <w:r>
              <w:rPr>
                <w:rFonts w:ascii="Calibri"/>
                <w:b/>
                <w:sz w:val="20"/>
              </w:rPr>
              <w:t>Basic Actions and Character</w:t>
            </w:r>
            <w:r>
              <w:rPr>
                <w:rFonts w:ascii="Calibri"/>
                <w:b/>
                <w:spacing w:val="-12"/>
                <w:sz w:val="20"/>
              </w:rPr>
              <w:t> </w:t>
            </w:r>
            <w:r>
              <w:rPr>
                <w:rFonts w:ascii="Calibri"/>
                <w:b/>
                <w:sz w:val="20"/>
              </w:rPr>
              <w:t>Traits</w:t>
            </w:r>
          </w:p>
        </w:tc>
        <w:tc>
          <w:tcPr>
            <w:tcW w:w="2621" w:type="dxa"/>
          </w:tcPr>
          <w:p>
            <w:pPr>
              <w:pStyle w:val="TableParagraph"/>
              <w:spacing w:before="1"/>
              <w:ind w:left="1259"/>
              <w:rPr>
                <w:rFonts w:ascii="Calibri"/>
                <w:b/>
                <w:sz w:val="20"/>
              </w:rPr>
            </w:pPr>
            <w:r>
              <w:rPr>
                <w:rFonts w:ascii="Calibri"/>
                <w:b/>
                <w:w w:val="99"/>
                <w:sz w:val="20"/>
              </w:rPr>
              <w:t>3</w:t>
            </w:r>
          </w:p>
          <w:p>
            <w:pPr>
              <w:pStyle w:val="TableParagraph"/>
              <w:spacing w:before="1"/>
              <w:ind w:left="539" w:hanging="377"/>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Engage</w:t>
            </w:r>
            <w:r>
              <w:rPr>
                <w:rFonts w:ascii="Calibri"/>
                <w:b/>
                <w:spacing w:val="-11"/>
                <w:sz w:val="20"/>
              </w:rPr>
              <w:t> </w:t>
            </w:r>
            <w:r>
              <w:rPr>
                <w:rFonts w:ascii="Calibri"/>
                <w:b/>
                <w:sz w:val="20"/>
              </w:rPr>
              <w:t>in Positive</w:t>
            </w:r>
            <w:r>
              <w:rPr>
                <w:rFonts w:ascii="Calibri"/>
                <w:b/>
                <w:spacing w:val="-9"/>
                <w:sz w:val="20"/>
              </w:rPr>
              <w:t> </w:t>
            </w:r>
            <w:r>
              <w:rPr>
                <w:rFonts w:ascii="Calibri"/>
                <w:b/>
                <w:sz w:val="20"/>
              </w:rPr>
              <w:t>Behaviors</w:t>
            </w:r>
            <w:r>
              <w:rPr>
                <w:rFonts w:ascii="Calibri"/>
                <w:b/>
                <w:spacing w:val="-8"/>
                <w:sz w:val="20"/>
              </w:rPr>
              <w:t> </w:t>
            </w:r>
            <w:r>
              <w:rPr>
                <w:rFonts w:ascii="Calibri"/>
                <w:b/>
                <w:spacing w:val="-4"/>
                <w:sz w:val="20"/>
              </w:rPr>
              <w:t>Like</w:t>
            </w:r>
          </w:p>
        </w:tc>
        <w:tc>
          <w:tcPr>
            <w:tcW w:w="2539" w:type="dxa"/>
          </w:tcPr>
          <w:p>
            <w:pPr>
              <w:pStyle w:val="TableParagraph"/>
              <w:spacing w:before="1"/>
              <w:ind w:left="1218"/>
              <w:rPr>
                <w:rFonts w:ascii="Calibri"/>
                <w:b/>
                <w:sz w:val="20"/>
              </w:rPr>
            </w:pPr>
            <w:r>
              <w:rPr>
                <w:rFonts w:ascii="Calibri"/>
                <w:b/>
                <w:w w:val="99"/>
                <w:sz w:val="20"/>
              </w:rPr>
              <w:t>4</w:t>
            </w:r>
          </w:p>
          <w:p>
            <w:pPr>
              <w:pStyle w:val="TableParagraph"/>
              <w:spacing w:before="1"/>
              <w:ind w:left="644" w:hanging="365"/>
              <w:rPr>
                <w:rFonts w:ascii="Calibri"/>
                <w:b/>
                <w:sz w:val="20"/>
              </w:rPr>
            </w:pPr>
            <w:r>
              <w:rPr>
                <w:rFonts w:ascii="Calibri"/>
                <w:b/>
                <w:sz w:val="20"/>
              </w:rPr>
              <w:t>Council</w:t>
            </w:r>
            <w:r>
              <w:rPr>
                <w:rFonts w:ascii="Calibri"/>
                <w:b/>
                <w:spacing w:val="-12"/>
                <w:sz w:val="20"/>
              </w:rPr>
              <w:t> </w:t>
            </w:r>
            <w:r>
              <w:rPr>
                <w:rFonts w:ascii="Calibri"/>
                <w:b/>
                <w:sz w:val="20"/>
              </w:rPr>
              <w:t>Members</w:t>
            </w:r>
            <w:r>
              <w:rPr>
                <w:rFonts w:ascii="Calibri"/>
                <w:b/>
                <w:spacing w:val="-11"/>
                <w:sz w:val="20"/>
              </w:rPr>
              <w:t> </w:t>
            </w:r>
            <w:r>
              <w:rPr>
                <w:rFonts w:ascii="Calibri"/>
                <w:b/>
                <w:sz w:val="20"/>
              </w:rPr>
              <w:t>Avoid Negative</w:t>
            </w:r>
            <w:r>
              <w:rPr>
                <w:rFonts w:ascii="Calibri"/>
                <w:b/>
                <w:spacing w:val="-11"/>
                <w:sz w:val="20"/>
              </w:rPr>
              <w:t> </w:t>
            </w:r>
            <w:r>
              <w:rPr>
                <w:rFonts w:ascii="Calibri"/>
                <w:b/>
                <w:spacing w:val="-2"/>
                <w:sz w:val="20"/>
              </w:rPr>
              <w:t>Behaviors</w:t>
            </w:r>
          </w:p>
          <w:p>
            <w:pPr>
              <w:pStyle w:val="TableParagraph"/>
              <w:spacing w:line="222" w:lineRule="exact"/>
              <w:ind w:left="1282"/>
              <w:rPr>
                <w:rFonts w:ascii="Calibri"/>
                <w:b/>
                <w:sz w:val="20"/>
              </w:rPr>
            </w:pPr>
            <w:r>
              <w:rPr>
                <w:rFonts w:ascii="Calibri"/>
                <w:b/>
                <w:spacing w:val="-4"/>
                <w:sz w:val="20"/>
              </w:rPr>
              <w:t>Like</w:t>
            </w:r>
          </w:p>
        </w:tc>
      </w:tr>
      <w:tr>
        <w:trPr>
          <w:trHeight w:val="2188" w:hRule="atLeast"/>
        </w:trPr>
        <w:tc>
          <w:tcPr>
            <w:tcW w:w="2057" w:type="dxa"/>
          </w:tcPr>
          <w:p>
            <w:pPr>
              <w:pStyle w:val="TableParagraph"/>
              <w:ind w:left="107" w:right="602"/>
              <w:rPr>
                <w:b/>
                <w:i/>
                <w:sz w:val="18"/>
              </w:rPr>
            </w:pPr>
            <w:r>
              <w:rPr>
                <w:b/>
                <w:i/>
                <w:spacing w:val="-2"/>
                <w:sz w:val="18"/>
              </w:rPr>
              <w:t>Progressive</w:t>
            </w:r>
            <w:r>
              <w:rPr>
                <w:b/>
                <w:i/>
                <w:spacing w:val="-2"/>
                <w:sz w:val="18"/>
              </w:rPr>
              <w:t> (continued)</w:t>
            </w:r>
          </w:p>
        </w:tc>
        <w:tc>
          <w:tcPr>
            <w:tcW w:w="2134" w:type="dxa"/>
          </w:tcPr>
          <w:p>
            <w:pPr>
              <w:pStyle w:val="TableParagraph"/>
              <w:ind w:left="0"/>
              <w:rPr>
                <w:rFonts w:ascii="Times New Roman"/>
                <w:sz w:val="18"/>
              </w:rPr>
            </w:pPr>
          </w:p>
        </w:tc>
        <w:tc>
          <w:tcPr>
            <w:tcW w:w="2621" w:type="dxa"/>
          </w:tcPr>
          <w:p>
            <w:pPr>
              <w:pStyle w:val="TableParagraph"/>
              <w:spacing w:line="217" w:lineRule="exact"/>
              <w:ind w:left="483"/>
              <w:rPr>
                <w:sz w:val="18"/>
              </w:rPr>
            </w:pPr>
            <w:r>
              <w:rPr>
                <w:sz w:val="18"/>
              </w:rPr>
              <w:t>comments </w:t>
            </w:r>
            <w:r>
              <w:rPr>
                <w:spacing w:val="-5"/>
                <w:sz w:val="18"/>
              </w:rPr>
              <w:t>and</w:t>
            </w:r>
          </w:p>
          <w:p>
            <w:pPr>
              <w:pStyle w:val="TableParagraph"/>
              <w:ind w:right="240"/>
              <w:rPr>
                <w:sz w:val="18"/>
              </w:rPr>
            </w:pPr>
            <w:r>
              <w:rPr>
                <w:spacing w:val="9"/>
                <w:sz w:val="18"/>
              </w:rPr>
              <w:t>viewpoints, </w:t>
            </w:r>
            <w:r>
              <w:rPr>
                <w:sz w:val="18"/>
              </w:rPr>
              <w:t>even if they are </w:t>
            </w:r>
            <w:r>
              <w:rPr>
                <w:spacing w:val="9"/>
                <w:sz w:val="18"/>
              </w:rPr>
              <w:t>expressed </w:t>
            </w:r>
            <w:r>
              <w:rPr>
                <w:sz w:val="18"/>
              </w:rPr>
              <w:t>by people who think </w:t>
            </w:r>
            <w:r>
              <w:rPr>
                <w:spacing w:val="10"/>
                <w:sz w:val="18"/>
              </w:rPr>
              <w:t>differently, </w:t>
            </w:r>
            <w:r>
              <w:rPr>
                <w:sz w:val="18"/>
              </w:rPr>
              <w:t>have </w:t>
            </w:r>
            <w:r>
              <w:rPr>
                <w:spacing w:val="9"/>
                <w:sz w:val="18"/>
              </w:rPr>
              <w:t>different beliefs,</w:t>
            </w:r>
            <w:r>
              <w:rPr>
                <w:spacing w:val="40"/>
                <w:sz w:val="18"/>
              </w:rPr>
              <w:t> </w:t>
            </w:r>
            <w:r>
              <w:rPr>
                <w:sz w:val="18"/>
              </w:rPr>
              <w:t>and have </w:t>
            </w:r>
            <w:r>
              <w:rPr>
                <w:spacing w:val="9"/>
                <w:sz w:val="18"/>
              </w:rPr>
              <w:t>different</w:t>
            </w:r>
          </w:p>
          <w:p>
            <w:pPr>
              <w:pStyle w:val="TableParagraph"/>
              <w:ind w:right="273"/>
              <w:rPr>
                <w:sz w:val="18"/>
              </w:rPr>
            </w:pPr>
            <w:r>
              <w:rPr>
                <w:sz w:val="18"/>
              </w:rPr>
              <w:t>groups of </w:t>
            </w:r>
            <w:r>
              <w:rPr>
                <w:spacing w:val="7"/>
                <w:sz w:val="18"/>
              </w:rPr>
              <w:t>supporters</w:t>
            </w:r>
          </w:p>
        </w:tc>
        <w:tc>
          <w:tcPr>
            <w:tcW w:w="2539" w:type="dxa"/>
          </w:tcPr>
          <w:p>
            <w:pPr>
              <w:pStyle w:val="TableParagraph"/>
              <w:ind w:left="466" w:firstLine="19"/>
              <w:rPr>
                <w:sz w:val="18"/>
              </w:rPr>
            </w:pPr>
            <w:r>
              <w:rPr>
                <w:spacing w:val="10"/>
                <w:sz w:val="18"/>
              </w:rPr>
              <w:t>despite budget </w:t>
            </w:r>
            <w:r>
              <w:rPr>
                <w:spacing w:val="11"/>
                <w:sz w:val="18"/>
              </w:rPr>
              <w:t>limitations, </w:t>
            </w:r>
            <w:r>
              <w:rPr>
                <w:sz w:val="18"/>
              </w:rPr>
              <w:t>prior </w:t>
            </w:r>
            <w:r>
              <w:rPr>
                <w:spacing w:val="11"/>
                <w:sz w:val="18"/>
              </w:rPr>
              <w:t>agreement, </w:t>
            </w:r>
            <w:r>
              <w:rPr>
                <w:sz w:val="18"/>
              </w:rPr>
              <w:t>or</w:t>
            </w:r>
          </w:p>
          <w:p>
            <w:pPr>
              <w:pStyle w:val="TableParagraph"/>
              <w:spacing w:line="219" w:lineRule="exact"/>
              <w:ind w:left="466"/>
              <w:rPr>
                <w:sz w:val="18"/>
              </w:rPr>
            </w:pPr>
            <w:r>
              <w:rPr>
                <w:spacing w:val="11"/>
                <w:sz w:val="18"/>
              </w:rPr>
              <w:t>consensus,</w:t>
            </w:r>
            <w:r>
              <w:rPr>
                <w:spacing w:val="27"/>
                <w:sz w:val="18"/>
              </w:rPr>
              <w:t> </w:t>
            </w:r>
            <w:r>
              <w:rPr>
                <w:spacing w:val="-5"/>
                <w:sz w:val="18"/>
              </w:rPr>
              <w:t>and</w:t>
            </w:r>
          </w:p>
          <w:p>
            <w:pPr>
              <w:pStyle w:val="TableParagraph"/>
              <w:ind w:left="466"/>
              <w:rPr>
                <w:sz w:val="18"/>
              </w:rPr>
            </w:pPr>
            <w:r>
              <w:rPr>
                <w:spacing w:val="11"/>
                <w:sz w:val="18"/>
              </w:rPr>
              <w:t>undermining </w:t>
            </w:r>
            <w:r>
              <w:rPr>
                <w:spacing w:val="9"/>
                <w:sz w:val="18"/>
              </w:rPr>
              <w:t>new ideas </w:t>
            </w:r>
            <w:r>
              <w:rPr>
                <w:sz w:val="18"/>
              </w:rPr>
              <w:t>by </w:t>
            </w:r>
            <w:r>
              <w:rPr>
                <w:spacing w:val="9"/>
                <w:sz w:val="18"/>
              </w:rPr>
              <w:t>gossiping with </w:t>
            </w:r>
            <w:r>
              <w:rPr>
                <w:spacing w:val="10"/>
                <w:sz w:val="18"/>
              </w:rPr>
              <w:t>others before </w:t>
            </w:r>
            <w:r>
              <w:rPr>
                <w:sz w:val="18"/>
              </w:rPr>
              <w:t>the </w:t>
            </w:r>
            <w:r>
              <w:rPr>
                <w:spacing w:val="9"/>
                <w:sz w:val="18"/>
              </w:rPr>
              <w:t>idea </w:t>
            </w:r>
            <w:r>
              <w:rPr>
                <w:sz w:val="18"/>
              </w:rPr>
              <w:t>has a</w:t>
            </w:r>
          </w:p>
          <w:p>
            <w:pPr>
              <w:pStyle w:val="TableParagraph"/>
              <w:spacing w:line="218" w:lineRule="exact"/>
              <w:ind w:left="466" w:right="275"/>
              <w:rPr>
                <w:sz w:val="18"/>
              </w:rPr>
            </w:pPr>
            <w:r>
              <w:rPr>
                <w:spacing w:val="9"/>
                <w:sz w:val="18"/>
              </w:rPr>
              <w:t>chance </w:t>
            </w:r>
            <w:r>
              <w:rPr>
                <w:sz w:val="18"/>
              </w:rPr>
              <w:t>to </w:t>
            </w:r>
            <w:r>
              <w:rPr>
                <w:sz w:val="18"/>
              </w:rPr>
              <w:t>be </w:t>
            </w:r>
            <w:r>
              <w:rPr>
                <w:spacing w:val="10"/>
                <w:sz w:val="18"/>
              </w:rPr>
              <w:t>explored</w:t>
            </w:r>
          </w:p>
        </w:tc>
      </w:tr>
      <w:tr>
        <w:trPr>
          <w:trHeight w:val="3280" w:hRule="atLeast"/>
        </w:trPr>
        <w:tc>
          <w:tcPr>
            <w:tcW w:w="2057" w:type="dxa"/>
          </w:tcPr>
          <w:p>
            <w:pPr>
              <w:pStyle w:val="TableParagraph"/>
              <w:ind w:left="0"/>
              <w:rPr>
                <w:rFonts w:ascii="Times New Roman"/>
                <w:sz w:val="18"/>
              </w:rPr>
            </w:pPr>
          </w:p>
        </w:tc>
        <w:tc>
          <w:tcPr>
            <w:tcW w:w="2134" w:type="dxa"/>
          </w:tcPr>
          <w:p>
            <w:pPr>
              <w:pStyle w:val="TableParagraph"/>
              <w:spacing w:line="217" w:lineRule="exact"/>
              <w:ind w:left="107"/>
              <w:jc w:val="both"/>
              <w:rPr>
                <w:sz w:val="18"/>
              </w:rPr>
            </w:pPr>
            <w:r>
              <w:rPr>
                <w:sz w:val="18"/>
              </w:rPr>
              <w:t>I</w:t>
            </w:r>
            <w:r>
              <w:rPr>
                <w:spacing w:val="33"/>
                <w:sz w:val="18"/>
              </w:rPr>
              <w:t> </w:t>
            </w:r>
            <w:r>
              <w:rPr>
                <w:spacing w:val="13"/>
                <w:sz w:val="18"/>
              </w:rPr>
              <w:t>promote</w:t>
            </w:r>
          </w:p>
          <w:p>
            <w:pPr>
              <w:pStyle w:val="TableParagraph"/>
              <w:ind w:left="107" w:right="498"/>
              <w:jc w:val="both"/>
              <w:rPr>
                <w:sz w:val="18"/>
              </w:rPr>
            </w:pPr>
            <w:r>
              <w:rPr>
                <w:spacing w:val="14"/>
                <w:sz w:val="18"/>
              </w:rPr>
              <w:t>intelligent</w:t>
            </w:r>
            <w:r>
              <w:rPr>
                <w:spacing w:val="14"/>
                <w:sz w:val="18"/>
              </w:rPr>
              <w:t> </w:t>
            </w:r>
            <w:r>
              <w:rPr>
                <w:sz w:val="18"/>
              </w:rPr>
              <w:t>and </w:t>
            </w:r>
            <w:r>
              <w:rPr>
                <w:spacing w:val="13"/>
                <w:sz w:val="18"/>
              </w:rPr>
              <w:t>thoughtful</w:t>
            </w:r>
          </w:p>
          <w:p>
            <w:pPr>
              <w:pStyle w:val="TableParagraph"/>
              <w:spacing w:line="218" w:lineRule="exact"/>
              <w:ind w:left="107"/>
              <w:jc w:val="both"/>
              <w:rPr>
                <w:sz w:val="18"/>
              </w:rPr>
            </w:pPr>
            <w:r>
              <w:rPr>
                <w:spacing w:val="13"/>
                <w:sz w:val="18"/>
              </w:rPr>
              <w:t>innovation</w:t>
            </w:r>
            <w:r>
              <w:rPr>
                <w:spacing w:val="42"/>
                <w:sz w:val="18"/>
              </w:rPr>
              <w:t> </w:t>
            </w:r>
            <w:r>
              <w:rPr>
                <w:spacing w:val="10"/>
                <w:sz w:val="18"/>
              </w:rPr>
              <w:t>in</w:t>
            </w:r>
          </w:p>
          <w:p>
            <w:pPr>
              <w:pStyle w:val="TableParagraph"/>
              <w:ind w:left="107" w:right="272"/>
              <w:jc w:val="both"/>
              <w:rPr>
                <w:sz w:val="18"/>
              </w:rPr>
            </w:pPr>
            <w:r>
              <w:rPr>
                <w:spacing w:val="12"/>
                <w:sz w:val="18"/>
              </w:rPr>
              <w:t>order</w:t>
            </w:r>
            <w:r>
              <w:rPr>
                <w:spacing w:val="12"/>
                <w:sz w:val="18"/>
              </w:rPr>
              <w:t> </w:t>
            </w:r>
            <w:r>
              <w:rPr>
                <w:sz w:val="18"/>
              </w:rPr>
              <w:t>to </w:t>
            </w:r>
            <w:r>
              <w:rPr>
                <w:spacing w:val="13"/>
                <w:sz w:val="18"/>
              </w:rPr>
              <w:t>forward </w:t>
            </w:r>
            <w:r>
              <w:rPr>
                <w:spacing w:val="11"/>
                <w:sz w:val="18"/>
              </w:rPr>
              <w:t>the</w:t>
            </w:r>
            <w:r>
              <w:rPr>
                <w:spacing w:val="11"/>
                <w:sz w:val="18"/>
              </w:rPr>
              <w:t> </w:t>
            </w:r>
            <w:r>
              <w:rPr>
                <w:spacing w:val="12"/>
                <w:sz w:val="18"/>
              </w:rPr>
              <w:t>City'</w:t>
            </w:r>
            <w:r>
              <w:rPr>
                <w:spacing w:val="-16"/>
                <w:sz w:val="18"/>
              </w:rPr>
              <w:t> </w:t>
            </w:r>
            <w:r>
              <w:rPr>
                <w:sz w:val="18"/>
              </w:rPr>
              <w:t>s</w:t>
            </w:r>
            <w:r>
              <w:rPr>
                <w:spacing w:val="13"/>
                <w:sz w:val="18"/>
              </w:rPr>
              <w:t> policy agenda </w:t>
            </w:r>
            <w:r>
              <w:rPr>
                <w:spacing w:val="10"/>
                <w:sz w:val="18"/>
              </w:rPr>
              <w:t>and</w:t>
            </w:r>
            <w:r>
              <w:rPr>
                <w:spacing w:val="10"/>
                <w:sz w:val="18"/>
              </w:rPr>
              <w:t> </w:t>
            </w:r>
            <w:r>
              <w:rPr>
                <w:spacing w:val="11"/>
                <w:sz w:val="18"/>
              </w:rPr>
              <w:t>City services</w:t>
            </w:r>
          </w:p>
        </w:tc>
        <w:tc>
          <w:tcPr>
            <w:tcW w:w="2621" w:type="dxa"/>
          </w:tcPr>
          <w:p>
            <w:pPr>
              <w:pStyle w:val="TableParagraph"/>
              <w:numPr>
                <w:ilvl w:val="0"/>
                <w:numId w:val="119"/>
              </w:numPr>
              <w:tabs>
                <w:tab w:pos="467" w:val="left" w:leader="none"/>
                <w:tab w:pos="469" w:val="left" w:leader="none"/>
              </w:tabs>
              <w:spacing w:line="240" w:lineRule="auto" w:before="0" w:after="0"/>
              <w:ind w:left="467" w:right="169" w:hanging="360"/>
              <w:jc w:val="left"/>
              <w:rPr>
                <w:sz w:val="18"/>
              </w:rPr>
            </w:pPr>
            <w:r>
              <w:rPr>
                <w:rFonts w:ascii="Times New Roman" w:hAnsi="Times New Roman"/>
                <w:sz w:val="18"/>
              </w:rPr>
              <w:tab/>
            </w:r>
            <w:r>
              <w:rPr>
                <w:spacing w:val="9"/>
                <w:sz w:val="18"/>
              </w:rPr>
              <w:t>Encouraging </w:t>
            </w:r>
            <w:r>
              <w:rPr>
                <w:spacing w:val="10"/>
                <w:sz w:val="18"/>
              </w:rPr>
              <w:t>talented </w:t>
            </w:r>
            <w:r>
              <w:rPr>
                <w:sz w:val="18"/>
              </w:rPr>
              <w:t>and</w:t>
            </w:r>
            <w:r>
              <w:rPr>
                <w:spacing w:val="10"/>
                <w:sz w:val="18"/>
              </w:rPr>
              <w:t> diverse individuals </w:t>
            </w:r>
            <w:r>
              <w:rPr>
                <w:sz w:val="18"/>
              </w:rPr>
              <w:t>to </w:t>
            </w:r>
            <w:r>
              <w:rPr>
                <w:spacing w:val="9"/>
                <w:sz w:val="18"/>
              </w:rPr>
              <w:t>become </w:t>
            </w:r>
            <w:r>
              <w:rPr>
                <w:sz w:val="18"/>
              </w:rPr>
              <w:t>involved in </w:t>
            </w:r>
            <w:r>
              <w:rPr>
                <w:spacing w:val="9"/>
                <w:sz w:val="18"/>
              </w:rPr>
              <w:t>City </w:t>
            </w:r>
            <w:r>
              <w:rPr>
                <w:spacing w:val="10"/>
                <w:sz w:val="18"/>
              </w:rPr>
              <w:t>service, </w:t>
            </w:r>
            <w:r>
              <w:rPr>
                <w:spacing w:val="11"/>
                <w:sz w:val="18"/>
              </w:rPr>
              <w:t>as </w:t>
            </w:r>
            <w:r>
              <w:rPr>
                <w:sz w:val="18"/>
              </w:rPr>
              <w:t>well as </w:t>
            </w:r>
            <w:r>
              <w:rPr>
                <w:spacing w:val="10"/>
                <w:sz w:val="18"/>
              </w:rPr>
              <w:t>recognizing </w:t>
            </w:r>
            <w:r>
              <w:rPr>
                <w:sz w:val="18"/>
              </w:rPr>
              <w:t>and </w:t>
            </w:r>
            <w:r>
              <w:rPr>
                <w:spacing w:val="10"/>
                <w:sz w:val="18"/>
              </w:rPr>
              <w:t>celebrating talent </w:t>
            </w:r>
            <w:r>
              <w:rPr>
                <w:sz w:val="18"/>
              </w:rPr>
              <w:t>and new</w:t>
            </w:r>
            <w:r>
              <w:rPr>
                <w:spacing w:val="40"/>
                <w:sz w:val="18"/>
              </w:rPr>
              <w:t> </w:t>
            </w:r>
            <w:r>
              <w:rPr>
                <w:spacing w:val="9"/>
                <w:sz w:val="18"/>
              </w:rPr>
              <w:t>ideas </w:t>
            </w:r>
            <w:r>
              <w:rPr>
                <w:sz w:val="18"/>
              </w:rPr>
              <w:t>that help </w:t>
            </w:r>
            <w:r>
              <w:rPr>
                <w:spacing w:val="12"/>
                <w:sz w:val="18"/>
              </w:rPr>
              <w:t>the </w:t>
            </w:r>
            <w:r>
              <w:rPr>
                <w:spacing w:val="9"/>
                <w:sz w:val="18"/>
              </w:rPr>
              <w:t>City</w:t>
            </w:r>
            <w:r>
              <w:rPr>
                <w:spacing w:val="40"/>
                <w:sz w:val="18"/>
              </w:rPr>
              <w:t> </w:t>
            </w:r>
            <w:r>
              <w:rPr>
                <w:sz w:val="18"/>
              </w:rPr>
              <w:t>reach</w:t>
            </w:r>
            <w:r>
              <w:rPr>
                <w:spacing w:val="40"/>
                <w:sz w:val="18"/>
              </w:rPr>
              <w:t> </w:t>
            </w:r>
            <w:r>
              <w:rPr>
                <w:sz w:val="18"/>
              </w:rPr>
              <w:t>its</w:t>
            </w:r>
            <w:r>
              <w:rPr>
                <w:spacing w:val="80"/>
                <w:sz w:val="18"/>
              </w:rPr>
              <w:t> </w:t>
            </w:r>
            <w:r>
              <w:rPr>
                <w:spacing w:val="10"/>
                <w:sz w:val="18"/>
              </w:rPr>
              <w:t>goals, improve </w:t>
            </w:r>
            <w:r>
              <w:rPr>
                <w:sz w:val="18"/>
              </w:rPr>
              <w:t>City </w:t>
            </w:r>
            <w:r>
              <w:rPr>
                <w:spacing w:val="10"/>
                <w:sz w:val="18"/>
              </w:rPr>
              <w:t>services, </w:t>
            </w:r>
            <w:r>
              <w:rPr>
                <w:sz w:val="18"/>
              </w:rPr>
              <w:t>and </w:t>
            </w:r>
            <w:r>
              <w:rPr>
                <w:spacing w:val="10"/>
                <w:sz w:val="18"/>
              </w:rPr>
              <w:t>implement </w:t>
            </w:r>
            <w:r>
              <w:rPr>
                <w:spacing w:val="9"/>
                <w:sz w:val="18"/>
              </w:rPr>
              <w:t>City</w:t>
            </w:r>
          </w:p>
          <w:p>
            <w:pPr>
              <w:pStyle w:val="TableParagraph"/>
              <w:spacing w:line="218" w:lineRule="exact"/>
              <w:rPr>
                <w:sz w:val="18"/>
              </w:rPr>
            </w:pPr>
            <w:r>
              <w:rPr>
                <w:sz w:val="18"/>
              </w:rPr>
              <w:t>Core </w:t>
            </w:r>
            <w:r>
              <w:rPr>
                <w:spacing w:val="10"/>
                <w:sz w:val="18"/>
              </w:rPr>
              <w:t>Values </w:t>
            </w:r>
            <w:r>
              <w:rPr>
                <w:sz w:val="18"/>
              </w:rPr>
              <w:t>in </w:t>
            </w:r>
            <w:r>
              <w:rPr>
                <w:spacing w:val="11"/>
                <w:sz w:val="18"/>
              </w:rPr>
              <w:t>best </w:t>
            </w:r>
            <w:r>
              <w:rPr>
                <w:spacing w:val="9"/>
                <w:sz w:val="18"/>
              </w:rPr>
              <w:t>practice</w:t>
            </w:r>
          </w:p>
        </w:tc>
        <w:tc>
          <w:tcPr>
            <w:tcW w:w="2539" w:type="dxa"/>
          </w:tcPr>
          <w:p>
            <w:pPr>
              <w:pStyle w:val="TableParagraph"/>
              <w:numPr>
                <w:ilvl w:val="0"/>
                <w:numId w:val="120"/>
              </w:numPr>
              <w:tabs>
                <w:tab w:pos="466" w:val="left" w:leader="none"/>
                <w:tab w:pos="469" w:val="left" w:leader="none"/>
              </w:tabs>
              <w:spacing w:line="237" w:lineRule="auto" w:before="0" w:after="0"/>
              <w:ind w:left="466" w:right="206" w:hanging="360"/>
              <w:jc w:val="left"/>
              <w:rPr>
                <w:sz w:val="18"/>
              </w:rPr>
            </w:pPr>
            <w:r>
              <w:rPr>
                <w:rFonts w:ascii="Times New Roman" w:hAnsi="Times New Roman"/>
                <w:sz w:val="18"/>
              </w:rPr>
              <w:tab/>
            </w:r>
            <w:r>
              <w:rPr>
                <w:spacing w:val="10"/>
                <w:sz w:val="18"/>
              </w:rPr>
              <w:t>Pushing change </w:t>
            </w:r>
            <w:r>
              <w:rPr>
                <w:sz w:val="18"/>
              </w:rPr>
              <w:t>in the </w:t>
            </w:r>
            <w:r>
              <w:rPr>
                <w:spacing w:val="9"/>
                <w:sz w:val="18"/>
              </w:rPr>
              <w:t>City </w:t>
            </w:r>
            <w:r>
              <w:rPr>
                <w:spacing w:val="10"/>
                <w:sz w:val="18"/>
              </w:rPr>
              <w:t>without </w:t>
            </w:r>
            <w:r>
              <w:rPr>
                <w:spacing w:val="9"/>
                <w:sz w:val="18"/>
              </w:rPr>
              <w:t>ample </w:t>
            </w:r>
            <w:r>
              <w:rPr>
                <w:spacing w:val="12"/>
                <w:sz w:val="18"/>
              </w:rPr>
              <w:t>thought,</w:t>
            </w:r>
          </w:p>
          <w:p>
            <w:pPr>
              <w:pStyle w:val="TableParagraph"/>
              <w:spacing w:line="219" w:lineRule="exact" w:before="2"/>
              <w:ind w:left="466"/>
              <w:rPr>
                <w:sz w:val="18"/>
              </w:rPr>
            </w:pPr>
            <w:r>
              <w:rPr>
                <w:sz w:val="18"/>
              </w:rPr>
              <w:t>and</w:t>
            </w:r>
            <w:r>
              <w:rPr>
                <w:spacing w:val="50"/>
                <w:sz w:val="18"/>
              </w:rPr>
              <w:t> </w:t>
            </w:r>
            <w:r>
              <w:rPr>
                <w:spacing w:val="8"/>
                <w:sz w:val="18"/>
              </w:rPr>
              <w:t>causing</w:t>
            </w:r>
          </w:p>
          <w:p>
            <w:pPr>
              <w:pStyle w:val="TableParagraph"/>
              <w:spacing w:line="242" w:lineRule="auto"/>
              <w:ind w:left="466" w:right="299"/>
              <w:rPr>
                <w:sz w:val="18"/>
              </w:rPr>
            </w:pPr>
            <w:r>
              <w:rPr>
                <w:spacing w:val="10"/>
                <w:sz w:val="18"/>
              </w:rPr>
              <w:t>change </w:t>
            </w:r>
            <w:r>
              <w:rPr>
                <w:spacing w:val="9"/>
                <w:sz w:val="18"/>
              </w:rPr>
              <w:t>only </w:t>
            </w:r>
            <w:r>
              <w:rPr>
                <w:sz w:val="18"/>
              </w:rPr>
              <w:t>for the </w:t>
            </w:r>
            <w:r>
              <w:rPr>
                <w:spacing w:val="9"/>
                <w:sz w:val="18"/>
              </w:rPr>
              <w:t>sake </w:t>
            </w:r>
            <w:r>
              <w:rPr>
                <w:sz w:val="18"/>
              </w:rPr>
              <w:t>of</w:t>
            </w:r>
          </w:p>
          <w:p>
            <w:pPr>
              <w:pStyle w:val="TableParagraph"/>
              <w:ind w:left="466"/>
              <w:rPr>
                <w:sz w:val="18"/>
              </w:rPr>
            </w:pPr>
            <w:r>
              <w:rPr>
                <w:spacing w:val="10"/>
                <w:sz w:val="18"/>
              </w:rPr>
              <w:t>change, </w:t>
            </w:r>
            <w:r>
              <w:rPr>
                <w:sz w:val="18"/>
              </w:rPr>
              <w:t>or </w:t>
            </w:r>
            <w:r>
              <w:rPr>
                <w:spacing w:val="9"/>
                <w:sz w:val="18"/>
              </w:rPr>
              <w:t>only </w:t>
            </w:r>
            <w:r>
              <w:rPr>
                <w:sz w:val="18"/>
              </w:rPr>
              <w:t>to </w:t>
            </w:r>
            <w:r>
              <w:rPr>
                <w:spacing w:val="10"/>
                <w:sz w:val="18"/>
              </w:rPr>
              <w:t>fulfill </w:t>
            </w:r>
            <w:r>
              <w:rPr>
                <w:sz w:val="18"/>
              </w:rPr>
              <w:t>a </w:t>
            </w:r>
            <w:r>
              <w:rPr>
                <w:spacing w:val="10"/>
                <w:sz w:val="18"/>
              </w:rPr>
              <w:t>campaign </w:t>
            </w:r>
            <w:r>
              <w:rPr>
                <w:spacing w:val="8"/>
                <w:sz w:val="18"/>
              </w:rPr>
              <w:t>promise</w:t>
            </w:r>
          </w:p>
        </w:tc>
      </w:tr>
    </w:tbl>
    <w:p>
      <w:pPr>
        <w:spacing w:after="0"/>
        <w:rPr>
          <w:sz w:val="18"/>
        </w:rPr>
        <w:sectPr>
          <w:headerReference w:type="default" r:id="rId31"/>
          <w:footerReference w:type="default" r:id="rId32"/>
          <w:pgSz w:w="12240" w:h="15840"/>
          <w:pgMar w:header="0" w:footer="765" w:top="1420" w:bottom="960" w:left="220" w:right="360"/>
        </w:sect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BodyText"/>
        <w:rPr>
          <w:rFonts w:ascii="Calibri"/>
          <w:b/>
          <w:i/>
          <w:sz w:val="20"/>
        </w:rPr>
      </w:pPr>
    </w:p>
    <w:p>
      <w:pPr>
        <w:pStyle w:val="Heading1"/>
        <w:spacing w:before="24"/>
        <w:rPr>
          <w:b w:val="0"/>
        </w:rPr>
      </w:pPr>
      <w:bookmarkStart w:name="0002_4_Proposed - Behavioral Standards f" w:id="3"/>
      <w:bookmarkEnd w:id="3"/>
      <w:r>
        <w:rPr/>
      </w:r>
      <w:r>
        <w:rPr>
          <w:b w:val="0"/>
        </w:rPr>
        <w:t>4</w:t>
      </w:r>
    </w:p>
    <w:p>
      <w:pPr>
        <w:pStyle w:val="BodyText"/>
        <w:spacing w:before="4"/>
        <w:rPr>
          <w:rFonts w:ascii="Calibri Light"/>
          <w:b w:val="0"/>
          <w:sz w:val="4"/>
        </w:rPr>
      </w:pPr>
      <w:r>
        <w:rPr/>
        <mc:AlternateContent>
          <mc:Choice Requires="wps">
            <w:drawing>
              <wp:anchor distT="0" distB="0" distL="0" distR="0" allowOverlap="1" layoutInCell="1" locked="0" behindDoc="1" simplePos="0" relativeHeight="487588864">
                <wp:simplePos x="0" y="0"/>
                <wp:positionH relativeFrom="page">
                  <wp:posOffset>899160</wp:posOffset>
                </wp:positionH>
                <wp:positionV relativeFrom="paragraph">
                  <wp:posOffset>49218</wp:posOffset>
                </wp:positionV>
                <wp:extent cx="5974080" cy="9525"/>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5974080" cy="9525"/>
                        </a:xfrm>
                        <a:custGeom>
                          <a:avLst/>
                          <a:gdLst/>
                          <a:ahLst/>
                          <a:cxnLst/>
                          <a:rect l="l" t="t" r="r" b="b"/>
                          <a:pathLst>
                            <a:path w="5974080" h="9525">
                              <a:moveTo>
                                <a:pt x="5974067" y="0"/>
                              </a:moveTo>
                              <a:lnTo>
                                <a:pt x="0" y="0"/>
                              </a:lnTo>
                              <a:lnTo>
                                <a:pt x="0" y="9144"/>
                              </a:lnTo>
                              <a:lnTo>
                                <a:pt x="5974067" y="9144"/>
                              </a:lnTo>
                              <a:lnTo>
                                <a:pt x="5974067"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rect style="position:absolute;margin-left:70.800003pt;margin-top:3.875469pt;width:470.399pt;height:.72pt;mso-position-horizontal-relative:page;mso-position-vertical-relative:paragraph;z-index:-15727616;mso-wrap-distance-left:0;mso-wrap-distance-right:0" id="docshape19" filled="true" fillcolor="#7e7e7e" stroked="false">
                <v:fill type="solid"/>
                <w10:wrap type="topAndBottom"/>
              </v:rect>
            </w:pict>
          </mc:Fallback>
        </mc:AlternateContent>
      </w:r>
    </w:p>
    <w:p>
      <w:pPr>
        <w:pStyle w:val="BodyText"/>
        <w:spacing w:before="1"/>
        <w:rPr>
          <w:rFonts w:ascii="Calibri Light"/>
          <w:b w:val="0"/>
          <w:sz w:val="18"/>
        </w:rPr>
      </w:pPr>
    </w:p>
    <w:p>
      <w:pPr>
        <w:pStyle w:val="Heading2"/>
        <w:spacing w:line="242" w:lineRule="auto"/>
        <w:ind w:left="4315" w:hanging="2381"/>
      </w:pPr>
      <w:r>
        <w:rPr/>
        <w:t>LCW’S</w:t>
      </w:r>
      <w:r>
        <w:rPr>
          <w:spacing w:val="-8"/>
        </w:rPr>
        <w:t> </w:t>
      </w:r>
      <w:r>
        <w:rPr/>
        <w:t>PROPOSED</w:t>
      </w:r>
      <w:r>
        <w:rPr>
          <w:spacing w:val="-10"/>
        </w:rPr>
        <w:t> </w:t>
      </w:r>
      <w:r>
        <w:rPr/>
        <w:t>BEHAVIORAL</w:t>
      </w:r>
      <w:r>
        <w:rPr>
          <w:spacing w:val="-9"/>
        </w:rPr>
        <w:t> </w:t>
      </w:r>
      <w:r>
        <w:rPr/>
        <w:t>STANDARDS</w:t>
      </w:r>
      <w:r>
        <w:rPr>
          <w:spacing w:val="-8"/>
        </w:rPr>
        <w:t> </w:t>
      </w:r>
      <w:r>
        <w:rPr/>
        <w:t>FOR </w:t>
      </w:r>
      <w:r>
        <w:rPr>
          <w:spacing w:val="-2"/>
        </w:rPr>
        <w:t>COUNCILMEMBERS</w:t>
      </w:r>
    </w:p>
    <w:p>
      <w:pPr>
        <w:spacing w:after="0" w:line="242" w:lineRule="auto"/>
        <w:sectPr>
          <w:headerReference w:type="default" r:id="rId33"/>
          <w:footerReference w:type="default" r:id="rId34"/>
          <w:pgSz w:w="12240" w:h="15840"/>
          <w:pgMar w:header="0" w:footer="0" w:top="1820" w:bottom="180" w:left="220" w:right="360"/>
        </w:sectPr>
      </w:pPr>
    </w:p>
    <w:p>
      <w:pPr>
        <w:pStyle w:val="Heading3"/>
        <w:spacing w:line="235" w:lineRule="auto" w:before="76"/>
        <w:ind w:right="1329"/>
      </w:pPr>
      <w:r>
        <w:rPr>
          <w:spacing w:val="-14"/>
          <w:w w:val="110"/>
        </w:rPr>
        <w:t>Ethics</w:t>
      </w:r>
      <w:r>
        <w:rPr>
          <w:spacing w:val="-36"/>
          <w:w w:val="110"/>
        </w:rPr>
        <w:t> </w:t>
      </w:r>
      <w:r>
        <w:rPr>
          <w:spacing w:val="-14"/>
          <w:w w:val="110"/>
        </w:rPr>
        <w:t>&amp;</w:t>
      </w:r>
      <w:r>
        <w:rPr>
          <w:spacing w:val="-34"/>
          <w:w w:val="110"/>
        </w:rPr>
        <w:t> </w:t>
      </w:r>
      <w:r>
        <w:rPr>
          <w:spacing w:val="-14"/>
          <w:w w:val="110"/>
        </w:rPr>
        <w:t>Values</w:t>
      </w:r>
      <w:r>
        <w:rPr>
          <w:spacing w:val="-39"/>
          <w:w w:val="110"/>
        </w:rPr>
        <w:t> </w:t>
      </w:r>
      <w:r>
        <w:rPr>
          <w:color w:val="000000"/>
          <w:spacing w:val="-14"/>
          <w:w w:val="110"/>
          <w:shd w:fill="FFFF00" w:color="auto" w:val="clear"/>
        </w:rPr>
        <w:t>(note:</w:t>
      </w:r>
      <w:r>
        <w:rPr>
          <w:color w:val="000000"/>
          <w:spacing w:val="-39"/>
          <w:w w:val="110"/>
          <w:shd w:fill="FFFF00" w:color="auto" w:val="clear"/>
        </w:rPr>
        <w:t> </w:t>
      </w:r>
      <w:r>
        <w:rPr>
          <w:color w:val="000000"/>
          <w:spacing w:val="-14"/>
          <w:w w:val="110"/>
          <w:shd w:fill="FFFF00" w:color="auto" w:val="clear"/>
        </w:rPr>
        <w:t>no</w:t>
      </w:r>
      <w:r>
        <w:rPr>
          <w:color w:val="000000"/>
          <w:spacing w:val="-34"/>
          <w:w w:val="110"/>
          <w:shd w:fill="FFFF00" w:color="auto" w:val="clear"/>
        </w:rPr>
        <w:t> </w:t>
      </w:r>
      <w:r>
        <w:rPr>
          <w:color w:val="000000"/>
          <w:spacing w:val="-14"/>
          <w:w w:val="110"/>
          <w:shd w:fill="FFFF00" w:color="auto" w:val="clear"/>
        </w:rPr>
        <w:t>recommended</w:t>
      </w:r>
      <w:r>
        <w:rPr>
          <w:color w:val="000000"/>
          <w:spacing w:val="-34"/>
          <w:w w:val="110"/>
          <w:shd w:fill="FFFF00" w:color="auto" w:val="clear"/>
        </w:rPr>
        <w:t> </w:t>
      </w:r>
      <w:r>
        <w:rPr>
          <w:color w:val="000000"/>
          <w:spacing w:val="-14"/>
          <w:w w:val="110"/>
          <w:shd w:fill="FFFF00" w:color="auto" w:val="clear"/>
        </w:rPr>
        <w:t>edits</w:t>
      </w:r>
      <w:r>
        <w:rPr>
          <w:color w:val="000000"/>
          <w:spacing w:val="-36"/>
          <w:w w:val="110"/>
          <w:shd w:fill="FFFF00" w:color="auto" w:val="clear"/>
        </w:rPr>
        <w:t> </w:t>
      </w:r>
      <w:r>
        <w:rPr>
          <w:color w:val="000000"/>
          <w:spacing w:val="-14"/>
          <w:w w:val="110"/>
          <w:shd w:fill="FFFF00" w:color="auto" w:val="clear"/>
        </w:rPr>
        <w:t>until</w:t>
      </w:r>
      <w:r>
        <w:rPr>
          <w:color w:val="000000"/>
          <w:spacing w:val="-38"/>
          <w:w w:val="110"/>
          <w:shd w:fill="FFFF00" w:color="auto" w:val="clear"/>
        </w:rPr>
        <w:t> </w:t>
      </w:r>
      <w:r>
        <w:rPr>
          <w:color w:val="000000"/>
          <w:spacing w:val="-14"/>
          <w:w w:val="110"/>
          <w:shd w:fill="FFFF00" w:color="auto" w:val="clear"/>
        </w:rPr>
        <w:t>after</w:t>
      </w:r>
      <w:r>
        <w:rPr>
          <w:color w:val="000000"/>
          <w:spacing w:val="-38"/>
          <w:w w:val="110"/>
          <w:shd w:fill="FFFF00" w:color="auto" w:val="clear"/>
        </w:rPr>
        <w:t> </w:t>
      </w:r>
      <w:r>
        <w:rPr>
          <w:color w:val="000000"/>
          <w:spacing w:val="-14"/>
          <w:w w:val="110"/>
          <w:shd w:fill="FFFF00" w:color="auto" w:val="clear"/>
        </w:rPr>
        <w:t>others</w:t>
      </w:r>
      <w:r>
        <w:rPr>
          <w:color w:val="000000"/>
          <w:spacing w:val="-14"/>
          <w:w w:val="110"/>
        </w:rPr>
        <w:t> </w:t>
      </w:r>
      <w:r>
        <w:rPr>
          <w:color w:val="000000"/>
          <w:spacing w:val="-4"/>
          <w:w w:val="115"/>
          <w:shd w:fill="FFFF00" w:color="auto" w:val="clear"/>
        </w:rPr>
        <w:t>approved)</w:t>
      </w:r>
    </w:p>
    <w:p>
      <w:pPr>
        <w:pStyle w:val="BodyText"/>
        <w:spacing w:before="9"/>
        <w:rPr>
          <w:b/>
          <w:sz w:val="32"/>
        </w:rPr>
      </w:pPr>
    </w:p>
    <w:p>
      <w:pPr>
        <w:pStyle w:val="BodyText"/>
        <w:spacing w:line="309" w:lineRule="auto"/>
        <w:ind w:left="327" w:right="60"/>
      </w:pPr>
      <w:r>
        <w:rPr/>
        <w:t>The</w:t>
      </w:r>
      <w:r>
        <w:rPr>
          <w:spacing w:val="-13"/>
        </w:rPr>
        <w:t> </w:t>
      </w:r>
      <w:r>
        <w:rPr/>
        <w:t>City</w:t>
      </w:r>
      <w:r>
        <w:rPr>
          <w:spacing w:val="-12"/>
        </w:rPr>
        <w:t> </w:t>
      </w:r>
      <w:r>
        <w:rPr/>
        <w:t>of</w:t>
      </w:r>
      <w:r>
        <w:rPr>
          <w:spacing w:val="-13"/>
        </w:rPr>
        <w:t> </w:t>
      </w:r>
      <w:r>
        <w:rPr/>
        <w:t>Santa</w:t>
      </w:r>
      <w:r>
        <w:rPr>
          <w:spacing w:val="-13"/>
        </w:rPr>
        <w:t> </w:t>
      </w:r>
      <w:r>
        <w:rPr/>
        <w:t>Clara</w:t>
      </w:r>
      <w:r>
        <w:rPr>
          <w:spacing w:val="-13"/>
        </w:rPr>
        <w:t> </w:t>
      </w:r>
      <w:r>
        <w:rPr/>
        <w:t>is</w:t>
      </w:r>
      <w:r>
        <w:rPr>
          <w:spacing w:val="-10"/>
        </w:rPr>
        <w:t> </w:t>
      </w:r>
      <w:r>
        <w:rPr/>
        <w:t>a</w:t>
      </w:r>
      <w:r>
        <w:rPr>
          <w:spacing w:val="-13"/>
        </w:rPr>
        <w:t> </w:t>
      </w:r>
      <w:r>
        <w:rPr/>
        <w:t>national</w:t>
      </w:r>
      <w:r>
        <w:rPr>
          <w:spacing w:val="-9"/>
        </w:rPr>
        <w:t> </w:t>
      </w:r>
      <w:r>
        <w:rPr/>
        <w:t>leader</w:t>
      </w:r>
      <w:r>
        <w:rPr>
          <w:spacing w:val="-13"/>
        </w:rPr>
        <w:t> </w:t>
      </w:r>
      <w:r>
        <w:rPr/>
        <w:t>in</w:t>
      </w:r>
      <w:r>
        <w:rPr>
          <w:spacing w:val="-12"/>
        </w:rPr>
        <w:t> </w:t>
      </w:r>
      <w:r>
        <w:rPr/>
        <w:t>incorporating</w:t>
      </w:r>
      <w:r>
        <w:rPr>
          <w:spacing w:val="-12"/>
        </w:rPr>
        <w:t> </w:t>
      </w:r>
      <w:r>
        <w:rPr/>
        <w:t>community</w:t>
      </w:r>
      <w:r>
        <w:rPr>
          <w:spacing w:val="-10"/>
        </w:rPr>
        <w:t> </w:t>
      </w:r>
      <w:r>
        <w:rPr/>
        <w:t>ethics</w:t>
      </w:r>
      <w:r>
        <w:rPr>
          <w:spacing w:val="-12"/>
        </w:rPr>
        <w:t> </w:t>
      </w:r>
      <w:r>
        <w:rPr/>
        <w:t>and</w:t>
      </w:r>
      <w:r>
        <w:rPr>
          <w:spacing w:val="-12"/>
        </w:rPr>
        <w:t> </w:t>
      </w:r>
      <w:r>
        <w:rPr/>
        <w:t>values</w:t>
      </w:r>
      <w:r>
        <w:rPr>
          <w:spacing w:val="-12"/>
        </w:rPr>
        <w:t> </w:t>
      </w:r>
      <w:r>
        <w:rPr/>
        <w:t>into</w:t>
      </w:r>
      <w:r>
        <w:rPr>
          <w:spacing w:val="-12"/>
        </w:rPr>
        <w:t> </w:t>
      </w:r>
      <w:r>
        <w:rPr/>
        <w:t>local</w:t>
      </w:r>
      <w:r>
        <w:rPr>
          <w:spacing w:val="-12"/>
        </w:rPr>
        <w:t> </w:t>
      </w:r>
      <w:r>
        <w:rPr/>
        <w:t>government.</w:t>
      </w:r>
      <w:r>
        <w:rPr>
          <w:spacing w:val="-10"/>
        </w:rPr>
        <w:t> </w:t>
      </w:r>
      <w:r>
        <w:rPr/>
        <w:t>In </w:t>
      </w:r>
      <w:r>
        <w:rPr>
          <w:rFonts w:ascii="Bookman Old Style"/>
          <w:b w:val="0"/>
          <w:sz w:val="20"/>
        </w:rPr>
        <w:t>2000,</w:t>
      </w:r>
      <w:r>
        <w:rPr>
          <w:rFonts w:ascii="Bookman Old Style"/>
          <w:b w:val="0"/>
          <w:spacing w:val="-4"/>
          <w:sz w:val="20"/>
        </w:rPr>
        <w:t> </w:t>
      </w:r>
      <w:r>
        <w:rPr/>
        <w:t>Santa</w:t>
      </w:r>
      <w:r>
        <w:rPr>
          <w:spacing w:val="-7"/>
        </w:rPr>
        <w:t> </w:t>
      </w:r>
      <w:r>
        <w:rPr/>
        <w:t>Clara</w:t>
      </w:r>
      <w:r>
        <w:rPr>
          <w:spacing w:val="-7"/>
        </w:rPr>
        <w:t> </w:t>
      </w:r>
      <w:r>
        <w:rPr/>
        <w:t>adopted</w:t>
      </w:r>
      <w:r>
        <w:rPr>
          <w:spacing w:val="-6"/>
        </w:rPr>
        <w:t> </w:t>
      </w:r>
      <w:r>
        <w:rPr/>
        <w:t>an</w:t>
      </w:r>
      <w:r>
        <w:rPr>
          <w:spacing w:val="-6"/>
        </w:rPr>
        <w:t> </w:t>
      </w:r>
      <w:r>
        <w:rPr/>
        <w:t>updated</w:t>
      </w:r>
      <w:r>
        <w:rPr>
          <w:spacing w:val="-6"/>
        </w:rPr>
        <w:t> </w:t>
      </w:r>
      <w:r>
        <w:rPr/>
        <w:t>Code</w:t>
      </w:r>
      <w:r>
        <w:rPr>
          <w:spacing w:val="-7"/>
        </w:rPr>
        <w:t> </w:t>
      </w:r>
      <w:r>
        <w:rPr/>
        <w:t>of</w:t>
      </w:r>
      <w:r>
        <w:rPr>
          <w:spacing w:val="-7"/>
        </w:rPr>
        <w:t> </w:t>
      </w:r>
      <w:r>
        <w:rPr/>
        <w:t>Ethics</w:t>
      </w:r>
      <w:r>
        <w:rPr>
          <w:spacing w:val="-6"/>
        </w:rPr>
        <w:t> </w:t>
      </w:r>
      <w:r>
        <w:rPr/>
        <w:t>&amp;</w:t>
      </w:r>
      <w:r>
        <w:rPr>
          <w:spacing w:val="-6"/>
        </w:rPr>
        <w:t> </w:t>
      </w:r>
      <w:r>
        <w:rPr/>
        <w:t>Values</w:t>
      </w:r>
      <w:r>
        <w:rPr>
          <w:spacing w:val="-6"/>
        </w:rPr>
        <w:t> </w:t>
      </w:r>
      <w:r>
        <w:rPr/>
        <w:t>that</w:t>
      </w:r>
      <w:r>
        <w:rPr>
          <w:spacing w:val="-3"/>
        </w:rPr>
        <w:t> </w:t>
      </w:r>
      <w:r>
        <w:rPr/>
        <w:t>was</w:t>
      </w:r>
      <w:r>
        <w:rPr>
          <w:spacing w:val="-6"/>
        </w:rPr>
        <w:t> </w:t>
      </w:r>
      <w:r>
        <w:rPr/>
        <w:t>designed</w:t>
      </w:r>
      <w:r>
        <w:rPr>
          <w:spacing w:val="-6"/>
        </w:rPr>
        <w:t> </w:t>
      </w:r>
      <w:r>
        <w:rPr/>
        <w:t>to</w:t>
      </w:r>
      <w:r>
        <w:rPr>
          <w:spacing w:val="-6"/>
        </w:rPr>
        <w:t> </w:t>
      </w:r>
      <w:r>
        <w:rPr/>
        <w:t>increase</w:t>
      </w:r>
      <w:r>
        <w:rPr>
          <w:spacing w:val="-5"/>
        </w:rPr>
        <w:t> </w:t>
      </w:r>
      <w:r>
        <w:rPr/>
        <w:t>public</w:t>
      </w:r>
      <w:r>
        <w:rPr>
          <w:spacing w:val="-5"/>
        </w:rPr>
        <w:t> </w:t>
      </w:r>
      <w:r>
        <w:rPr/>
        <w:t>trust</w:t>
      </w:r>
      <w:r>
        <w:rPr>
          <w:spacing w:val="-6"/>
        </w:rPr>
        <w:t> </w:t>
      </w:r>
      <w:r>
        <w:rPr/>
        <w:t>and </w:t>
      </w:r>
      <w:r>
        <w:rPr>
          <w:spacing w:val="-2"/>
        </w:rPr>
        <w:t>confidence</w:t>
      </w:r>
      <w:r>
        <w:rPr>
          <w:spacing w:val="-6"/>
        </w:rPr>
        <w:t> </w:t>
      </w:r>
      <w:r>
        <w:rPr>
          <w:spacing w:val="-2"/>
        </w:rPr>
        <w:t>in</w:t>
      </w:r>
      <w:r>
        <w:rPr>
          <w:spacing w:val="-5"/>
        </w:rPr>
        <w:t> </w:t>
      </w:r>
      <w:r>
        <w:rPr>
          <w:spacing w:val="-2"/>
        </w:rPr>
        <w:t>government</w:t>
      </w:r>
      <w:r>
        <w:rPr>
          <w:spacing w:val="-5"/>
        </w:rPr>
        <w:t> </w:t>
      </w:r>
      <w:r>
        <w:rPr>
          <w:spacing w:val="-2"/>
        </w:rPr>
        <w:t>by</w:t>
      </w:r>
      <w:r>
        <w:rPr>
          <w:spacing w:val="-5"/>
        </w:rPr>
        <w:t> </w:t>
      </w:r>
      <w:r>
        <w:rPr>
          <w:spacing w:val="-2"/>
        </w:rPr>
        <w:t>promoting</w:t>
      </w:r>
      <w:r>
        <w:rPr>
          <w:spacing w:val="-3"/>
        </w:rPr>
        <w:t> </w:t>
      </w:r>
      <w:r>
        <w:rPr>
          <w:spacing w:val="-2"/>
        </w:rPr>
        <w:t>and</w:t>
      </w:r>
      <w:r>
        <w:rPr>
          <w:spacing w:val="-6"/>
        </w:rPr>
        <w:t> </w:t>
      </w:r>
      <w:r>
        <w:rPr>
          <w:spacing w:val="-2"/>
        </w:rPr>
        <w:t>maintaining</w:t>
      </w:r>
      <w:r>
        <w:rPr>
          <w:spacing w:val="-5"/>
        </w:rPr>
        <w:t> </w:t>
      </w:r>
      <w:r>
        <w:rPr>
          <w:spacing w:val="-2"/>
        </w:rPr>
        <w:t>the</w:t>
      </w:r>
      <w:r>
        <w:rPr>
          <w:spacing w:val="-6"/>
        </w:rPr>
        <w:t> </w:t>
      </w:r>
      <w:r>
        <w:rPr>
          <w:spacing w:val="-2"/>
        </w:rPr>
        <w:t>highest</w:t>
      </w:r>
      <w:r>
        <w:rPr>
          <w:spacing w:val="-5"/>
        </w:rPr>
        <w:t> </w:t>
      </w:r>
      <w:r>
        <w:rPr>
          <w:spacing w:val="-2"/>
        </w:rPr>
        <w:t>standards</w:t>
      </w:r>
      <w:r>
        <w:rPr>
          <w:spacing w:val="-5"/>
        </w:rPr>
        <w:t> </w:t>
      </w:r>
      <w:r>
        <w:rPr>
          <w:spacing w:val="-2"/>
        </w:rPr>
        <w:t>of</w:t>
      </w:r>
      <w:r>
        <w:rPr>
          <w:spacing w:val="-6"/>
        </w:rPr>
        <w:t> </w:t>
      </w:r>
      <w:r>
        <w:rPr>
          <w:spacing w:val="-2"/>
        </w:rPr>
        <w:t>personal</w:t>
      </w:r>
      <w:r>
        <w:rPr>
          <w:spacing w:val="-3"/>
        </w:rPr>
        <w:t> </w:t>
      </w:r>
      <w:r>
        <w:rPr>
          <w:spacing w:val="-2"/>
        </w:rPr>
        <w:t>and</w:t>
      </w:r>
      <w:r>
        <w:rPr>
          <w:spacing w:val="-3"/>
        </w:rPr>
        <w:t> </w:t>
      </w:r>
      <w:r>
        <w:rPr>
          <w:spacing w:val="-2"/>
        </w:rPr>
        <w:t>professional conduct </w:t>
      </w:r>
      <w:r>
        <w:rPr/>
        <w:t>among</w:t>
      </w:r>
      <w:r>
        <w:rPr>
          <w:spacing w:val="-6"/>
        </w:rPr>
        <w:t> </w:t>
      </w:r>
      <w:r>
        <w:rPr/>
        <w:t>the</w:t>
      </w:r>
      <w:r>
        <w:rPr>
          <w:spacing w:val="-7"/>
        </w:rPr>
        <w:t> </w:t>
      </w:r>
      <w:r>
        <w:rPr/>
        <w:t>people</w:t>
      </w:r>
      <w:r>
        <w:rPr>
          <w:spacing w:val="-7"/>
        </w:rPr>
        <w:t> </w:t>
      </w:r>
      <w:r>
        <w:rPr/>
        <w:t>who</w:t>
      </w:r>
      <w:r>
        <w:rPr>
          <w:spacing w:val="-4"/>
        </w:rPr>
        <w:t> </w:t>
      </w:r>
      <w:r>
        <w:rPr/>
        <w:t>work</w:t>
      </w:r>
      <w:r>
        <w:rPr>
          <w:spacing w:val="-6"/>
        </w:rPr>
        <w:t> </w:t>
      </w:r>
      <w:r>
        <w:rPr/>
        <w:t>in</w:t>
      </w:r>
      <w:r>
        <w:rPr>
          <w:spacing w:val="-6"/>
        </w:rPr>
        <w:t> </w:t>
      </w:r>
      <w:r>
        <w:rPr/>
        <w:t>or</w:t>
      </w:r>
      <w:r>
        <w:rPr>
          <w:spacing w:val="-5"/>
        </w:rPr>
        <w:t> </w:t>
      </w:r>
      <w:r>
        <w:rPr/>
        <w:t>represent</w:t>
      </w:r>
      <w:r>
        <w:rPr>
          <w:spacing w:val="-6"/>
        </w:rPr>
        <w:t> </w:t>
      </w:r>
      <w:r>
        <w:rPr/>
        <w:t>the</w:t>
      </w:r>
      <w:r>
        <w:rPr>
          <w:spacing w:val="-7"/>
        </w:rPr>
        <w:t> </w:t>
      </w:r>
      <w:r>
        <w:rPr/>
        <w:t>City.</w:t>
      </w:r>
      <w:r>
        <w:rPr>
          <w:spacing w:val="-6"/>
        </w:rPr>
        <w:t> </w:t>
      </w:r>
      <w:r>
        <w:rPr/>
        <w:t>Santa</w:t>
      </w:r>
      <w:r>
        <w:rPr>
          <w:spacing w:val="-7"/>
        </w:rPr>
        <w:t> </w:t>
      </w:r>
      <w:r>
        <w:rPr/>
        <w:t>Clara's</w:t>
      </w:r>
      <w:r>
        <w:rPr>
          <w:spacing w:val="-4"/>
        </w:rPr>
        <w:t> </w:t>
      </w:r>
      <w:r>
        <w:rPr/>
        <w:t>Ethics</w:t>
      </w:r>
      <w:r>
        <w:rPr>
          <w:spacing w:val="-4"/>
        </w:rPr>
        <w:t> </w:t>
      </w:r>
      <w:r>
        <w:rPr/>
        <w:t>&amp;</w:t>
      </w:r>
      <w:r>
        <w:rPr>
          <w:spacing w:val="-3"/>
        </w:rPr>
        <w:t> </w:t>
      </w:r>
      <w:r>
        <w:rPr/>
        <w:t>Values</w:t>
      </w:r>
      <w:r>
        <w:rPr>
          <w:spacing w:val="-6"/>
        </w:rPr>
        <w:t> </w:t>
      </w:r>
      <w:r>
        <w:rPr/>
        <w:t>program</w:t>
      </w:r>
      <w:r>
        <w:rPr>
          <w:spacing w:val="-6"/>
        </w:rPr>
        <w:t> </w:t>
      </w:r>
      <w:r>
        <w:rPr/>
        <w:t>is</w:t>
      </w:r>
      <w:r>
        <w:rPr>
          <w:spacing w:val="-4"/>
        </w:rPr>
        <w:t> </w:t>
      </w:r>
      <w:r>
        <w:rPr/>
        <w:t>a</w:t>
      </w:r>
      <w:r>
        <w:rPr>
          <w:spacing w:val="-7"/>
        </w:rPr>
        <w:t> </w:t>
      </w:r>
      <w:r>
        <w:rPr/>
        <w:t>practical</w:t>
      </w:r>
      <w:r>
        <w:rPr>
          <w:spacing w:val="-6"/>
        </w:rPr>
        <w:t> </w:t>
      </w:r>
      <w:r>
        <w:rPr/>
        <w:t>guide</w:t>
      </w:r>
      <w:r>
        <w:rPr>
          <w:spacing w:val="-7"/>
        </w:rPr>
        <w:t> </w:t>
      </w:r>
      <w:r>
        <w:rPr/>
        <w:t>to help</w:t>
      </w:r>
      <w:r>
        <w:rPr>
          <w:spacing w:val="-11"/>
        </w:rPr>
        <w:t> </w:t>
      </w:r>
      <w:r>
        <w:rPr/>
        <w:t>elected</w:t>
      </w:r>
      <w:r>
        <w:rPr>
          <w:spacing w:val="-11"/>
        </w:rPr>
        <w:t> </w:t>
      </w:r>
      <w:r>
        <w:rPr/>
        <w:t>and</w:t>
      </w:r>
      <w:r>
        <w:rPr>
          <w:spacing w:val="-11"/>
        </w:rPr>
        <w:t> </w:t>
      </w:r>
      <w:r>
        <w:rPr/>
        <w:t>appointed</w:t>
      </w:r>
      <w:r>
        <w:rPr>
          <w:spacing w:val="-13"/>
        </w:rPr>
        <w:t> </w:t>
      </w:r>
      <w:r>
        <w:rPr/>
        <w:t>City</w:t>
      </w:r>
      <w:r>
        <w:rPr>
          <w:spacing w:val="-13"/>
        </w:rPr>
        <w:t> </w:t>
      </w:r>
      <w:r>
        <w:rPr/>
        <w:t>officials,</w:t>
      </w:r>
      <w:r>
        <w:rPr>
          <w:spacing w:val="-13"/>
        </w:rPr>
        <w:t> </w:t>
      </w:r>
      <w:r>
        <w:rPr/>
        <w:t>City</w:t>
      </w:r>
      <w:r>
        <w:rPr>
          <w:spacing w:val="-13"/>
        </w:rPr>
        <w:t> </w:t>
      </w:r>
      <w:r>
        <w:rPr/>
        <w:t>staff</w:t>
      </w:r>
      <w:r>
        <w:rPr>
          <w:spacing w:val="-12"/>
        </w:rPr>
        <w:t> </w:t>
      </w:r>
      <w:r>
        <w:rPr/>
        <w:t>and</w:t>
      </w:r>
      <w:r>
        <w:rPr>
          <w:spacing w:val="-13"/>
        </w:rPr>
        <w:t> </w:t>
      </w:r>
      <w:r>
        <w:rPr/>
        <w:t>City</w:t>
      </w:r>
      <w:r>
        <w:rPr>
          <w:spacing w:val="-11"/>
        </w:rPr>
        <w:t> </w:t>
      </w:r>
      <w:r>
        <w:rPr/>
        <w:t>volunteers</w:t>
      </w:r>
      <w:r>
        <w:rPr>
          <w:spacing w:val="-13"/>
        </w:rPr>
        <w:t> </w:t>
      </w:r>
      <w:r>
        <w:rPr/>
        <w:t>to</w:t>
      </w:r>
      <w:r>
        <w:rPr>
          <w:spacing w:val="-13"/>
        </w:rPr>
        <w:t> </w:t>
      </w:r>
      <w:r>
        <w:rPr/>
        <w:t>be</w:t>
      </w:r>
      <w:r>
        <w:rPr>
          <w:spacing w:val="-12"/>
        </w:rPr>
        <w:t> </w:t>
      </w:r>
      <w:r>
        <w:rPr/>
        <w:t>"at</w:t>
      </w:r>
      <w:r>
        <w:rPr>
          <w:spacing w:val="-13"/>
        </w:rPr>
        <w:t> </w:t>
      </w:r>
      <w:r>
        <w:rPr/>
        <w:t>their</w:t>
      </w:r>
      <w:r>
        <w:rPr>
          <w:spacing w:val="-14"/>
        </w:rPr>
        <w:t> </w:t>
      </w:r>
      <w:r>
        <w:rPr/>
        <w:t>best"</w:t>
      </w:r>
      <w:r>
        <w:rPr>
          <w:spacing w:val="-11"/>
        </w:rPr>
        <w:t> </w:t>
      </w:r>
      <w:r>
        <w:rPr/>
        <w:t>everyday,</w:t>
      </w:r>
      <w:r>
        <w:rPr>
          <w:spacing w:val="-11"/>
        </w:rPr>
        <w:t> </w:t>
      </w:r>
      <w:r>
        <w:rPr/>
        <w:t>with</w:t>
      </w:r>
      <w:r>
        <w:rPr>
          <w:spacing w:val="-13"/>
        </w:rPr>
        <w:t> </w:t>
      </w:r>
      <w:r>
        <w:rPr/>
        <w:t>a</w:t>
      </w:r>
      <w:r>
        <w:rPr>
          <w:spacing w:val="-12"/>
        </w:rPr>
        <w:t> </w:t>
      </w:r>
      <w:r>
        <w:rPr/>
        <w:t>goal</w:t>
      </w:r>
      <w:r>
        <w:rPr>
          <w:spacing w:val="-13"/>
        </w:rPr>
        <w:t> </w:t>
      </w:r>
      <w:r>
        <w:rPr/>
        <w:t>to foster</w:t>
      </w:r>
      <w:r>
        <w:rPr>
          <w:spacing w:val="-9"/>
        </w:rPr>
        <w:t> </w:t>
      </w:r>
      <w:r>
        <w:rPr/>
        <w:t>public</w:t>
      </w:r>
      <w:r>
        <w:rPr>
          <w:spacing w:val="-9"/>
        </w:rPr>
        <w:t> </w:t>
      </w:r>
      <w:r>
        <w:rPr/>
        <w:t>trust</w:t>
      </w:r>
      <w:r>
        <w:rPr>
          <w:spacing w:val="-8"/>
        </w:rPr>
        <w:t> </w:t>
      </w:r>
      <w:r>
        <w:rPr/>
        <w:t>and</w:t>
      </w:r>
      <w:r>
        <w:rPr>
          <w:spacing w:val="-8"/>
        </w:rPr>
        <w:t> </w:t>
      </w:r>
      <w:r>
        <w:rPr/>
        <w:t>confidence</w:t>
      </w:r>
      <w:r>
        <w:rPr>
          <w:spacing w:val="-7"/>
        </w:rPr>
        <w:t> </w:t>
      </w:r>
      <w:r>
        <w:rPr/>
        <w:t>in</w:t>
      </w:r>
      <w:r>
        <w:rPr>
          <w:spacing w:val="-8"/>
        </w:rPr>
        <w:t> </w:t>
      </w:r>
      <w:r>
        <w:rPr/>
        <w:t>the</w:t>
      </w:r>
      <w:r>
        <w:rPr>
          <w:spacing w:val="-9"/>
        </w:rPr>
        <w:t> </w:t>
      </w:r>
      <w:r>
        <w:rPr/>
        <w:t>City's</w:t>
      </w:r>
      <w:r>
        <w:rPr>
          <w:spacing w:val="-8"/>
        </w:rPr>
        <w:t> </w:t>
      </w:r>
      <w:r>
        <w:rPr/>
        <w:t>government</w:t>
      </w:r>
      <w:r>
        <w:rPr>
          <w:spacing w:val="-5"/>
        </w:rPr>
        <w:t> </w:t>
      </w:r>
      <w:r>
        <w:rPr/>
        <w:t>and</w:t>
      </w:r>
      <w:r>
        <w:rPr>
          <w:spacing w:val="-6"/>
        </w:rPr>
        <w:t> </w:t>
      </w:r>
      <w:r>
        <w:rPr/>
        <w:t>services,</w:t>
      </w:r>
      <w:r>
        <w:rPr>
          <w:spacing w:val="-6"/>
        </w:rPr>
        <w:t> </w:t>
      </w:r>
      <w:r>
        <w:rPr/>
        <w:t>and</w:t>
      </w:r>
      <w:r>
        <w:rPr>
          <w:spacing w:val="-6"/>
        </w:rPr>
        <w:t> </w:t>
      </w:r>
      <w:r>
        <w:rPr/>
        <w:t>maintaining</w:t>
      </w:r>
      <w:r>
        <w:rPr>
          <w:spacing w:val="-8"/>
        </w:rPr>
        <w:t> </w:t>
      </w:r>
      <w:r>
        <w:rPr/>
        <w:t>the</w:t>
      </w:r>
      <w:r>
        <w:rPr>
          <w:spacing w:val="-7"/>
        </w:rPr>
        <w:t> </w:t>
      </w:r>
      <w:r>
        <w:rPr/>
        <w:t>highest</w:t>
      </w:r>
      <w:r>
        <w:rPr>
          <w:spacing w:val="-8"/>
        </w:rPr>
        <w:t> </w:t>
      </w:r>
      <w:r>
        <w:rPr/>
        <w:t>standards</w:t>
      </w:r>
      <w:r>
        <w:rPr>
          <w:spacing w:val="-6"/>
        </w:rPr>
        <w:t> </w:t>
      </w:r>
      <w:r>
        <w:rPr/>
        <w:t>of professional</w:t>
      </w:r>
      <w:r>
        <w:rPr>
          <w:spacing w:val="-6"/>
        </w:rPr>
        <w:t> </w:t>
      </w:r>
      <w:r>
        <w:rPr/>
        <w:t>conduct.</w:t>
      </w:r>
      <w:r>
        <w:rPr>
          <w:spacing w:val="-8"/>
        </w:rPr>
        <w:t> </w:t>
      </w:r>
      <w:r>
        <w:rPr/>
        <w:t>The</w:t>
      </w:r>
      <w:r>
        <w:rPr>
          <w:spacing w:val="-7"/>
        </w:rPr>
        <w:t> </w:t>
      </w:r>
      <w:r>
        <w:rPr/>
        <w:t>City's</w:t>
      </w:r>
      <w:r>
        <w:rPr>
          <w:spacing w:val="-8"/>
        </w:rPr>
        <w:t> </w:t>
      </w:r>
      <w:r>
        <w:rPr/>
        <w:t>use</w:t>
      </w:r>
      <w:r>
        <w:rPr>
          <w:spacing w:val="-7"/>
        </w:rPr>
        <w:t> </w:t>
      </w:r>
      <w:r>
        <w:rPr/>
        <w:t>of</w:t>
      </w:r>
      <w:r>
        <w:rPr>
          <w:spacing w:val="-9"/>
        </w:rPr>
        <w:t> </w:t>
      </w:r>
      <w:r>
        <w:rPr/>
        <w:t>values</w:t>
      </w:r>
      <w:r>
        <w:rPr>
          <w:spacing w:val="-7"/>
        </w:rPr>
        <w:t> </w:t>
      </w:r>
      <w:r>
        <w:rPr/>
        <w:t>as</w:t>
      </w:r>
      <w:r>
        <w:rPr>
          <w:spacing w:val="-8"/>
        </w:rPr>
        <w:t> </w:t>
      </w:r>
      <w:r>
        <w:rPr/>
        <w:t>guidelines</w:t>
      </w:r>
      <w:r>
        <w:rPr>
          <w:spacing w:val="-7"/>
        </w:rPr>
        <w:t> </w:t>
      </w:r>
      <w:r>
        <w:rPr/>
        <w:t>for</w:t>
      </w:r>
      <w:r>
        <w:rPr>
          <w:spacing w:val="-9"/>
        </w:rPr>
        <w:t> </w:t>
      </w:r>
      <w:r>
        <w:rPr/>
        <w:t>public</w:t>
      </w:r>
      <w:r>
        <w:rPr>
          <w:spacing w:val="-9"/>
        </w:rPr>
        <w:t> </w:t>
      </w:r>
      <w:r>
        <w:rPr/>
        <w:t>service</w:t>
      </w:r>
      <w:r>
        <w:rPr>
          <w:spacing w:val="-7"/>
        </w:rPr>
        <w:t> </w:t>
      </w:r>
      <w:r>
        <w:rPr/>
        <w:t>has</w:t>
      </w:r>
      <w:r>
        <w:rPr>
          <w:spacing w:val="-7"/>
        </w:rPr>
        <w:t> </w:t>
      </w:r>
      <w:r>
        <w:rPr/>
        <w:t>received</w:t>
      </w:r>
      <w:r>
        <w:rPr>
          <w:spacing w:val="-8"/>
        </w:rPr>
        <w:t> </w:t>
      </w:r>
      <w:r>
        <w:rPr/>
        <w:t>national</w:t>
      </w:r>
      <w:r>
        <w:rPr>
          <w:spacing w:val="-8"/>
        </w:rPr>
        <w:t> </w:t>
      </w:r>
      <w:r>
        <w:rPr/>
        <w:t>attention</w:t>
      </w:r>
      <w:r>
        <w:rPr>
          <w:spacing w:val="-8"/>
        </w:rPr>
        <w:t> </w:t>
      </w:r>
      <w:r>
        <w:rPr/>
        <w:t>and become</w:t>
      </w:r>
      <w:r>
        <w:rPr>
          <w:spacing w:val="-4"/>
        </w:rPr>
        <w:t> </w:t>
      </w:r>
      <w:r>
        <w:rPr/>
        <w:t>a</w:t>
      </w:r>
      <w:r>
        <w:rPr>
          <w:spacing w:val="-6"/>
        </w:rPr>
        <w:t> </w:t>
      </w:r>
      <w:r>
        <w:rPr/>
        <w:t>model</w:t>
      </w:r>
      <w:r>
        <w:rPr>
          <w:spacing w:val="-5"/>
        </w:rPr>
        <w:t> </w:t>
      </w:r>
      <w:r>
        <w:rPr/>
        <w:t>for</w:t>
      </w:r>
      <w:r>
        <w:rPr>
          <w:spacing w:val="-6"/>
        </w:rPr>
        <w:t> </w:t>
      </w:r>
      <w:r>
        <w:rPr/>
        <w:t>other</w:t>
      </w:r>
      <w:r>
        <w:rPr>
          <w:spacing w:val="-4"/>
        </w:rPr>
        <w:t> </w:t>
      </w:r>
      <w:r>
        <w:rPr/>
        <w:t>communities</w:t>
      </w:r>
      <w:r>
        <w:rPr>
          <w:spacing w:val="-5"/>
        </w:rPr>
        <w:t> </w:t>
      </w:r>
      <w:r>
        <w:rPr/>
        <w:t>wanting</w:t>
      </w:r>
      <w:r>
        <w:rPr>
          <w:spacing w:val="-5"/>
        </w:rPr>
        <w:t> </w:t>
      </w:r>
      <w:r>
        <w:rPr/>
        <w:t>to</w:t>
      </w:r>
      <w:r>
        <w:rPr>
          <w:spacing w:val="-1"/>
        </w:rPr>
        <w:t> </w:t>
      </w:r>
      <w:r>
        <w:rPr/>
        <w:t>infuse</w:t>
      </w:r>
      <w:r>
        <w:rPr>
          <w:spacing w:val="-4"/>
        </w:rPr>
        <w:t> </w:t>
      </w:r>
      <w:r>
        <w:rPr/>
        <w:t>ethics</w:t>
      </w:r>
      <w:r>
        <w:rPr>
          <w:spacing w:val="-5"/>
        </w:rPr>
        <w:t> </w:t>
      </w:r>
      <w:r>
        <w:rPr/>
        <w:t>into</w:t>
      </w:r>
      <w:r>
        <w:rPr>
          <w:spacing w:val="-5"/>
        </w:rPr>
        <w:t> </w:t>
      </w:r>
      <w:r>
        <w:rPr/>
        <w:t>municipal</w:t>
      </w:r>
      <w:r>
        <w:rPr>
          <w:spacing w:val="-5"/>
        </w:rPr>
        <w:t> </w:t>
      </w:r>
      <w:r>
        <w:rPr/>
        <w:t>government.</w:t>
      </w:r>
    </w:p>
    <w:p>
      <w:pPr>
        <w:pStyle w:val="BodyText"/>
        <w:spacing w:before="4"/>
        <w:rPr>
          <w:sz w:val="21"/>
        </w:rPr>
      </w:pPr>
    </w:p>
    <w:p>
      <w:pPr>
        <w:pStyle w:val="BodyText"/>
        <w:spacing w:line="309" w:lineRule="auto"/>
        <w:ind w:left="327" w:right="283"/>
      </w:pPr>
      <w:r>
        <w:rPr/>
        <w:t>In one facet of the program, Santa Clara's efforts to encourage political candidates to use the City's Code of Ethics &amp;</w:t>
      </w:r>
      <w:r>
        <w:rPr>
          <w:spacing w:val="-3"/>
        </w:rPr>
        <w:t> </w:t>
      </w:r>
      <w:r>
        <w:rPr/>
        <w:t>Values</w:t>
      </w:r>
      <w:r>
        <w:rPr>
          <w:spacing w:val="-3"/>
        </w:rPr>
        <w:t> </w:t>
      </w:r>
      <w:r>
        <w:rPr/>
        <w:t>as</w:t>
      </w:r>
      <w:r>
        <w:rPr>
          <w:spacing w:val="-3"/>
        </w:rPr>
        <w:t> </w:t>
      </w:r>
      <w:r>
        <w:rPr/>
        <w:t>guidelines</w:t>
      </w:r>
      <w:r>
        <w:rPr>
          <w:spacing w:val="-3"/>
        </w:rPr>
        <w:t> </w:t>
      </w:r>
      <w:r>
        <w:rPr/>
        <w:t>for</w:t>
      </w:r>
      <w:r>
        <w:rPr>
          <w:spacing w:val="-3"/>
        </w:rPr>
        <w:t> </w:t>
      </w:r>
      <w:r>
        <w:rPr/>
        <w:t>their</w:t>
      </w:r>
      <w:r>
        <w:rPr>
          <w:spacing w:val="-3"/>
        </w:rPr>
        <w:t> </w:t>
      </w:r>
      <w:r>
        <w:rPr/>
        <w:t>campaigns</w:t>
      </w:r>
      <w:r>
        <w:rPr>
          <w:spacing w:val="-3"/>
        </w:rPr>
        <w:t> </w:t>
      </w:r>
      <w:r>
        <w:rPr/>
        <w:t>has</w:t>
      </w:r>
      <w:r>
        <w:rPr>
          <w:spacing w:val="-3"/>
        </w:rPr>
        <w:t> </w:t>
      </w:r>
      <w:r>
        <w:rPr/>
        <w:t>received</w:t>
      </w:r>
      <w:r>
        <w:rPr>
          <w:spacing w:val="-3"/>
        </w:rPr>
        <w:t> </w:t>
      </w:r>
      <w:r>
        <w:rPr/>
        <w:t>top</w:t>
      </w:r>
      <w:r>
        <w:rPr>
          <w:spacing w:val="-3"/>
        </w:rPr>
        <w:t> </w:t>
      </w:r>
      <w:r>
        <w:rPr/>
        <w:t>honors</w:t>
      </w:r>
      <w:r>
        <w:rPr>
          <w:spacing w:val="-3"/>
        </w:rPr>
        <w:t> </w:t>
      </w:r>
      <w:r>
        <w:rPr/>
        <w:t>in</w:t>
      </w:r>
      <w:r>
        <w:rPr>
          <w:spacing w:val="-3"/>
        </w:rPr>
        <w:t> </w:t>
      </w:r>
      <w:r>
        <w:rPr/>
        <w:t>a</w:t>
      </w:r>
      <w:r>
        <w:rPr>
          <w:spacing w:val="-3"/>
        </w:rPr>
        <w:t> </w:t>
      </w:r>
      <w:r>
        <w:rPr/>
        <w:t>State</w:t>
      </w:r>
      <w:r>
        <w:rPr>
          <w:spacing w:val="-3"/>
        </w:rPr>
        <w:t> </w:t>
      </w:r>
      <w:r>
        <w:rPr/>
        <w:t>recognition</w:t>
      </w:r>
      <w:r>
        <w:rPr>
          <w:spacing w:val="-3"/>
        </w:rPr>
        <w:t> </w:t>
      </w:r>
      <w:r>
        <w:rPr/>
        <w:t>program.</w:t>
      </w:r>
      <w:r>
        <w:rPr>
          <w:spacing w:val="-1"/>
        </w:rPr>
        <w:t> </w:t>
      </w:r>
      <w:r>
        <w:rPr/>
        <w:t>A</w:t>
      </w:r>
      <w:r>
        <w:rPr>
          <w:spacing w:val="-3"/>
        </w:rPr>
        <w:t> </w:t>
      </w:r>
      <w:r>
        <w:rPr/>
        <w:t>special</w:t>
      </w:r>
      <w:r>
        <w:rPr>
          <w:spacing w:val="-3"/>
        </w:rPr>
        <w:t> </w:t>
      </w:r>
      <w:r>
        <w:rPr/>
        <w:t>effort was launched in </w:t>
      </w:r>
      <w:r>
        <w:rPr>
          <w:rFonts w:ascii="Bookman Old Style"/>
          <w:b w:val="0"/>
          <w:sz w:val="20"/>
        </w:rPr>
        <w:t>2000 </w:t>
      </w:r>
      <w:r>
        <w:rPr/>
        <w:t>to engage campaign supporters along with the candidates for elected municipal office in the Ethics &amp; Values Program. Workshops on ethical campaign strategies and tactics are now held before and after</w:t>
      </w:r>
      <w:r>
        <w:rPr>
          <w:spacing w:val="40"/>
        </w:rPr>
        <w:t> </w:t>
      </w:r>
      <w:r>
        <w:rPr/>
        <w:t>each election, and candidates are asked to pledge they will conduct ethical campaigns and to encourage their supporters to do the same. A "Vote Ethics" program is designed to help voters make the candidate ethics and core values important criteria in selecting who will get their vote.</w:t>
      </w:r>
    </w:p>
    <w:p>
      <w:pPr>
        <w:pStyle w:val="BodyText"/>
        <w:spacing w:before="7"/>
      </w:pPr>
    </w:p>
    <w:p>
      <w:pPr>
        <w:pStyle w:val="Heading3"/>
      </w:pPr>
      <w:r>
        <w:rPr>
          <w:spacing w:val="-6"/>
          <w:w w:val="115"/>
        </w:rPr>
        <w:t>City</w:t>
      </w:r>
      <w:r>
        <w:rPr>
          <w:spacing w:val="-25"/>
          <w:w w:val="115"/>
        </w:rPr>
        <w:t> </w:t>
      </w:r>
      <w:r>
        <w:rPr>
          <w:spacing w:val="-6"/>
          <w:w w:val="115"/>
        </w:rPr>
        <w:t>Ethics</w:t>
      </w:r>
      <w:r>
        <w:rPr>
          <w:spacing w:val="-21"/>
          <w:w w:val="115"/>
        </w:rPr>
        <w:t> </w:t>
      </w:r>
      <w:r>
        <w:rPr>
          <w:spacing w:val="-6"/>
          <w:w w:val="115"/>
        </w:rPr>
        <w:t>&amp;</w:t>
      </w:r>
      <w:r>
        <w:rPr>
          <w:spacing w:val="-24"/>
          <w:w w:val="115"/>
        </w:rPr>
        <w:t> </w:t>
      </w:r>
      <w:r>
        <w:rPr>
          <w:spacing w:val="-6"/>
          <w:w w:val="115"/>
        </w:rPr>
        <w:t>Values</w:t>
      </w:r>
      <w:r>
        <w:rPr>
          <w:spacing w:val="-23"/>
          <w:w w:val="115"/>
        </w:rPr>
        <w:t> </w:t>
      </w:r>
      <w:r>
        <w:rPr>
          <w:spacing w:val="-6"/>
          <w:w w:val="115"/>
        </w:rPr>
        <w:t>Program</w:t>
      </w:r>
      <w:r>
        <w:rPr>
          <w:spacing w:val="-24"/>
          <w:w w:val="115"/>
        </w:rPr>
        <w:t> </w:t>
      </w:r>
      <w:r>
        <w:rPr>
          <w:spacing w:val="-6"/>
          <w:w w:val="115"/>
        </w:rPr>
        <w:t>-</w:t>
      </w:r>
      <w:r>
        <w:rPr>
          <w:spacing w:val="-25"/>
          <w:w w:val="115"/>
        </w:rPr>
        <w:t> </w:t>
      </w:r>
      <w:r>
        <w:rPr>
          <w:spacing w:val="-6"/>
          <w:w w:val="115"/>
        </w:rPr>
        <w:t>Related</w:t>
      </w:r>
      <w:r>
        <w:rPr>
          <w:spacing w:val="-21"/>
          <w:w w:val="115"/>
        </w:rPr>
        <w:t> </w:t>
      </w:r>
      <w:r>
        <w:rPr>
          <w:spacing w:val="-6"/>
          <w:w w:val="115"/>
        </w:rPr>
        <w:t>Links</w:t>
      </w:r>
    </w:p>
    <w:p>
      <w:pPr>
        <w:pStyle w:val="ListParagraph"/>
        <w:numPr>
          <w:ilvl w:val="0"/>
          <w:numId w:val="121"/>
        </w:numPr>
        <w:tabs>
          <w:tab w:pos="1623" w:val="left" w:leader="none"/>
        </w:tabs>
        <w:spacing w:line="279" w:lineRule="exact" w:before="204" w:after="0"/>
        <w:ind w:left="1623" w:right="0" w:hanging="360"/>
        <w:jc w:val="left"/>
        <w:rPr>
          <w:sz w:val="24"/>
        </w:rPr>
      </w:pPr>
      <w:r>
        <w:rPr>
          <w:sz w:val="24"/>
          <w:u w:val="single"/>
        </w:rPr>
        <w:t>Behavioral</w:t>
      </w:r>
      <w:r>
        <w:rPr>
          <w:spacing w:val="-4"/>
          <w:sz w:val="24"/>
          <w:u w:val="single"/>
        </w:rPr>
        <w:t> </w:t>
      </w:r>
      <w:r>
        <w:rPr>
          <w:sz w:val="24"/>
          <w:u w:val="single"/>
        </w:rPr>
        <w:t>Standards</w:t>
      </w:r>
      <w:r>
        <w:rPr>
          <w:spacing w:val="-2"/>
          <w:sz w:val="24"/>
          <w:u w:val="single"/>
        </w:rPr>
        <w:t> </w:t>
      </w:r>
      <w:r>
        <w:rPr>
          <w:sz w:val="24"/>
          <w:u w:val="single"/>
        </w:rPr>
        <w:t>for</w:t>
      </w:r>
      <w:r>
        <w:rPr>
          <w:spacing w:val="-1"/>
          <w:sz w:val="24"/>
          <w:u w:val="single"/>
        </w:rPr>
        <w:t> </w:t>
      </w:r>
      <w:r>
        <w:rPr>
          <w:sz w:val="24"/>
          <w:u w:val="single"/>
        </w:rPr>
        <w:t>Commissioners,</w:t>
      </w:r>
      <w:r>
        <w:rPr>
          <w:spacing w:val="56"/>
          <w:sz w:val="24"/>
          <w:u w:val="single"/>
        </w:rPr>
        <w:t> </w:t>
      </w:r>
      <w:r>
        <w:rPr>
          <w:sz w:val="24"/>
          <w:u w:val="single"/>
        </w:rPr>
        <w:t>Board</w:t>
      </w:r>
      <w:r>
        <w:rPr>
          <w:spacing w:val="-1"/>
          <w:sz w:val="24"/>
          <w:u w:val="single"/>
        </w:rPr>
        <w:t> </w:t>
      </w:r>
      <w:r>
        <w:rPr>
          <w:sz w:val="24"/>
          <w:u w:val="single"/>
        </w:rPr>
        <w:t>Members</w:t>
      </w:r>
      <w:r>
        <w:rPr>
          <w:spacing w:val="-2"/>
          <w:sz w:val="24"/>
          <w:u w:val="single"/>
        </w:rPr>
        <w:t> </w:t>
      </w:r>
      <w:r>
        <w:rPr>
          <w:sz w:val="24"/>
          <w:u w:val="single"/>
        </w:rPr>
        <w:t>and</w:t>
      </w:r>
      <w:r>
        <w:rPr>
          <w:spacing w:val="-2"/>
          <w:sz w:val="24"/>
          <w:u w:val="single"/>
        </w:rPr>
        <w:t> </w:t>
      </w:r>
      <w:r>
        <w:rPr>
          <w:sz w:val="24"/>
          <w:u w:val="single"/>
        </w:rPr>
        <w:t>Other</w:t>
      </w:r>
      <w:r>
        <w:rPr>
          <w:spacing w:val="-3"/>
          <w:sz w:val="24"/>
          <w:u w:val="single"/>
        </w:rPr>
        <w:t> </w:t>
      </w:r>
      <w:r>
        <w:rPr>
          <w:sz w:val="24"/>
          <w:u w:val="single"/>
        </w:rPr>
        <w:t>Appointed</w:t>
      </w:r>
      <w:r>
        <w:rPr>
          <w:spacing w:val="-2"/>
          <w:sz w:val="24"/>
          <w:u w:val="single"/>
        </w:rPr>
        <w:t> </w:t>
      </w:r>
      <w:r>
        <w:rPr>
          <w:sz w:val="24"/>
          <w:u w:val="single"/>
        </w:rPr>
        <w:t>Officials</w:t>
      </w:r>
      <w:r>
        <w:rPr>
          <w:spacing w:val="-1"/>
          <w:sz w:val="24"/>
        </w:rPr>
        <w:t> </w:t>
      </w:r>
      <w:r>
        <w:rPr>
          <w:spacing w:val="-2"/>
          <w:sz w:val="24"/>
        </w:rPr>
        <w:t>(PDF)</w:t>
      </w:r>
    </w:p>
    <w:p>
      <w:pPr>
        <w:pStyle w:val="ListParagraph"/>
        <w:numPr>
          <w:ilvl w:val="0"/>
          <w:numId w:val="121"/>
        </w:numPr>
        <w:tabs>
          <w:tab w:pos="1623" w:val="left" w:leader="none"/>
        </w:tabs>
        <w:spacing w:line="263" w:lineRule="exact" w:before="0" w:after="0"/>
        <w:ind w:left="1623" w:right="0" w:hanging="360"/>
        <w:jc w:val="left"/>
        <w:rPr>
          <w:sz w:val="24"/>
        </w:rPr>
      </w:pPr>
      <w:r>
        <w:rPr>
          <w:sz w:val="24"/>
          <w:u w:val="single"/>
        </w:rPr>
        <w:t>Behavioral</w:t>
      </w:r>
      <w:r>
        <w:rPr>
          <w:spacing w:val="-3"/>
          <w:sz w:val="24"/>
          <w:u w:val="single"/>
        </w:rPr>
        <w:t> </w:t>
      </w:r>
      <w:r>
        <w:rPr>
          <w:sz w:val="24"/>
          <w:u w:val="single"/>
        </w:rPr>
        <w:t>Standards</w:t>
      </w:r>
      <w:r>
        <w:rPr>
          <w:spacing w:val="-2"/>
          <w:sz w:val="24"/>
          <w:u w:val="single"/>
        </w:rPr>
        <w:t> </w:t>
      </w:r>
      <w:r>
        <w:rPr>
          <w:sz w:val="24"/>
          <w:u w:val="single"/>
        </w:rPr>
        <w:t>for</w:t>
      </w:r>
      <w:r>
        <w:rPr>
          <w:spacing w:val="-1"/>
          <w:sz w:val="24"/>
          <w:u w:val="single"/>
        </w:rPr>
        <w:t> </w:t>
      </w:r>
      <w:r>
        <w:rPr>
          <w:sz w:val="24"/>
          <w:u w:val="single"/>
        </w:rPr>
        <w:t>Council</w:t>
      </w:r>
      <w:r>
        <w:rPr>
          <w:spacing w:val="-2"/>
          <w:sz w:val="24"/>
          <w:u w:val="single"/>
        </w:rPr>
        <w:t> </w:t>
      </w:r>
      <w:r>
        <w:rPr>
          <w:sz w:val="24"/>
          <w:u w:val="single"/>
        </w:rPr>
        <w:t>Members</w:t>
      </w:r>
      <w:r>
        <w:rPr>
          <w:spacing w:val="-2"/>
          <w:sz w:val="24"/>
        </w:rPr>
        <w:t> (PDF)</w:t>
      </w:r>
    </w:p>
    <w:p>
      <w:pPr>
        <w:pStyle w:val="ListParagraph"/>
        <w:numPr>
          <w:ilvl w:val="0"/>
          <w:numId w:val="121"/>
        </w:numPr>
        <w:tabs>
          <w:tab w:pos="1623" w:val="left" w:leader="none"/>
        </w:tabs>
        <w:spacing w:line="262" w:lineRule="exact" w:before="0" w:after="0"/>
        <w:ind w:left="1623" w:right="0" w:hanging="360"/>
        <w:jc w:val="left"/>
        <w:rPr>
          <w:sz w:val="24"/>
        </w:rPr>
      </w:pPr>
      <w:r>
        <w:rPr>
          <w:spacing w:val="-6"/>
          <w:sz w:val="24"/>
          <w:u w:val="single"/>
        </w:rPr>
        <w:t>Code</w:t>
      </w:r>
      <w:r>
        <w:rPr>
          <w:spacing w:val="-9"/>
          <w:sz w:val="24"/>
          <w:u w:val="single"/>
        </w:rPr>
        <w:t> </w:t>
      </w:r>
      <w:r>
        <w:rPr>
          <w:spacing w:val="-6"/>
          <w:sz w:val="24"/>
          <w:u w:val="single"/>
        </w:rPr>
        <w:t>of</w:t>
      </w:r>
      <w:r>
        <w:rPr>
          <w:spacing w:val="-9"/>
          <w:sz w:val="24"/>
          <w:u w:val="single"/>
        </w:rPr>
        <w:t> </w:t>
      </w:r>
      <w:r>
        <w:rPr>
          <w:spacing w:val="-6"/>
          <w:sz w:val="24"/>
          <w:u w:val="single"/>
        </w:rPr>
        <w:t>Ethics</w:t>
      </w:r>
      <w:r>
        <w:rPr>
          <w:spacing w:val="-7"/>
          <w:sz w:val="24"/>
          <w:u w:val="single"/>
        </w:rPr>
        <w:t> </w:t>
      </w:r>
      <w:r>
        <w:rPr>
          <w:spacing w:val="-6"/>
          <w:sz w:val="24"/>
          <w:u w:val="single"/>
        </w:rPr>
        <w:t>&amp;</w:t>
      </w:r>
      <w:r>
        <w:rPr>
          <w:spacing w:val="-7"/>
          <w:sz w:val="24"/>
          <w:u w:val="single"/>
        </w:rPr>
        <w:t> </w:t>
      </w:r>
      <w:r>
        <w:rPr>
          <w:spacing w:val="-6"/>
          <w:sz w:val="24"/>
          <w:u w:val="single"/>
        </w:rPr>
        <w:t>Values</w:t>
      </w:r>
    </w:p>
    <w:p>
      <w:pPr>
        <w:pStyle w:val="ListParagraph"/>
        <w:numPr>
          <w:ilvl w:val="0"/>
          <w:numId w:val="121"/>
        </w:numPr>
        <w:tabs>
          <w:tab w:pos="1623" w:val="left" w:leader="none"/>
        </w:tabs>
        <w:spacing w:line="263" w:lineRule="exact" w:before="0" w:after="0"/>
        <w:ind w:left="1623" w:right="0" w:hanging="360"/>
        <w:jc w:val="left"/>
        <w:rPr>
          <w:sz w:val="24"/>
        </w:rPr>
      </w:pPr>
      <w:r>
        <w:rPr>
          <w:spacing w:val="-4"/>
          <w:sz w:val="24"/>
          <w:u w:val="single"/>
        </w:rPr>
        <w:t>Living</w:t>
      </w:r>
      <w:r>
        <w:rPr>
          <w:spacing w:val="21"/>
          <w:sz w:val="24"/>
          <w:u w:val="single"/>
        </w:rPr>
        <w:t> </w:t>
      </w:r>
      <w:r>
        <w:rPr>
          <w:spacing w:val="-4"/>
          <w:sz w:val="24"/>
          <w:u w:val="single"/>
        </w:rPr>
        <w:t>Our</w:t>
      </w:r>
      <w:r>
        <w:rPr>
          <w:spacing w:val="-13"/>
          <w:sz w:val="24"/>
          <w:u w:val="single"/>
        </w:rPr>
        <w:t> </w:t>
      </w:r>
      <w:r>
        <w:rPr>
          <w:spacing w:val="-4"/>
          <w:sz w:val="24"/>
          <w:u w:val="single"/>
        </w:rPr>
        <w:t>Values</w:t>
      </w:r>
      <w:r>
        <w:rPr>
          <w:spacing w:val="-12"/>
          <w:sz w:val="24"/>
        </w:rPr>
        <w:t> </w:t>
      </w:r>
      <w:r>
        <w:rPr>
          <w:spacing w:val="-4"/>
          <w:sz w:val="24"/>
        </w:rPr>
        <w:t>(PDF)</w:t>
      </w:r>
    </w:p>
    <w:p>
      <w:pPr>
        <w:pStyle w:val="ListParagraph"/>
        <w:numPr>
          <w:ilvl w:val="0"/>
          <w:numId w:val="121"/>
        </w:numPr>
        <w:tabs>
          <w:tab w:pos="1623" w:val="left" w:leader="none"/>
        </w:tabs>
        <w:spacing w:line="279" w:lineRule="exact" w:before="0" w:after="0"/>
        <w:ind w:left="1623" w:right="0" w:hanging="360"/>
        <w:jc w:val="left"/>
        <w:rPr>
          <w:sz w:val="24"/>
        </w:rPr>
      </w:pPr>
      <w:r>
        <w:rPr>
          <w:spacing w:val="-2"/>
          <w:sz w:val="24"/>
        </w:rPr>
        <w:t>"Pocket</w:t>
      </w:r>
      <w:r>
        <w:rPr>
          <w:spacing w:val="-15"/>
          <w:sz w:val="24"/>
        </w:rPr>
        <w:t> </w:t>
      </w:r>
      <w:r>
        <w:rPr>
          <w:spacing w:val="-2"/>
          <w:sz w:val="24"/>
        </w:rPr>
        <w:t>Card"</w:t>
      </w:r>
      <w:r>
        <w:rPr>
          <w:spacing w:val="-13"/>
          <w:sz w:val="24"/>
        </w:rPr>
        <w:t> </w:t>
      </w:r>
      <w:r>
        <w:rPr>
          <w:spacing w:val="-2"/>
          <w:sz w:val="24"/>
        </w:rPr>
        <w:t>on</w:t>
      </w:r>
      <w:r>
        <w:rPr>
          <w:spacing w:val="-13"/>
          <w:sz w:val="24"/>
        </w:rPr>
        <w:t> </w:t>
      </w:r>
      <w:r>
        <w:rPr>
          <w:spacing w:val="-2"/>
          <w:sz w:val="24"/>
        </w:rPr>
        <w:t>Living</w:t>
      </w:r>
      <w:r>
        <w:rPr>
          <w:spacing w:val="26"/>
          <w:sz w:val="24"/>
        </w:rPr>
        <w:t> </w:t>
      </w:r>
      <w:r>
        <w:rPr>
          <w:spacing w:val="-2"/>
          <w:sz w:val="24"/>
        </w:rPr>
        <w:t>Our</w:t>
      </w:r>
      <w:r>
        <w:rPr>
          <w:spacing w:val="-13"/>
          <w:sz w:val="24"/>
        </w:rPr>
        <w:t> </w:t>
      </w:r>
      <w:r>
        <w:rPr>
          <w:spacing w:val="-2"/>
          <w:sz w:val="24"/>
        </w:rPr>
        <w:t>Values</w:t>
      </w:r>
      <w:r>
        <w:rPr>
          <w:spacing w:val="-13"/>
          <w:sz w:val="24"/>
        </w:rPr>
        <w:t> </w:t>
      </w:r>
      <w:r>
        <w:rPr>
          <w:spacing w:val="-2"/>
          <w:sz w:val="24"/>
        </w:rPr>
        <w:t>and</w:t>
      </w:r>
      <w:r>
        <w:rPr>
          <w:spacing w:val="-13"/>
          <w:sz w:val="24"/>
        </w:rPr>
        <w:t> </w:t>
      </w:r>
      <w:r>
        <w:rPr>
          <w:spacing w:val="-2"/>
          <w:sz w:val="24"/>
        </w:rPr>
        <w:t>Being</w:t>
      </w:r>
      <w:r>
        <w:rPr>
          <w:spacing w:val="38"/>
          <w:sz w:val="24"/>
        </w:rPr>
        <w:t> </w:t>
      </w:r>
      <w:r>
        <w:rPr>
          <w:spacing w:val="-2"/>
          <w:sz w:val="24"/>
        </w:rPr>
        <w:t>"At</w:t>
      </w:r>
      <w:r>
        <w:rPr>
          <w:spacing w:val="-13"/>
          <w:sz w:val="24"/>
        </w:rPr>
        <w:t> </w:t>
      </w:r>
      <w:r>
        <w:rPr>
          <w:spacing w:val="-2"/>
          <w:sz w:val="24"/>
        </w:rPr>
        <w:t>Our</w:t>
      </w:r>
      <w:r>
        <w:rPr>
          <w:spacing w:val="-13"/>
          <w:sz w:val="24"/>
        </w:rPr>
        <w:t> </w:t>
      </w:r>
      <w:r>
        <w:rPr>
          <w:spacing w:val="-2"/>
          <w:sz w:val="24"/>
        </w:rPr>
        <w:t>Best"</w:t>
      </w:r>
      <w:r>
        <w:rPr>
          <w:spacing w:val="-13"/>
          <w:sz w:val="24"/>
        </w:rPr>
        <w:t> </w:t>
      </w:r>
      <w:r>
        <w:rPr>
          <w:spacing w:val="-2"/>
          <w:sz w:val="24"/>
        </w:rPr>
        <w:t>Every</w:t>
      </w:r>
      <w:r>
        <w:rPr>
          <w:spacing w:val="-13"/>
          <w:sz w:val="24"/>
        </w:rPr>
        <w:t> </w:t>
      </w:r>
      <w:r>
        <w:rPr>
          <w:spacing w:val="-2"/>
          <w:sz w:val="24"/>
        </w:rPr>
        <w:t>Day</w:t>
      </w:r>
      <w:r>
        <w:rPr>
          <w:spacing w:val="-12"/>
          <w:sz w:val="24"/>
        </w:rPr>
        <w:t> </w:t>
      </w:r>
      <w:r>
        <w:rPr>
          <w:spacing w:val="-2"/>
          <w:sz w:val="24"/>
        </w:rPr>
        <w:t>(PDF)</w:t>
      </w:r>
    </w:p>
    <w:p>
      <w:pPr>
        <w:pStyle w:val="BodyText"/>
        <w:rPr>
          <w:sz w:val="20"/>
        </w:rPr>
      </w:pPr>
    </w:p>
    <w:p>
      <w:pPr>
        <w:pStyle w:val="BodyText"/>
        <w:rPr>
          <w:sz w:val="20"/>
        </w:rPr>
      </w:pPr>
    </w:p>
    <w:p>
      <w:pPr>
        <w:pStyle w:val="Heading3"/>
        <w:spacing w:before="207"/>
        <w:ind w:left="284"/>
      </w:pPr>
      <w:r>
        <w:rPr/>
        <mc:AlternateContent>
          <mc:Choice Requires="wps">
            <w:drawing>
              <wp:anchor distT="0" distB="0" distL="0" distR="0" allowOverlap="1" layoutInCell="1" locked="0" behindDoc="0" simplePos="0" relativeHeight="15730176">
                <wp:simplePos x="0" y="0"/>
                <wp:positionH relativeFrom="page">
                  <wp:posOffset>4279265</wp:posOffset>
                </wp:positionH>
                <wp:positionV relativeFrom="paragraph">
                  <wp:posOffset>-286239</wp:posOffset>
                </wp:positionV>
                <wp:extent cx="3100070" cy="1755775"/>
                <wp:effectExtent l="0" t="0" r="0" b="0"/>
                <wp:wrapNone/>
                <wp:docPr id="23" name="Textbox 23"/>
                <wp:cNvGraphicFramePr>
                  <a:graphicFrameLocks/>
                </wp:cNvGraphicFramePr>
                <a:graphic>
                  <a:graphicData uri="http://schemas.microsoft.com/office/word/2010/wordprocessingShape">
                    <wps:wsp>
                      <wps:cNvPr id="23" name="Textbox 23"/>
                      <wps:cNvSpPr txBox="1"/>
                      <wps:spPr>
                        <a:xfrm>
                          <a:off x="0" y="0"/>
                          <a:ext cx="3100070" cy="1755775"/>
                        </a:xfrm>
                        <a:prstGeom prst="rect">
                          <a:avLst/>
                        </a:prstGeom>
                        <a:ln w="9525">
                          <a:solidFill>
                            <a:srgbClr val="000000"/>
                          </a:solidFill>
                          <a:prstDash val="solid"/>
                        </a:ln>
                      </wps:spPr>
                      <wps:txbx>
                        <w:txbxContent>
                          <w:p>
                            <w:pPr>
                              <w:spacing w:before="144"/>
                              <w:ind w:left="173" w:right="171" w:firstLine="0"/>
                              <w:jc w:val="center"/>
                              <w:rPr>
                                <w:sz w:val="15"/>
                              </w:rPr>
                            </w:pPr>
                            <w:r>
                              <w:rPr>
                                <w:sz w:val="15"/>
                              </w:rPr>
                              <w:t>GOOD</w:t>
                            </w:r>
                            <w:r>
                              <w:rPr>
                                <w:spacing w:val="-9"/>
                                <w:sz w:val="15"/>
                              </w:rPr>
                              <w:t> </w:t>
                            </w:r>
                            <w:r>
                              <w:rPr>
                                <w:sz w:val="15"/>
                              </w:rPr>
                              <w:t>GOVERNMENT</w:t>
                            </w:r>
                            <w:r>
                              <w:rPr>
                                <w:spacing w:val="-9"/>
                                <w:sz w:val="15"/>
                              </w:rPr>
                              <w:t> </w:t>
                            </w:r>
                            <w:r>
                              <w:rPr>
                                <w:sz w:val="15"/>
                              </w:rPr>
                              <w:t>GUIDING</w:t>
                            </w:r>
                            <w:r>
                              <w:rPr>
                                <w:spacing w:val="-9"/>
                                <w:sz w:val="15"/>
                              </w:rPr>
                              <w:t> </w:t>
                            </w:r>
                            <w:r>
                              <w:rPr>
                                <w:spacing w:val="-2"/>
                                <w:sz w:val="15"/>
                              </w:rPr>
                              <w:t>PRINCIPLES</w:t>
                            </w:r>
                          </w:p>
                          <w:p>
                            <w:pPr>
                              <w:spacing w:before="108"/>
                              <w:ind w:left="431" w:right="0" w:firstLine="0"/>
                              <w:jc w:val="left"/>
                              <w:rPr>
                                <w:i/>
                                <w:sz w:val="15"/>
                              </w:rPr>
                            </w:pPr>
                            <w:r>
                              <w:rPr>
                                <w:i/>
                                <w:sz w:val="15"/>
                              </w:rPr>
                              <w:t>We</w:t>
                            </w:r>
                            <w:r>
                              <w:rPr>
                                <w:i/>
                                <w:spacing w:val="22"/>
                                <w:sz w:val="15"/>
                              </w:rPr>
                              <w:t> </w:t>
                            </w:r>
                            <w:r>
                              <w:rPr>
                                <w:i/>
                                <w:sz w:val="15"/>
                              </w:rPr>
                              <w:t>foster</w:t>
                            </w:r>
                            <w:r>
                              <w:rPr>
                                <w:i/>
                                <w:spacing w:val="21"/>
                                <w:sz w:val="15"/>
                              </w:rPr>
                              <w:t> </w:t>
                            </w:r>
                            <w:r>
                              <w:rPr>
                                <w:i/>
                                <w:sz w:val="15"/>
                              </w:rPr>
                              <w:t>public</w:t>
                            </w:r>
                            <w:r>
                              <w:rPr>
                                <w:i/>
                                <w:spacing w:val="23"/>
                                <w:sz w:val="15"/>
                              </w:rPr>
                              <w:t> </w:t>
                            </w:r>
                            <w:r>
                              <w:rPr>
                                <w:i/>
                                <w:sz w:val="15"/>
                              </w:rPr>
                              <w:t>trust</w:t>
                            </w:r>
                            <w:r>
                              <w:rPr>
                                <w:i/>
                                <w:spacing w:val="23"/>
                                <w:sz w:val="15"/>
                              </w:rPr>
                              <w:t> </w:t>
                            </w:r>
                            <w:r>
                              <w:rPr>
                                <w:i/>
                                <w:sz w:val="15"/>
                              </w:rPr>
                              <w:t>when</w:t>
                            </w:r>
                            <w:r>
                              <w:rPr>
                                <w:i/>
                                <w:spacing w:val="22"/>
                                <w:sz w:val="15"/>
                              </w:rPr>
                              <w:t> </w:t>
                            </w:r>
                            <w:r>
                              <w:rPr>
                                <w:i/>
                                <w:sz w:val="15"/>
                              </w:rPr>
                              <w:t>our</w:t>
                            </w:r>
                            <w:r>
                              <w:rPr>
                                <w:i/>
                                <w:spacing w:val="22"/>
                                <w:sz w:val="15"/>
                              </w:rPr>
                              <w:t> </w:t>
                            </w:r>
                            <w:r>
                              <w:rPr>
                                <w:i/>
                                <w:spacing w:val="-2"/>
                                <w:sz w:val="15"/>
                              </w:rPr>
                              <w:t>decisions:</w:t>
                            </w:r>
                          </w:p>
                          <w:p>
                            <w:pPr>
                              <w:numPr>
                                <w:ilvl w:val="0"/>
                                <w:numId w:val="122"/>
                              </w:numPr>
                              <w:tabs>
                                <w:tab w:pos="717" w:val="left" w:leader="none"/>
                              </w:tabs>
                              <w:spacing w:line="180" w:lineRule="exact" w:before="12"/>
                              <w:ind w:left="717" w:right="0" w:hanging="286"/>
                              <w:jc w:val="left"/>
                              <w:rPr>
                                <w:sz w:val="15"/>
                              </w:rPr>
                            </w:pPr>
                            <w:r>
                              <w:rPr>
                                <w:sz w:val="15"/>
                              </w:rPr>
                              <w:t>Honor</w:t>
                            </w:r>
                            <w:r>
                              <w:rPr>
                                <w:spacing w:val="44"/>
                                <w:sz w:val="15"/>
                              </w:rPr>
                              <w:t> </w:t>
                            </w:r>
                            <w:r>
                              <w:rPr>
                                <w:sz w:val="15"/>
                              </w:rPr>
                              <w:t>the</w:t>
                            </w:r>
                            <w:r>
                              <w:rPr>
                                <w:spacing w:val="45"/>
                                <w:sz w:val="15"/>
                              </w:rPr>
                              <w:t> </w:t>
                            </w:r>
                            <w:r>
                              <w:rPr>
                                <w:sz w:val="15"/>
                              </w:rPr>
                              <w:t>letter</w:t>
                            </w:r>
                            <w:r>
                              <w:rPr>
                                <w:spacing w:val="44"/>
                                <w:sz w:val="15"/>
                              </w:rPr>
                              <w:t> </w:t>
                            </w:r>
                            <w:r>
                              <w:rPr>
                                <w:sz w:val="15"/>
                              </w:rPr>
                              <w:t>and</w:t>
                            </w:r>
                            <w:r>
                              <w:rPr>
                                <w:spacing w:val="43"/>
                                <w:sz w:val="15"/>
                              </w:rPr>
                              <w:t> </w:t>
                            </w:r>
                            <w:r>
                              <w:rPr>
                                <w:sz w:val="15"/>
                              </w:rPr>
                              <w:t>the</w:t>
                            </w:r>
                            <w:r>
                              <w:rPr>
                                <w:spacing w:val="46"/>
                                <w:sz w:val="15"/>
                              </w:rPr>
                              <w:t> </w:t>
                            </w:r>
                            <w:r>
                              <w:rPr>
                                <w:sz w:val="15"/>
                              </w:rPr>
                              <w:t>spirit</w:t>
                            </w:r>
                            <w:r>
                              <w:rPr>
                                <w:spacing w:val="44"/>
                                <w:sz w:val="15"/>
                              </w:rPr>
                              <w:t> </w:t>
                            </w:r>
                            <w:r>
                              <w:rPr>
                                <w:sz w:val="15"/>
                              </w:rPr>
                              <w:t>of</w:t>
                            </w:r>
                            <w:r>
                              <w:rPr>
                                <w:spacing w:val="43"/>
                                <w:sz w:val="15"/>
                              </w:rPr>
                              <w:t> </w:t>
                            </w:r>
                            <w:r>
                              <w:rPr>
                                <w:sz w:val="15"/>
                              </w:rPr>
                              <w:t>the</w:t>
                            </w:r>
                            <w:r>
                              <w:rPr>
                                <w:spacing w:val="46"/>
                                <w:sz w:val="15"/>
                              </w:rPr>
                              <w:t> </w:t>
                            </w:r>
                            <w:r>
                              <w:rPr>
                                <w:spacing w:val="-4"/>
                                <w:sz w:val="15"/>
                              </w:rPr>
                              <w:t>law.</w:t>
                            </w:r>
                          </w:p>
                          <w:p>
                            <w:pPr>
                              <w:numPr>
                                <w:ilvl w:val="0"/>
                                <w:numId w:val="122"/>
                              </w:numPr>
                              <w:tabs>
                                <w:tab w:pos="717" w:val="left" w:leader="none"/>
                              </w:tabs>
                              <w:spacing w:line="180" w:lineRule="exact" w:before="0"/>
                              <w:ind w:left="717" w:right="0" w:hanging="286"/>
                              <w:jc w:val="left"/>
                              <w:rPr>
                                <w:sz w:val="15"/>
                              </w:rPr>
                            </w:pPr>
                            <w:r>
                              <w:rPr>
                                <w:sz w:val="15"/>
                              </w:rPr>
                              <w:t>Do</w:t>
                            </w:r>
                            <w:r>
                              <w:rPr>
                                <w:spacing w:val="38"/>
                                <w:sz w:val="15"/>
                              </w:rPr>
                              <w:t> </w:t>
                            </w:r>
                            <w:r>
                              <w:rPr>
                                <w:sz w:val="15"/>
                              </w:rPr>
                              <w:t>the</w:t>
                            </w:r>
                            <w:r>
                              <w:rPr>
                                <w:spacing w:val="42"/>
                                <w:sz w:val="15"/>
                              </w:rPr>
                              <w:t> </w:t>
                            </w:r>
                            <w:r>
                              <w:rPr>
                                <w:sz w:val="15"/>
                              </w:rPr>
                              <w:t>greatest</w:t>
                            </w:r>
                            <w:r>
                              <w:rPr>
                                <w:spacing w:val="43"/>
                                <w:sz w:val="15"/>
                              </w:rPr>
                              <w:t> </w:t>
                            </w:r>
                            <w:r>
                              <w:rPr>
                                <w:sz w:val="15"/>
                              </w:rPr>
                              <w:t>good</w:t>
                            </w:r>
                            <w:r>
                              <w:rPr>
                                <w:spacing w:val="38"/>
                                <w:sz w:val="15"/>
                              </w:rPr>
                              <w:t> </w:t>
                            </w:r>
                            <w:r>
                              <w:rPr>
                                <w:sz w:val="15"/>
                              </w:rPr>
                              <w:t>and</w:t>
                            </w:r>
                            <w:r>
                              <w:rPr>
                                <w:spacing w:val="39"/>
                                <w:sz w:val="15"/>
                              </w:rPr>
                              <w:t> </w:t>
                            </w:r>
                            <w:r>
                              <w:rPr>
                                <w:sz w:val="15"/>
                              </w:rPr>
                              <w:t>the</w:t>
                            </w:r>
                            <w:r>
                              <w:rPr>
                                <w:spacing w:val="44"/>
                                <w:sz w:val="15"/>
                              </w:rPr>
                              <w:t> </w:t>
                            </w:r>
                            <w:r>
                              <w:rPr>
                                <w:sz w:val="15"/>
                              </w:rPr>
                              <w:t>least</w:t>
                            </w:r>
                            <w:r>
                              <w:rPr>
                                <w:spacing w:val="41"/>
                                <w:sz w:val="15"/>
                              </w:rPr>
                              <w:t> </w:t>
                            </w:r>
                            <w:r>
                              <w:rPr>
                                <w:spacing w:val="-4"/>
                                <w:sz w:val="15"/>
                              </w:rPr>
                              <w:t>harm.</w:t>
                            </w:r>
                          </w:p>
                          <w:p>
                            <w:pPr>
                              <w:numPr>
                                <w:ilvl w:val="0"/>
                                <w:numId w:val="122"/>
                              </w:numPr>
                              <w:tabs>
                                <w:tab w:pos="717" w:val="left" w:leader="none"/>
                              </w:tabs>
                              <w:spacing w:line="180" w:lineRule="exact" w:before="0"/>
                              <w:ind w:left="717" w:right="0" w:hanging="286"/>
                              <w:jc w:val="left"/>
                              <w:rPr>
                                <w:sz w:val="15"/>
                              </w:rPr>
                            </w:pPr>
                            <w:r>
                              <w:rPr>
                                <w:sz w:val="15"/>
                              </w:rPr>
                              <w:t>Treat</w:t>
                            </w:r>
                            <w:r>
                              <w:rPr>
                                <w:spacing w:val="61"/>
                                <w:sz w:val="15"/>
                              </w:rPr>
                              <w:t> </w:t>
                            </w:r>
                            <w:r>
                              <w:rPr>
                                <w:sz w:val="15"/>
                              </w:rPr>
                              <w:t>everyone</w:t>
                            </w:r>
                            <w:r>
                              <w:rPr>
                                <w:spacing w:val="60"/>
                                <w:sz w:val="15"/>
                              </w:rPr>
                              <w:t> </w:t>
                            </w:r>
                            <w:r>
                              <w:rPr>
                                <w:sz w:val="15"/>
                              </w:rPr>
                              <w:t>equitably</w:t>
                            </w:r>
                            <w:r>
                              <w:rPr>
                                <w:spacing w:val="61"/>
                                <w:sz w:val="15"/>
                              </w:rPr>
                              <w:t> </w:t>
                            </w:r>
                            <w:r>
                              <w:rPr>
                                <w:sz w:val="15"/>
                              </w:rPr>
                              <w:t>and</w:t>
                            </w:r>
                            <w:r>
                              <w:rPr>
                                <w:spacing w:val="60"/>
                                <w:sz w:val="15"/>
                              </w:rPr>
                              <w:t> </w:t>
                            </w:r>
                            <w:r>
                              <w:rPr>
                                <w:sz w:val="15"/>
                              </w:rPr>
                              <w:t>with</w:t>
                            </w:r>
                            <w:r>
                              <w:rPr>
                                <w:spacing w:val="62"/>
                                <w:sz w:val="15"/>
                              </w:rPr>
                              <w:t> </w:t>
                            </w:r>
                            <w:r>
                              <w:rPr>
                                <w:spacing w:val="-2"/>
                                <w:sz w:val="15"/>
                              </w:rPr>
                              <w:t>respect.</w:t>
                            </w:r>
                          </w:p>
                          <w:p>
                            <w:pPr>
                              <w:numPr>
                                <w:ilvl w:val="0"/>
                                <w:numId w:val="122"/>
                              </w:numPr>
                              <w:tabs>
                                <w:tab w:pos="717" w:val="left" w:leader="none"/>
                              </w:tabs>
                              <w:spacing w:line="179" w:lineRule="exact" w:before="0"/>
                              <w:ind w:left="717" w:right="0" w:hanging="286"/>
                              <w:jc w:val="left"/>
                              <w:rPr>
                                <w:sz w:val="15"/>
                              </w:rPr>
                            </w:pPr>
                            <w:r>
                              <w:rPr>
                                <w:sz w:val="15"/>
                              </w:rPr>
                              <w:t>Fulfill</w:t>
                            </w:r>
                            <w:r>
                              <w:rPr>
                                <w:spacing w:val="57"/>
                                <w:sz w:val="15"/>
                              </w:rPr>
                              <w:t> </w:t>
                            </w:r>
                            <w:r>
                              <w:rPr>
                                <w:sz w:val="15"/>
                              </w:rPr>
                              <w:t>our</w:t>
                            </w:r>
                            <w:r>
                              <w:rPr>
                                <w:spacing w:val="62"/>
                                <w:sz w:val="15"/>
                              </w:rPr>
                              <w:t> </w:t>
                            </w:r>
                            <w:r>
                              <w:rPr>
                                <w:sz w:val="15"/>
                              </w:rPr>
                              <w:t>duties</w:t>
                            </w:r>
                            <w:r>
                              <w:rPr>
                                <w:spacing w:val="58"/>
                                <w:sz w:val="15"/>
                              </w:rPr>
                              <w:t> </w:t>
                            </w:r>
                            <w:r>
                              <w:rPr>
                                <w:sz w:val="15"/>
                              </w:rPr>
                              <w:t>and</w:t>
                            </w:r>
                            <w:r>
                              <w:rPr>
                                <w:spacing w:val="56"/>
                                <w:sz w:val="15"/>
                              </w:rPr>
                              <w:t> </w:t>
                            </w:r>
                            <w:r>
                              <w:rPr>
                                <w:sz w:val="15"/>
                              </w:rPr>
                              <w:t>protect</w:t>
                            </w:r>
                            <w:r>
                              <w:rPr>
                                <w:spacing w:val="58"/>
                                <w:sz w:val="15"/>
                              </w:rPr>
                              <w:t> </w:t>
                            </w:r>
                            <w:r>
                              <w:rPr>
                                <w:sz w:val="15"/>
                              </w:rPr>
                              <w:t>individuals'</w:t>
                            </w:r>
                            <w:r>
                              <w:rPr>
                                <w:spacing w:val="59"/>
                                <w:sz w:val="15"/>
                              </w:rPr>
                              <w:t> </w:t>
                            </w:r>
                            <w:r>
                              <w:rPr>
                                <w:spacing w:val="-2"/>
                                <w:sz w:val="15"/>
                              </w:rPr>
                              <w:t>rights.</w:t>
                            </w:r>
                          </w:p>
                          <w:p>
                            <w:pPr>
                              <w:numPr>
                                <w:ilvl w:val="0"/>
                                <w:numId w:val="122"/>
                              </w:numPr>
                              <w:tabs>
                                <w:tab w:pos="576" w:val="left" w:leader="none"/>
                                <w:tab w:pos="717" w:val="left" w:leader="none"/>
                              </w:tabs>
                              <w:spacing w:line="232" w:lineRule="auto" w:before="3"/>
                              <w:ind w:left="576" w:right="786" w:hanging="145"/>
                              <w:jc w:val="left"/>
                              <w:rPr>
                                <w:i/>
                                <w:sz w:val="15"/>
                              </w:rPr>
                            </w:pPr>
                            <w:r>
                              <w:rPr>
                                <w:sz w:val="15"/>
                              </w:rPr>
                              <w:t>Advance</w:t>
                            </w:r>
                            <w:r>
                              <w:rPr>
                                <w:spacing w:val="-8"/>
                                <w:sz w:val="15"/>
                              </w:rPr>
                              <w:t> </w:t>
                            </w:r>
                            <w:r>
                              <w:rPr>
                                <w:sz w:val="15"/>
                              </w:rPr>
                              <w:t>the</w:t>
                            </w:r>
                            <w:r>
                              <w:rPr>
                                <w:spacing w:val="-8"/>
                                <w:sz w:val="15"/>
                              </w:rPr>
                              <w:t> </w:t>
                            </w:r>
                            <w:r>
                              <w:rPr>
                                <w:sz w:val="15"/>
                              </w:rPr>
                              <w:t>community's</w:t>
                            </w:r>
                            <w:r>
                              <w:rPr>
                                <w:spacing w:val="-6"/>
                                <w:sz w:val="15"/>
                              </w:rPr>
                              <w:t> </w:t>
                            </w:r>
                            <w:r>
                              <w:rPr>
                                <w:sz w:val="15"/>
                              </w:rPr>
                              <w:t>best</w:t>
                            </w:r>
                            <w:r>
                              <w:rPr>
                                <w:spacing w:val="-6"/>
                                <w:sz w:val="15"/>
                              </w:rPr>
                              <w:t> </w:t>
                            </w:r>
                            <w:r>
                              <w:rPr>
                                <w:sz w:val="15"/>
                              </w:rPr>
                              <w:t>interests</w:t>
                            </w:r>
                            <w:r>
                              <w:rPr>
                                <w:spacing w:val="-6"/>
                                <w:sz w:val="15"/>
                              </w:rPr>
                              <w:t> </w:t>
                            </w:r>
                            <w:r>
                              <w:rPr>
                                <w:sz w:val="15"/>
                              </w:rPr>
                              <w:t>and give voice to the City's </w:t>
                            </w:r>
                            <w:r>
                              <w:rPr>
                                <w:i/>
                                <w:sz w:val="15"/>
                              </w:rPr>
                              <w:t>Core Values.</w:t>
                            </w:r>
                          </w:p>
                          <w:p>
                            <w:pPr>
                              <w:spacing w:before="79"/>
                              <w:ind w:left="935" w:right="0" w:firstLine="0"/>
                              <w:jc w:val="left"/>
                              <w:rPr>
                                <w:b/>
                                <w:sz w:val="20"/>
                              </w:rPr>
                            </w:pPr>
                            <w:r>
                              <w:rPr>
                                <w:b/>
                                <w:sz w:val="20"/>
                              </w:rPr>
                              <w:t>City</w:t>
                            </w:r>
                            <w:r>
                              <w:rPr>
                                <w:b/>
                                <w:spacing w:val="-5"/>
                                <w:sz w:val="20"/>
                              </w:rPr>
                              <w:t> </w:t>
                            </w:r>
                            <w:r>
                              <w:rPr>
                                <w:b/>
                                <w:sz w:val="20"/>
                              </w:rPr>
                              <w:t>of</w:t>
                            </w:r>
                            <w:r>
                              <w:rPr>
                                <w:b/>
                                <w:spacing w:val="-4"/>
                                <w:sz w:val="20"/>
                              </w:rPr>
                              <w:t> </w:t>
                            </w:r>
                            <w:r>
                              <w:rPr>
                                <w:b/>
                                <w:sz w:val="20"/>
                              </w:rPr>
                              <w:t>Santa</w:t>
                            </w:r>
                            <w:r>
                              <w:rPr>
                                <w:b/>
                                <w:spacing w:val="-5"/>
                                <w:sz w:val="20"/>
                              </w:rPr>
                              <w:t> </w:t>
                            </w:r>
                            <w:r>
                              <w:rPr>
                                <w:b/>
                                <w:spacing w:val="-4"/>
                                <w:sz w:val="20"/>
                              </w:rPr>
                              <w:t>Clara</w:t>
                            </w:r>
                          </w:p>
                          <w:p>
                            <w:pPr>
                              <w:spacing w:before="50"/>
                              <w:ind w:left="935" w:right="0" w:firstLine="0"/>
                              <w:jc w:val="left"/>
                              <w:rPr>
                                <w:i/>
                                <w:sz w:val="15"/>
                              </w:rPr>
                            </w:pPr>
                            <w:r>
                              <w:rPr>
                                <w:i/>
                                <w:sz w:val="15"/>
                              </w:rPr>
                              <w:t>Good</w:t>
                            </w:r>
                            <w:r>
                              <w:rPr>
                                <w:i/>
                                <w:spacing w:val="-7"/>
                                <w:sz w:val="15"/>
                              </w:rPr>
                              <w:t> </w:t>
                            </w:r>
                            <w:r>
                              <w:rPr>
                                <w:i/>
                                <w:sz w:val="15"/>
                              </w:rPr>
                              <w:t>Government</w:t>
                            </w:r>
                            <w:r>
                              <w:rPr>
                                <w:i/>
                                <w:spacing w:val="-5"/>
                                <w:sz w:val="15"/>
                              </w:rPr>
                              <w:t> </w:t>
                            </w:r>
                            <w:r>
                              <w:rPr>
                                <w:i/>
                                <w:sz w:val="15"/>
                              </w:rPr>
                              <w:t>At</w:t>
                            </w:r>
                            <w:r>
                              <w:rPr>
                                <w:i/>
                                <w:spacing w:val="-5"/>
                                <w:sz w:val="15"/>
                              </w:rPr>
                              <w:t> </w:t>
                            </w:r>
                            <w:r>
                              <w:rPr>
                                <w:i/>
                                <w:sz w:val="15"/>
                              </w:rPr>
                              <w:t>Our</w:t>
                            </w:r>
                            <w:r>
                              <w:rPr>
                                <w:i/>
                                <w:spacing w:val="-4"/>
                                <w:sz w:val="15"/>
                              </w:rPr>
                              <w:t> </w:t>
                            </w:r>
                            <w:r>
                              <w:rPr>
                                <w:i/>
                                <w:sz w:val="15"/>
                              </w:rPr>
                              <w:t>Best</w:t>
                            </w:r>
                            <w:r>
                              <w:rPr>
                                <w:i/>
                                <w:spacing w:val="-5"/>
                                <w:sz w:val="15"/>
                              </w:rPr>
                              <w:t> </w:t>
                            </w:r>
                            <w:r>
                              <w:rPr>
                                <w:i/>
                                <w:sz w:val="15"/>
                              </w:rPr>
                              <w:t>Every</w:t>
                            </w:r>
                            <w:r>
                              <w:rPr>
                                <w:i/>
                                <w:spacing w:val="-4"/>
                                <w:sz w:val="15"/>
                              </w:rPr>
                              <w:t> </w:t>
                            </w:r>
                            <w:r>
                              <w:rPr>
                                <w:i/>
                                <w:spacing w:val="-5"/>
                                <w:sz w:val="15"/>
                              </w:rPr>
                              <w:t>Day</w:t>
                            </w:r>
                          </w:p>
                          <w:p>
                            <w:pPr>
                              <w:spacing w:line="240" w:lineRule="auto" w:before="12"/>
                              <w:rPr>
                                <w:i/>
                                <w:sz w:val="15"/>
                              </w:rPr>
                            </w:pPr>
                          </w:p>
                          <w:p>
                            <w:pPr>
                              <w:spacing w:before="0"/>
                              <w:ind w:left="176" w:right="171" w:firstLine="0"/>
                              <w:jc w:val="center"/>
                              <w:rPr>
                                <w:rFonts w:ascii="Times New Roman" w:hAnsi="Times New Roman"/>
                                <w:i/>
                                <w:sz w:val="10"/>
                              </w:rPr>
                            </w:pPr>
                            <w:r>
                              <w:rPr>
                                <w:rFonts w:ascii="Times New Roman" w:hAnsi="Times New Roman"/>
                                <w:i/>
                                <w:spacing w:val="-4"/>
                                <w:w w:val="90"/>
                                <w:sz w:val="10"/>
                              </w:rPr>
                              <w:t>ETYMA</w:t>
                            </w:r>
                            <w:r>
                              <w:rPr>
                                <w:rFonts w:ascii="Times New Roman" w:hAnsi="Times New Roman"/>
                                <w:i/>
                                <w:spacing w:val="-4"/>
                                <w:sz w:val="10"/>
                              </w:rPr>
                              <w:t> </w:t>
                            </w:r>
                            <w:r>
                              <w:rPr>
                                <w:rFonts w:ascii="Times New Roman" w:hAnsi="Times New Roman"/>
                                <w:i/>
                                <w:spacing w:val="-4"/>
                                <w:w w:val="90"/>
                                <w:sz w:val="10"/>
                              </w:rPr>
                              <w:t>•</w:t>
                            </w:r>
                            <w:r>
                              <w:rPr>
                                <w:rFonts w:ascii="Times New Roman" w:hAnsi="Times New Roman"/>
                                <w:i/>
                                <w:spacing w:val="-7"/>
                                <w:sz w:val="10"/>
                              </w:rPr>
                              <w:t> </w:t>
                            </w:r>
                            <w:r>
                              <w:rPr>
                                <w:rFonts w:ascii="Times New Roman" w:hAnsi="Times New Roman"/>
                                <w:i/>
                                <w:spacing w:val="-4"/>
                                <w:w w:val="90"/>
                                <w:sz w:val="10"/>
                              </w:rPr>
                              <w:t>PROM_SSIOMAL</w:t>
                            </w:r>
                            <w:r>
                              <w:rPr>
                                <w:rFonts w:ascii="Times New Roman" w:hAnsi="Times New Roman"/>
                                <w:i/>
                                <w:spacing w:val="-5"/>
                                <w:sz w:val="10"/>
                              </w:rPr>
                              <w:t> </w:t>
                            </w:r>
                            <w:r>
                              <w:rPr>
                                <w:rFonts w:ascii="Times New Roman" w:hAnsi="Times New Roman"/>
                                <w:i/>
                                <w:spacing w:val="-4"/>
                                <w:w w:val="90"/>
                                <w:sz w:val="10"/>
                              </w:rPr>
                              <w:t>•</w:t>
                            </w:r>
                            <w:r>
                              <w:rPr>
                                <w:rFonts w:ascii="Times New Roman" w:hAnsi="Times New Roman"/>
                                <w:i/>
                                <w:spacing w:val="-5"/>
                                <w:w w:val="90"/>
                                <w:sz w:val="10"/>
                              </w:rPr>
                              <w:t> </w:t>
                            </w:r>
                            <w:r>
                              <w:rPr>
                                <w:rFonts w:ascii="Times New Roman" w:hAnsi="Times New Roman"/>
                                <w:i/>
                                <w:spacing w:val="-4"/>
                                <w:w w:val="90"/>
                                <w:sz w:val="10"/>
                              </w:rPr>
                              <w:t>SraVICE.Ofilf.</w:t>
                            </w:r>
                            <w:r>
                              <w:rPr>
                                <w:rFonts w:ascii="Times New Roman" w:hAnsi="Times New Roman"/>
                                <w:i/>
                                <w:spacing w:val="-4"/>
                                <w:w w:val="90"/>
                                <w:sz w:val="10"/>
                                <w:vertAlign w:val="superscript"/>
                              </w:rPr>
                              <w:t>-</w:t>
                            </w:r>
                            <w:r>
                              <w:rPr>
                                <w:rFonts w:ascii="Times New Roman" w:hAnsi="Times New Roman"/>
                                <w:i/>
                                <w:spacing w:val="-4"/>
                                <w:w w:val="90"/>
                                <w:sz w:val="10"/>
                                <w:vertAlign w:val="baseline"/>
                              </w:rPr>
                              <w:t>1,</w:t>
                            </w:r>
                            <w:r>
                              <w:rPr>
                                <w:rFonts w:ascii="Times New Roman" w:hAnsi="Times New Roman"/>
                                <w:i/>
                                <w:spacing w:val="-4"/>
                                <w:sz w:val="10"/>
                                <w:vertAlign w:val="baseline"/>
                              </w:rPr>
                              <w:t> </w:t>
                            </w:r>
                            <w:r>
                              <w:rPr>
                                <w:rFonts w:ascii="Times New Roman" w:hAnsi="Times New Roman"/>
                                <w:i/>
                                <w:spacing w:val="-4"/>
                                <w:w w:val="90"/>
                                <w:sz w:val="10"/>
                                <w:vertAlign w:val="baseline"/>
                              </w:rPr>
                              <w:t>SIS“ILY</w:t>
                            </w:r>
                            <w:r>
                              <w:rPr>
                                <w:rFonts w:ascii="Times New Roman" w:hAnsi="Times New Roman"/>
                                <w:i/>
                                <w:spacing w:val="-6"/>
                                <w:sz w:val="10"/>
                                <w:vertAlign w:val="baseline"/>
                              </w:rPr>
                              <w:t> </w:t>
                            </w:r>
                            <w:r>
                              <w:rPr>
                                <w:rFonts w:ascii="Times New Roman" w:hAnsi="Times New Roman"/>
                                <w:i/>
                                <w:spacing w:val="-4"/>
                                <w:w w:val="90"/>
                                <w:sz w:val="10"/>
                                <w:vertAlign w:val="baseline"/>
                              </w:rPr>
                              <w:t>P.SIBILE</w:t>
                            </w:r>
                            <w:r>
                              <w:rPr>
                                <w:rFonts w:ascii="Times New Roman" w:hAnsi="Times New Roman"/>
                                <w:i/>
                                <w:spacing w:val="-6"/>
                                <w:sz w:val="10"/>
                                <w:vertAlign w:val="baseline"/>
                              </w:rPr>
                              <w:t> </w:t>
                            </w:r>
                            <w:r>
                              <w:rPr>
                                <w:rFonts w:ascii="Times New Roman" w:hAnsi="Times New Roman"/>
                                <w:i/>
                                <w:spacing w:val="-4"/>
                                <w:w w:val="90"/>
                                <w:sz w:val="10"/>
                                <w:vertAlign w:val="baseline"/>
                              </w:rPr>
                              <w:t>•CFGAIMED—COMAIIIll..111:1</w:t>
                            </w:r>
                            <w:r>
                              <w:rPr>
                                <w:rFonts w:ascii="Times New Roman" w:hAnsi="Times New Roman"/>
                                <w:i/>
                                <w:spacing w:val="-6"/>
                                <w:sz w:val="10"/>
                                <w:vertAlign w:val="baseline"/>
                              </w:rPr>
                              <w:t> </w:t>
                            </w:r>
                            <w:r>
                              <w:rPr>
                                <w:rFonts w:ascii="Times New Roman" w:hAnsi="Times New Roman"/>
                                <w:i/>
                                <w:spacing w:val="-4"/>
                                <w:w w:val="90"/>
                                <w:sz w:val="10"/>
                                <w:vertAlign w:val="baseline"/>
                              </w:rPr>
                              <w:t>•</w:t>
                            </w:r>
                            <w:r>
                              <w:rPr>
                                <w:rFonts w:ascii="Times New Roman" w:hAnsi="Times New Roman"/>
                                <w:i/>
                                <w:spacing w:val="-7"/>
                                <w:sz w:val="10"/>
                                <w:vertAlign w:val="baseline"/>
                              </w:rPr>
                              <w:t> </w:t>
                            </w:r>
                            <w:r>
                              <w:rPr>
                                <w:rFonts w:ascii="Times New Roman" w:hAnsi="Times New Roman"/>
                                <w:i/>
                                <w:spacing w:val="-4"/>
                                <w:w w:val="90"/>
                                <w:sz w:val="10"/>
                                <w:vertAlign w:val="baseline"/>
                              </w:rPr>
                              <w:t>[OLLABOLGIVI</w:t>
                            </w:r>
                            <w:r>
                              <w:rPr>
                                <w:rFonts w:ascii="Times New Roman" w:hAnsi="Times New Roman"/>
                                <w:i/>
                                <w:spacing w:val="-4"/>
                                <w:sz w:val="10"/>
                                <w:vertAlign w:val="baseline"/>
                              </w:rPr>
                              <w:t> </w:t>
                            </w:r>
                            <w:r>
                              <w:rPr>
                                <w:rFonts w:ascii="Times New Roman" w:hAnsi="Times New Roman"/>
                                <w:i/>
                                <w:spacing w:val="-4"/>
                                <w:w w:val="90"/>
                                <w:sz w:val="10"/>
                                <w:vertAlign w:val="baseline"/>
                              </w:rPr>
                              <w:t>•PRJGRESSNE</w:t>
                            </w:r>
                          </w:p>
                        </w:txbxContent>
                      </wps:txbx>
                      <wps:bodyPr wrap="square" lIns="0" tIns="0" rIns="0" bIns="0" rtlCol="0">
                        <a:noAutofit/>
                      </wps:bodyPr>
                    </wps:wsp>
                  </a:graphicData>
                </a:graphic>
              </wp:anchor>
            </w:drawing>
          </mc:Choice>
          <mc:Fallback>
            <w:pict>
              <v:shape style="position:absolute;margin-left:336.950012pt;margin-top:-22.538513pt;width:244.1pt;height:138.25pt;mso-position-horizontal-relative:page;mso-position-vertical-relative:paragraph;z-index:15730176" type="#_x0000_t202" id="docshape23" filled="false" stroked="true" strokeweight=".75pt" strokecolor="#000000">
                <v:textbox inset="0,0,0,0">
                  <w:txbxContent>
                    <w:p>
                      <w:pPr>
                        <w:spacing w:before="144"/>
                        <w:ind w:left="173" w:right="171" w:firstLine="0"/>
                        <w:jc w:val="center"/>
                        <w:rPr>
                          <w:sz w:val="15"/>
                        </w:rPr>
                      </w:pPr>
                      <w:r>
                        <w:rPr>
                          <w:sz w:val="15"/>
                        </w:rPr>
                        <w:t>GOOD</w:t>
                      </w:r>
                      <w:r>
                        <w:rPr>
                          <w:spacing w:val="-9"/>
                          <w:sz w:val="15"/>
                        </w:rPr>
                        <w:t> </w:t>
                      </w:r>
                      <w:r>
                        <w:rPr>
                          <w:sz w:val="15"/>
                        </w:rPr>
                        <w:t>GOVERNMENT</w:t>
                      </w:r>
                      <w:r>
                        <w:rPr>
                          <w:spacing w:val="-9"/>
                          <w:sz w:val="15"/>
                        </w:rPr>
                        <w:t> </w:t>
                      </w:r>
                      <w:r>
                        <w:rPr>
                          <w:sz w:val="15"/>
                        </w:rPr>
                        <w:t>GUIDING</w:t>
                      </w:r>
                      <w:r>
                        <w:rPr>
                          <w:spacing w:val="-9"/>
                          <w:sz w:val="15"/>
                        </w:rPr>
                        <w:t> </w:t>
                      </w:r>
                      <w:r>
                        <w:rPr>
                          <w:spacing w:val="-2"/>
                          <w:sz w:val="15"/>
                        </w:rPr>
                        <w:t>PRINCIPLES</w:t>
                      </w:r>
                    </w:p>
                    <w:p>
                      <w:pPr>
                        <w:spacing w:before="108"/>
                        <w:ind w:left="431" w:right="0" w:firstLine="0"/>
                        <w:jc w:val="left"/>
                        <w:rPr>
                          <w:i/>
                          <w:sz w:val="15"/>
                        </w:rPr>
                      </w:pPr>
                      <w:r>
                        <w:rPr>
                          <w:i/>
                          <w:sz w:val="15"/>
                        </w:rPr>
                        <w:t>We</w:t>
                      </w:r>
                      <w:r>
                        <w:rPr>
                          <w:i/>
                          <w:spacing w:val="22"/>
                          <w:sz w:val="15"/>
                        </w:rPr>
                        <w:t> </w:t>
                      </w:r>
                      <w:r>
                        <w:rPr>
                          <w:i/>
                          <w:sz w:val="15"/>
                        </w:rPr>
                        <w:t>foster</w:t>
                      </w:r>
                      <w:r>
                        <w:rPr>
                          <w:i/>
                          <w:spacing w:val="21"/>
                          <w:sz w:val="15"/>
                        </w:rPr>
                        <w:t> </w:t>
                      </w:r>
                      <w:r>
                        <w:rPr>
                          <w:i/>
                          <w:sz w:val="15"/>
                        </w:rPr>
                        <w:t>public</w:t>
                      </w:r>
                      <w:r>
                        <w:rPr>
                          <w:i/>
                          <w:spacing w:val="23"/>
                          <w:sz w:val="15"/>
                        </w:rPr>
                        <w:t> </w:t>
                      </w:r>
                      <w:r>
                        <w:rPr>
                          <w:i/>
                          <w:sz w:val="15"/>
                        </w:rPr>
                        <w:t>trust</w:t>
                      </w:r>
                      <w:r>
                        <w:rPr>
                          <w:i/>
                          <w:spacing w:val="23"/>
                          <w:sz w:val="15"/>
                        </w:rPr>
                        <w:t> </w:t>
                      </w:r>
                      <w:r>
                        <w:rPr>
                          <w:i/>
                          <w:sz w:val="15"/>
                        </w:rPr>
                        <w:t>when</w:t>
                      </w:r>
                      <w:r>
                        <w:rPr>
                          <w:i/>
                          <w:spacing w:val="22"/>
                          <w:sz w:val="15"/>
                        </w:rPr>
                        <w:t> </w:t>
                      </w:r>
                      <w:r>
                        <w:rPr>
                          <w:i/>
                          <w:sz w:val="15"/>
                        </w:rPr>
                        <w:t>our</w:t>
                      </w:r>
                      <w:r>
                        <w:rPr>
                          <w:i/>
                          <w:spacing w:val="22"/>
                          <w:sz w:val="15"/>
                        </w:rPr>
                        <w:t> </w:t>
                      </w:r>
                      <w:r>
                        <w:rPr>
                          <w:i/>
                          <w:spacing w:val="-2"/>
                          <w:sz w:val="15"/>
                        </w:rPr>
                        <w:t>decisions:</w:t>
                      </w:r>
                    </w:p>
                    <w:p>
                      <w:pPr>
                        <w:numPr>
                          <w:ilvl w:val="0"/>
                          <w:numId w:val="122"/>
                        </w:numPr>
                        <w:tabs>
                          <w:tab w:pos="717" w:val="left" w:leader="none"/>
                        </w:tabs>
                        <w:spacing w:line="180" w:lineRule="exact" w:before="12"/>
                        <w:ind w:left="717" w:right="0" w:hanging="286"/>
                        <w:jc w:val="left"/>
                        <w:rPr>
                          <w:sz w:val="15"/>
                        </w:rPr>
                      </w:pPr>
                      <w:r>
                        <w:rPr>
                          <w:sz w:val="15"/>
                        </w:rPr>
                        <w:t>Honor</w:t>
                      </w:r>
                      <w:r>
                        <w:rPr>
                          <w:spacing w:val="44"/>
                          <w:sz w:val="15"/>
                        </w:rPr>
                        <w:t> </w:t>
                      </w:r>
                      <w:r>
                        <w:rPr>
                          <w:sz w:val="15"/>
                        </w:rPr>
                        <w:t>the</w:t>
                      </w:r>
                      <w:r>
                        <w:rPr>
                          <w:spacing w:val="45"/>
                          <w:sz w:val="15"/>
                        </w:rPr>
                        <w:t> </w:t>
                      </w:r>
                      <w:r>
                        <w:rPr>
                          <w:sz w:val="15"/>
                        </w:rPr>
                        <w:t>letter</w:t>
                      </w:r>
                      <w:r>
                        <w:rPr>
                          <w:spacing w:val="44"/>
                          <w:sz w:val="15"/>
                        </w:rPr>
                        <w:t> </w:t>
                      </w:r>
                      <w:r>
                        <w:rPr>
                          <w:sz w:val="15"/>
                        </w:rPr>
                        <w:t>and</w:t>
                      </w:r>
                      <w:r>
                        <w:rPr>
                          <w:spacing w:val="43"/>
                          <w:sz w:val="15"/>
                        </w:rPr>
                        <w:t> </w:t>
                      </w:r>
                      <w:r>
                        <w:rPr>
                          <w:sz w:val="15"/>
                        </w:rPr>
                        <w:t>the</w:t>
                      </w:r>
                      <w:r>
                        <w:rPr>
                          <w:spacing w:val="46"/>
                          <w:sz w:val="15"/>
                        </w:rPr>
                        <w:t> </w:t>
                      </w:r>
                      <w:r>
                        <w:rPr>
                          <w:sz w:val="15"/>
                        </w:rPr>
                        <w:t>spirit</w:t>
                      </w:r>
                      <w:r>
                        <w:rPr>
                          <w:spacing w:val="44"/>
                          <w:sz w:val="15"/>
                        </w:rPr>
                        <w:t> </w:t>
                      </w:r>
                      <w:r>
                        <w:rPr>
                          <w:sz w:val="15"/>
                        </w:rPr>
                        <w:t>of</w:t>
                      </w:r>
                      <w:r>
                        <w:rPr>
                          <w:spacing w:val="43"/>
                          <w:sz w:val="15"/>
                        </w:rPr>
                        <w:t> </w:t>
                      </w:r>
                      <w:r>
                        <w:rPr>
                          <w:sz w:val="15"/>
                        </w:rPr>
                        <w:t>the</w:t>
                      </w:r>
                      <w:r>
                        <w:rPr>
                          <w:spacing w:val="46"/>
                          <w:sz w:val="15"/>
                        </w:rPr>
                        <w:t> </w:t>
                      </w:r>
                      <w:r>
                        <w:rPr>
                          <w:spacing w:val="-4"/>
                          <w:sz w:val="15"/>
                        </w:rPr>
                        <w:t>law.</w:t>
                      </w:r>
                    </w:p>
                    <w:p>
                      <w:pPr>
                        <w:numPr>
                          <w:ilvl w:val="0"/>
                          <w:numId w:val="122"/>
                        </w:numPr>
                        <w:tabs>
                          <w:tab w:pos="717" w:val="left" w:leader="none"/>
                        </w:tabs>
                        <w:spacing w:line="180" w:lineRule="exact" w:before="0"/>
                        <w:ind w:left="717" w:right="0" w:hanging="286"/>
                        <w:jc w:val="left"/>
                        <w:rPr>
                          <w:sz w:val="15"/>
                        </w:rPr>
                      </w:pPr>
                      <w:r>
                        <w:rPr>
                          <w:sz w:val="15"/>
                        </w:rPr>
                        <w:t>Do</w:t>
                      </w:r>
                      <w:r>
                        <w:rPr>
                          <w:spacing w:val="38"/>
                          <w:sz w:val="15"/>
                        </w:rPr>
                        <w:t> </w:t>
                      </w:r>
                      <w:r>
                        <w:rPr>
                          <w:sz w:val="15"/>
                        </w:rPr>
                        <w:t>the</w:t>
                      </w:r>
                      <w:r>
                        <w:rPr>
                          <w:spacing w:val="42"/>
                          <w:sz w:val="15"/>
                        </w:rPr>
                        <w:t> </w:t>
                      </w:r>
                      <w:r>
                        <w:rPr>
                          <w:sz w:val="15"/>
                        </w:rPr>
                        <w:t>greatest</w:t>
                      </w:r>
                      <w:r>
                        <w:rPr>
                          <w:spacing w:val="43"/>
                          <w:sz w:val="15"/>
                        </w:rPr>
                        <w:t> </w:t>
                      </w:r>
                      <w:r>
                        <w:rPr>
                          <w:sz w:val="15"/>
                        </w:rPr>
                        <w:t>good</w:t>
                      </w:r>
                      <w:r>
                        <w:rPr>
                          <w:spacing w:val="38"/>
                          <w:sz w:val="15"/>
                        </w:rPr>
                        <w:t> </w:t>
                      </w:r>
                      <w:r>
                        <w:rPr>
                          <w:sz w:val="15"/>
                        </w:rPr>
                        <w:t>and</w:t>
                      </w:r>
                      <w:r>
                        <w:rPr>
                          <w:spacing w:val="39"/>
                          <w:sz w:val="15"/>
                        </w:rPr>
                        <w:t> </w:t>
                      </w:r>
                      <w:r>
                        <w:rPr>
                          <w:sz w:val="15"/>
                        </w:rPr>
                        <w:t>the</w:t>
                      </w:r>
                      <w:r>
                        <w:rPr>
                          <w:spacing w:val="44"/>
                          <w:sz w:val="15"/>
                        </w:rPr>
                        <w:t> </w:t>
                      </w:r>
                      <w:r>
                        <w:rPr>
                          <w:sz w:val="15"/>
                        </w:rPr>
                        <w:t>least</w:t>
                      </w:r>
                      <w:r>
                        <w:rPr>
                          <w:spacing w:val="41"/>
                          <w:sz w:val="15"/>
                        </w:rPr>
                        <w:t> </w:t>
                      </w:r>
                      <w:r>
                        <w:rPr>
                          <w:spacing w:val="-4"/>
                          <w:sz w:val="15"/>
                        </w:rPr>
                        <w:t>harm.</w:t>
                      </w:r>
                    </w:p>
                    <w:p>
                      <w:pPr>
                        <w:numPr>
                          <w:ilvl w:val="0"/>
                          <w:numId w:val="122"/>
                        </w:numPr>
                        <w:tabs>
                          <w:tab w:pos="717" w:val="left" w:leader="none"/>
                        </w:tabs>
                        <w:spacing w:line="180" w:lineRule="exact" w:before="0"/>
                        <w:ind w:left="717" w:right="0" w:hanging="286"/>
                        <w:jc w:val="left"/>
                        <w:rPr>
                          <w:sz w:val="15"/>
                        </w:rPr>
                      </w:pPr>
                      <w:r>
                        <w:rPr>
                          <w:sz w:val="15"/>
                        </w:rPr>
                        <w:t>Treat</w:t>
                      </w:r>
                      <w:r>
                        <w:rPr>
                          <w:spacing w:val="61"/>
                          <w:sz w:val="15"/>
                        </w:rPr>
                        <w:t> </w:t>
                      </w:r>
                      <w:r>
                        <w:rPr>
                          <w:sz w:val="15"/>
                        </w:rPr>
                        <w:t>everyone</w:t>
                      </w:r>
                      <w:r>
                        <w:rPr>
                          <w:spacing w:val="60"/>
                          <w:sz w:val="15"/>
                        </w:rPr>
                        <w:t> </w:t>
                      </w:r>
                      <w:r>
                        <w:rPr>
                          <w:sz w:val="15"/>
                        </w:rPr>
                        <w:t>equitably</w:t>
                      </w:r>
                      <w:r>
                        <w:rPr>
                          <w:spacing w:val="61"/>
                          <w:sz w:val="15"/>
                        </w:rPr>
                        <w:t> </w:t>
                      </w:r>
                      <w:r>
                        <w:rPr>
                          <w:sz w:val="15"/>
                        </w:rPr>
                        <w:t>and</w:t>
                      </w:r>
                      <w:r>
                        <w:rPr>
                          <w:spacing w:val="60"/>
                          <w:sz w:val="15"/>
                        </w:rPr>
                        <w:t> </w:t>
                      </w:r>
                      <w:r>
                        <w:rPr>
                          <w:sz w:val="15"/>
                        </w:rPr>
                        <w:t>with</w:t>
                      </w:r>
                      <w:r>
                        <w:rPr>
                          <w:spacing w:val="62"/>
                          <w:sz w:val="15"/>
                        </w:rPr>
                        <w:t> </w:t>
                      </w:r>
                      <w:r>
                        <w:rPr>
                          <w:spacing w:val="-2"/>
                          <w:sz w:val="15"/>
                        </w:rPr>
                        <w:t>respect.</w:t>
                      </w:r>
                    </w:p>
                    <w:p>
                      <w:pPr>
                        <w:numPr>
                          <w:ilvl w:val="0"/>
                          <w:numId w:val="122"/>
                        </w:numPr>
                        <w:tabs>
                          <w:tab w:pos="717" w:val="left" w:leader="none"/>
                        </w:tabs>
                        <w:spacing w:line="179" w:lineRule="exact" w:before="0"/>
                        <w:ind w:left="717" w:right="0" w:hanging="286"/>
                        <w:jc w:val="left"/>
                        <w:rPr>
                          <w:sz w:val="15"/>
                        </w:rPr>
                      </w:pPr>
                      <w:r>
                        <w:rPr>
                          <w:sz w:val="15"/>
                        </w:rPr>
                        <w:t>Fulfill</w:t>
                      </w:r>
                      <w:r>
                        <w:rPr>
                          <w:spacing w:val="57"/>
                          <w:sz w:val="15"/>
                        </w:rPr>
                        <w:t> </w:t>
                      </w:r>
                      <w:r>
                        <w:rPr>
                          <w:sz w:val="15"/>
                        </w:rPr>
                        <w:t>our</w:t>
                      </w:r>
                      <w:r>
                        <w:rPr>
                          <w:spacing w:val="62"/>
                          <w:sz w:val="15"/>
                        </w:rPr>
                        <w:t> </w:t>
                      </w:r>
                      <w:r>
                        <w:rPr>
                          <w:sz w:val="15"/>
                        </w:rPr>
                        <w:t>duties</w:t>
                      </w:r>
                      <w:r>
                        <w:rPr>
                          <w:spacing w:val="58"/>
                          <w:sz w:val="15"/>
                        </w:rPr>
                        <w:t> </w:t>
                      </w:r>
                      <w:r>
                        <w:rPr>
                          <w:sz w:val="15"/>
                        </w:rPr>
                        <w:t>and</w:t>
                      </w:r>
                      <w:r>
                        <w:rPr>
                          <w:spacing w:val="56"/>
                          <w:sz w:val="15"/>
                        </w:rPr>
                        <w:t> </w:t>
                      </w:r>
                      <w:r>
                        <w:rPr>
                          <w:sz w:val="15"/>
                        </w:rPr>
                        <w:t>protect</w:t>
                      </w:r>
                      <w:r>
                        <w:rPr>
                          <w:spacing w:val="58"/>
                          <w:sz w:val="15"/>
                        </w:rPr>
                        <w:t> </w:t>
                      </w:r>
                      <w:r>
                        <w:rPr>
                          <w:sz w:val="15"/>
                        </w:rPr>
                        <w:t>individuals'</w:t>
                      </w:r>
                      <w:r>
                        <w:rPr>
                          <w:spacing w:val="59"/>
                          <w:sz w:val="15"/>
                        </w:rPr>
                        <w:t> </w:t>
                      </w:r>
                      <w:r>
                        <w:rPr>
                          <w:spacing w:val="-2"/>
                          <w:sz w:val="15"/>
                        </w:rPr>
                        <w:t>rights.</w:t>
                      </w:r>
                    </w:p>
                    <w:p>
                      <w:pPr>
                        <w:numPr>
                          <w:ilvl w:val="0"/>
                          <w:numId w:val="122"/>
                        </w:numPr>
                        <w:tabs>
                          <w:tab w:pos="576" w:val="left" w:leader="none"/>
                          <w:tab w:pos="717" w:val="left" w:leader="none"/>
                        </w:tabs>
                        <w:spacing w:line="232" w:lineRule="auto" w:before="3"/>
                        <w:ind w:left="576" w:right="786" w:hanging="145"/>
                        <w:jc w:val="left"/>
                        <w:rPr>
                          <w:i/>
                          <w:sz w:val="15"/>
                        </w:rPr>
                      </w:pPr>
                      <w:r>
                        <w:rPr>
                          <w:sz w:val="15"/>
                        </w:rPr>
                        <w:t>Advance</w:t>
                      </w:r>
                      <w:r>
                        <w:rPr>
                          <w:spacing w:val="-8"/>
                          <w:sz w:val="15"/>
                        </w:rPr>
                        <w:t> </w:t>
                      </w:r>
                      <w:r>
                        <w:rPr>
                          <w:sz w:val="15"/>
                        </w:rPr>
                        <w:t>the</w:t>
                      </w:r>
                      <w:r>
                        <w:rPr>
                          <w:spacing w:val="-8"/>
                          <w:sz w:val="15"/>
                        </w:rPr>
                        <w:t> </w:t>
                      </w:r>
                      <w:r>
                        <w:rPr>
                          <w:sz w:val="15"/>
                        </w:rPr>
                        <w:t>community's</w:t>
                      </w:r>
                      <w:r>
                        <w:rPr>
                          <w:spacing w:val="-6"/>
                          <w:sz w:val="15"/>
                        </w:rPr>
                        <w:t> </w:t>
                      </w:r>
                      <w:r>
                        <w:rPr>
                          <w:sz w:val="15"/>
                        </w:rPr>
                        <w:t>best</w:t>
                      </w:r>
                      <w:r>
                        <w:rPr>
                          <w:spacing w:val="-6"/>
                          <w:sz w:val="15"/>
                        </w:rPr>
                        <w:t> </w:t>
                      </w:r>
                      <w:r>
                        <w:rPr>
                          <w:sz w:val="15"/>
                        </w:rPr>
                        <w:t>interests</w:t>
                      </w:r>
                      <w:r>
                        <w:rPr>
                          <w:spacing w:val="-6"/>
                          <w:sz w:val="15"/>
                        </w:rPr>
                        <w:t> </w:t>
                      </w:r>
                      <w:r>
                        <w:rPr>
                          <w:sz w:val="15"/>
                        </w:rPr>
                        <w:t>and give voice to the City's </w:t>
                      </w:r>
                      <w:r>
                        <w:rPr>
                          <w:i/>
                          <w:sz w:val="15"/>
                        </w:rPr>
                        <w:t>Core Values.</w:t>
                      </w:r>
                    </w:p>
                    <w:p>
                      <w:pPr>
                        <w:spacing w:before="79"/>
                        <w:ind w:left="935" w:right="0" w:firstLine="0"/>
                        <w:jc w:val="left"/>
                        <w:rPr>
                          <w:b/>
                          <w:sz w:val="20"/>
                        </w:rPr>
                      </w:pPr>
                      <w:r>
                        <w:rPr>
                          <w:b/>
                          <w:sz w:val="20"/>
                        </w:rPr>
                        <w:t>City</w:t>
                      </w:r>
                      <w:r>
                        <w:rPr>
                          <w:b/>
                          <w:spacing w:val="-5"/>
                          <w:sz w:val="20"/>
                        </w:rPr>
                        <w:t> </w:t>
                      </w:r>
                      <w:r>
                        <w:rPr>
                          <w:b/>
                          <w:sz w:val="20"/>
                        </w:rPr>
                        <w:t>of</w:t>
                      </w:r>
                      <w:r>
                        <w:rPr>
                          <w:b/>
                          <w:spacing w:val="-4"/>
                          <w:sz w:val="20"/>
                        </w:rPr>
                        <w:t> </w:t>
                      </w:r>
                      <w:r>
                        <w:rPr>
                          <w:b/>
                          <w:sz w:val="20"/>
                        </w:rPr>
                        <w:t>Santa</w:t>
                      </w:r>
                      <w:r>
                        <w:rPr>
                          <w:b/>
                          <w:spacing w:val="-5"/>
                          <w:sz w:val="20"/>
                        </w:rPr>
                        <w:t> </w:t>
                      </w:r>
                      <w:r>
                        <w:rPr>
                          <w:b/>
                          <w:spacing w:val="-4"/>
                          <w:sz w:val="20"/>
                        </w:rPr>
                        <w:t>Clara</w:t>
                      </w:r>
                    </w:p>
                    <w:p>
                      <w:pPr>
                        <w:spacing w:before="50"/>
                        <w:ind w:left="935" w:right="0" w:firstLine="0"/>
                        <w:jc w:val="left"/>
                        <w:rPr>
                          <w:i/>
                          <w:sz w:val="15"/>
                        </w:rPr>
                      </w:pPr>
                      <w:r>
                        <w:rPr>
                          <w:i/>
                          <w:sz w:val="15"/>
                        </w:rPr>
                        <w:t>Good</w:t>
                      </w:r>
                      <w:r>
                        <w:rPr>
                          <w:i/>
                          <w:spacing w:val="-7"/>
                          <w:sz w:val="15"/>
                        </w:rPr>
                        <w:t> </w:t>
                      </w:r>
                      <w:r>
                        <w:rPr>
                          <w:i/>
                          <w:sz w:val="15"/>
                        </w:rPr>
                        <w:t>Government</w:t>
                      </w:r>
                      <w:r>
                        <w:rPr>
                          <w:i/>
                          <w:spacing w:val="-5"/>
                          <w:sz w:val="15"/>
                        </w:rPr>
                        <w:t> </w:t>
                      </w:r>
                      <w:r>
                        <w:rPr>
                          <w:i/>
                          <w:sz w:val="15"/>
                        </w:rPr>
                        <w:t>At</w:t>
                      </w:r>
                      <w:r>
                        <w:rPr>
                          <w:i/>
                          <w:spacing w:val="-5"/>
                          <w:sz w:val="15"/>
                        </w:rPr>
                        <w:t> </w:t>
                      </w:r>
                      <w:r>
                        <w:rPr>
                          <w:i/>
                          <w:sz w:val="15"/>
                        </w:rPr>
                        <w:t>Our</w:t>
                      </w:r>
                      <w:r>
                        <w:rPr>
                          <w:i/>
                          <w:spacing w:val="-4"/>
                          <w:sz w:val="15"/>
                        </w:rPr>
                        <w:t> </w:t>
                      </w:r>
                      <w:r>
                        <w:rPr>
                          <w:i/>
                          <w:sz w:val="15"/>
                        </w:rPr>
                        <w:t>Best</w:t>
                      </w:r>
                      <w:r>
                        <w:rPr>
                          <w:i/>
                          <w:spacing w:val="-5"/>
                          <w:sz w:val="15"/>
                        </w:rPr>
                        <w:t> </w:t>
                      </w:r>
                      <w:r>
                        <w:rPr>
                          <w:i/>
                          <w:sz w:val="15"/>
                        </w:rPr>
                        <w:t>Every</w:t>
                      </w:r>
                      <w:r>
                        <w:rPr>
                          <w:i/>
                          <w:spacing w:val="-4"/>
                          <w:sz w:val="15"/>
                        </w:rPr>
                        <w:t> </w:t>
                      </w:r>
                      <w:r>
                        <w:rPr>
                          <w:i/>
                          <w:spacing w:val="-5"/>
                          <w:sz w:val="15"/>
                        </w:rPr>
                        <w:t>Day</w:t>
                      </w:r>
                    </w:p>
                    <w:p>
                      <w:pPr>
                        <w:spacing w:line="240" w:lineRule="auto" w:before="12"/>
                        <w:rPr>
                          <w:i/>
                          <w:sz w:val="15"/>
                        </w:rPr>
                      </w:pPr>
                    </w:p>
                    <w:p>
                      <w:pPr>
                        <w:spacing w:before="0"/>
                        <w:ind w:left="176" w:right="171" w:firstLine="0"/>
                        <w:jc w:val="center"/>
                        <w:rPr>
                          <w:rFonts w:ascii="Times New Roman" w:hAnsi="Times New Roman"/>
                          <w:i/>
                          <w:sz w:val="10"/>
                        </w:rPr>
                      </w:pPr>
                      <w:r>
                        <w:rPr>
                          <w:rFonts w:ascii="Times New Roman" w:hAnsi="Times New Roman"/>
                          <w:i/>
                          <w:spacing w:val="-4"/>
                          <w:w w:val="90"/>
                          <w:sz w:val="10"/>
                        </w:rPr>
                        <w:t>ETYMA</w:t>
                      </w:r>
                      <w:r>
                        <w:rPr>
                          <w:rFonts w:ascii="Times New Roman" w:hAnsi="Times New Roman"/>
                          <w:i/>
                          <w:spacing w:val="-4"/>
                          <w:sz w:val="10"/>
                        </w:rPr>
                        <w:t> </w:t>
                      </w:r>
                      <w:r>
                        <w:rPr>
                          <w:rFonts w:ascii="Times New Roman" w:hAnsi="Times New Roman"/>
                          <w:i/>
                          <w:spacing w:val="-4"/>
                          <w:w w:val="90"/>
                          <w:sz w:val="10"/>
                        </w:rPr>
                        <w:t>•</w:t>
                      </w:r>
                      <w:r>
                        <w:rPr>
                          <w:rFonts w:ascii="Times New Roman" w:hAnsi="Times New Roman"/>
                          <w:i/>
                          <w:spacing w:val="-7"/>
                          <w:sz w:val="10"/>
                        </w:rPr>
                        <w:t> </w:t>
                      </w:r>
                      <w:r>
                        <w:rPr>
                          <w:rFonts w:ascii="Times New Roman" w:hAnsi="Times New Roman"/>
                          <w:i/>
                          <w:spacing w:val="-4"/>
                          <w:w w:val="90"/>
                          <w:sz w:val="10"/>
                        </w:rPr>
                        <w:t>PROM_SSIOMAL</w:t>
                      </w:r>
                      <w:r>
                        <w:rPr>
                          <w:rFonts w:ascii="Times New Roman" w:hAnsi="Times New Roman"/>
                          <w:i/>
                          <w:spacing w:val="-5"/>
                          <w:sz w:val="10"/>
                        </w:rPr>
                        <w:t> </w:t>
                      </w:r>
                      <w:r>
                        <w:rPr>
                          <w:rFonts w:ascii="Times New Roman" w:hAnsi="Times New Roman"/>
                          <w:i/>
                          <w:spacing w:val="-4"/>
                          <w:w w:val="90"/>
                          <w:sz w:val="10"/>
                        </w:rPr>
                        <w:t>•</w:t>
                      </w:r>
                      <w:r>
                        <w:rPr>
                          <w:rFonts w:ascii="Times New Roman" w:hAnsi="Times New Roman"/>
                          <w:i/>
                          <w:spacing w:val="-5"/>
                          <w:w w:val="90"/>
                          <w:sz w:val="10"/>
                        </w:rPr>
                        <w:t> </w:t>
                      </w:r>
                      <w:r>
                        <w:rPr>
                          <w:rFonts w:ascii="Times New Roman" w:hAnsi="Times New Roman"/>
                          <w:i/>
                          <w:spacing w:val="-4"/>
                          <w:w w:val="90"/>
                          <w:sz w:val="10"/>
                        </w:rPr>
                        <w:t>SraVICE.Ofilf.</w:t>
                      </w:r>
                      <w:r>
                        <w:rPr>
                          <w:rFonts w:ascii="Times New Roman" w:hAnsi="Times New Roman"/>
                          <w:i/>
                          <w:spacing w:val="-4"/>
                          <w:w w:val="90"/>
                          <w:sz w:val="10"/>
                          <w:vertAlign w:val="superscript"/>
                        </w:rPr>
                        <w:t>-</w:t>
                      </w:r>
                      <w:r>
                        <w:rPr>
                          <w:rFonts w:ascii="Times New Roman" w:hAnsi="Times New Roman"/>
                          <w:i/>
                          <w:spacing w:val="-4"/>
                          <w:w w:val="90"/>
                          <w:sz w:val="10"/>
                          <w:vertAlign w:val="baseline"/>
                        </w:rPr>
                        <w:t>1,</w:t>
                      </w:r>
                      <w:r>
                        <w:rPr>
                          <w:rFonts w:ascii="Times New Roman" w:hAnsi="Times New Roman"/>
                          <w:i/>
                          <w:spacing w:val="-4"/>
                          <w:sz w:val="10"/>
                          <w:vertAlign w:val="baseline"/>
                        </w:rPr>
                        <w:t> </w:t>
                      </w:r>
                      <w:r>
                        <w:rPr>
                          <w:rFonts w:ascii="Times New Roman" w:hAnsi="Times New Roman"/>
                          <w:i/>
                          <w:spacing w:val="-4"/>
                          <w:w w:val="90"/>
                          <w:sz w:val="10"/>
                          <w:vertAlign w:val="baseline"/>
                        </w:rPr>
                        <w:t>SIS“ILY</w:t>
                      </w:r>
                      <w:r>
                        <w:rPr>
                          <w:rFonts w:ascii="Times New Roman" w:hAnsi="Times New Roman"/>
                          <w:i/>
                          <w:spacing w:val="-6"/>
                          <w:sz w:val="10"/>
                          <w:vertAlign w:val="baseline"/>
                        </w:rPr>
                        <w:t> </w:t>
                      </w:r>
                      <w:r>
                        <w:rPr>
                          <w:rFonts w:ascii="Times New Roman" w:hAnsi="Times New Roman"/>
                          <w:i/>
                          <w:spacing w:val="-4"/>
                          <w:w w:val="90"/>
                          <w:sz w:val="10"/>
                          <w:vertAlign w:val="baseline"/>
                        </w:rPr>
                        <w:t>P.SIBILE</w:t>
                      </w:r>
                      <w:r>
                        <w:rPr>
                          <w:rFonts w:ascii="Times New Roman" w:hAnsi="Times New Roman"/>
                          <w:i/>
                          <w:spacing w:val="-6"/>
                          <w:sz w:val="10"/>
                          <w:vertAlign w:val="baseline"/>
                        </w:rPr>
                        <w:t> </w:t>
                      </w:r>
                      <w:r>
                        <w:rPr>
                          <w:rFonts w:ascii="Times New Roman" w:hAnsi="Times New Roman"/>
                          <w:i/>
                          <w:spacing w:val="-4"/>
                          <w:w w:val="90"/>
                          <w:sz w:val="10"/>
                          <w:vertAlign w:val="baseline"/>
                        </w:rPr>
                        <w:t>•CFGAIMED—COMAIIIll..111:1</w:t>
                      </w:r>
                      <w:r>
                        <w:rPr>
                          <w:rFonts w:ascii="Times New Roman" w:hAnsi="Times New Roman"/>
                          <w:i/>
                          <w:spacing w:val="-6"/>
                          <w:sz w:val="10"/>
                          <w:vertAlign w:val="baseline"/>
                        </w:rPr>
                        <w:t> </w:t>
                      </w:r>
                      <w:r>
                        <w:rPr>
                          <w:rFonts w:ascii="Times New Roman" w:hAnsi="Times New Roman"/>
                          <w:i/>
                          <w:spacing w:val="-4"/>
                          <w:w w:val="90"/>
                          <w:sz w:val="10"/>
                          <w:vertAlign w:val="baseline"/>
                        </w:rPr>
                        <w:t>•</w:t>
                      </w:r>
                      <w:r>
                        <w:rPr>
                          <w:rFonts w:ascii="Times New Roman" w:hAnsi="Times New Roman"/>
                          <w:i/>
                          <w:spacing w:val="-7"/>
                          <w:sz w:val="10"/>
                          <w:vertAlign w:val="baseline"/>
                        </w:rPr>
                        <w:t> </w:t>
                      </w:r>
                      <w:r>
                        <w:rPr>
                          <w:rFonts w:ascii="Times New Roman" w:hAnsi="Times New Roman"/>
                          <w:i/>
                          <w:spacing w:val="-4"/>
                          <w:w w:val="90"/>
                          <w:sz w:val="10"/>
                          <w:vertAlign w:val="baseline"/>
                        </w:rPr>
                        <w:t>[OLLABOLGIVI</w:t>
                      </w:r>
                      <w:r>
                        <w:rPr>
                          <w:rFonts w:ascii="Times New Roman" w:hAnsi="Times New Roman"/>
                          <w:i/>
                          <w:spacing w:val="-4"/>
                          <w:sz w:val="10"/>
                          <w:vertAlign w:val="baseline"/>
                        </w:rPr>
                        <w:t> </w:t>
                      </w:r>
                      <w:r>
                        <w:rPr>
                          <w:rFonts w:ascii="Times New Roman" w:hAnsi="Times New Roman"/>
                          <w:i/>
                          <w:spacing w:val="-4"/>
                          <w:w w:val="90"/>
                          <w:sz w:val="10"/>
                          <w:vertAlign w:val="baseline"/>
                        </w:rPr>
                        <w:t>•PRJGRESSNE</w:t>
                      </w:r>
                    </w:p>
                  </w:txbxContent>
                </v:textbox>
                <v:stroke dashstyle="solid"/>
                <w10:wrap type="none"/>
              </v:shape>
            </w:pict>
          </mc:Fallback>
        </mc:AlternateContent>
      </w:r>
      <w:r>
        <w:rPr>
          <w:w w:val="115"/>
        </w:rPr>
        <w:t>Campaign</w:t>
      </w:r>
      <w:r>
        <w:rPr>
          <w:spacing w:val="-27"/>
          <w:w w:val="115"/>
        </w:rPr>
        <w:t> </w:t>
      </w:r>
      <w:r>
        <w:rPr>
          <w:w w:val="115"/>
        </w:rPr>
        <w:t>Ethics</w:t>
      </w:r>
      <w:r>
        <w:rPr>
          <w:spacing w:val="-26"/>
          <w:w w:val="115"/>
        </w:rPr>
        <w:t> </w:t>
      </w:r>
      <w:r>
        <w:rPr>
          <w:w w:val="115"/>
        </w:rPr>
        <w:t>-</w:t>
      </w:r>
      <w:r>
        <w:rPr>
          <w:spacing w:val="-27"/>
          <w:w w:val="115"/>
        </w:rPr>
        <w:t> </w:t>
      </w:r>
      <w:r>
        <w:rPr>
          <w:w w:val="115"/>
        </w:rPr>
        <w:t>Related</w:t>
      </w:r>
      <w:r>
        <w:rPr>
          <w:spacing w:val="-25"/>
          <w:w w:val="115"/>
        </w:rPr>
        <w:t> </w:t>
      </w:r>
      <w:r>
        <w:rPr>
          <w:spacing w:val="-4"/>
          <w:w w:val="115"/>
        </w:rPr>
        <w:t>Links</w:t>
      </w:r>
    </w:p>
    <w:p>
      <w:pPr>
        <w:pStyle w:val="ListParagraph"/>
        <w:numPr>
          <w:ilvl w:val="0"/>
          <w:numId w:val="123"/>
        </w:numPr>
        <w:tabs>
          <w:tab w:pos="1395" w:val="left" w:leader="none"/>
        </w:tabs>
        <w:spacing w:line="291" w:lineRule="exact" w:before="190" w:after="0"/>
        <w:ind w:left="1395" w:right="0" w:hanging="360"/>
        <w:jc w:val="left"/>
        <w:rPr>
          <w:sz w:val="24"/>
        </w:rPr>
      </w:pPr>
      <w:r>
        <w:rPr>
          <w:spacing w:val="-2"/>
          <w:sz w:val="24"/>
          <w:u w:val="single"/>
        </w:rPr>
        <w:t>Candidate</w:t>
      </w:r>
      <w:r>
        <w:rPr>
          <w:spacing w:val="-7"/>
          <w:sz w:val="24"/>
          <w:u w:val="single"/>
        </w:rPr>
        <w:t> </w:t>
      </w:r>
      <w:r>
        <w:rPr>
          <w:spacing w:val="-2"/>
          <w:sz w:val="24"/>
          <w:u w:val="single"/>
        </w:rPr>
        <w:t>Campaign</w:t>
      </w:r>
      <w:r>
        <w:rPr>
          <w:spacing w:val="-6"/>
          <w:sz w:val="24"/>
          <w:u w:val="single"/>
        </w:rPr>
        <w:t> </w:t>
      </w:r>
      <w:r>
        <w:rPr>
          <w:spacing w:val="-2"/>
          <w:sz w:val="24"/>
          <w:u w:val="single"/>
        </w:rPr>
        <w:t>Disclosure</w:t>
      </w:r>
      <w:r>
        <w:rPr>
          <w:spacing w:val="-7"/>
          <w:sz w:val="24"/>
          <w:u w:val="single"/>
        </w:rPr>
        <w:t> </w:t>
      </w:r>
      <w:r>
        <w:rPr>
          <w:spacing w:val="-2"/>
          <w:sz w:val="24"/>
          <w:u w:val="single"/>
        </w:rPr>
        <w:t>Statements</w:t>
      </w:r>
    </w:p>
    <w:p>
      <w:pPr>
        <w:pStyle w:val="ListParagraph"/>
        <w:numPr>
          <w:ilvl w:val="0"/>
          <w:numId w:val="123"/>
        </w:numPr>
        <w:tabs>
          <w:tab w:pos="1395" w:val="left" w:leader="none"/>
        </w:tabs>
        <w:spacing w:line="289" w:lineRule="exact" w:before="0" w:after="0"/>
        <w:ind w:left="1395" w:right="0" w:hanging="360"/>
        <w:jc w:val="left"/>
        <w:rPr>
          <w:sz w:val="24"/>
        </w:rPr>
      </w:pPr>
      <w:r>
        <w:rPr>
          <w:sz w:val="24"/>
          <w:u w:val="single"/>
        </w:rPr>
        <w:t>Code</w:t>
      </w:r>
      <w:r>
        <w:rPr>
          <w:spacing w:val="-7"/>
          <w:sz w:val="24"/>
          <w:u w:val="single"/>
        </w:rPr>
        <w:t> </w:t>
      </w:r>
      <w:r>
        <w:rPr>
          <w:sz w:val="24"/>
          <w:u w:val="single"/>
        </w:rPr>
        <w:t>of</w:t>
      </w:r>
      <w:r>
        <w:rPr>
          <w:spacing w:val="-6"/>
          <w:sz w:val="24"/>
          <w:u w:val="single"/>
        </w:rPr>
        <w:t> </w:t>
      </w:r>
      <w:r>
        <w:rPr>
          <w:sz w:val="24"/>
          <w:u w:val="single"/>
        </w:rPr>
        <w:t>Fair</w:t>
      </w:r>
      <w:r>
        <w:rPr>
          <w:spacing w:val="-11"/>
          <w:sz w:val="24"/>
          <w:u w:val="single"/>
        </w:rPr>
        <w:t> </w:t>
      </w:r>
      <w:r>
        <w:rPr>
          <w:sz w:val="24"/>
          <w:u w:val="single"/>
        </w:rPr>
        <w:t>Campaign</w:t>
      </w:r>
      <w:r>
        <w:rPr>
          <w:spacing w:val="-8"/>
          <w:sz w:val="24"/>
          <w:u w:val="single"/>
        </w:rPr>
        <w:t> </w:t>
      </w:r>
      <w:r>
        <w:rPr>
          <w:sz w:val="24"/>
          <w:u w:val="single"/>
        </w:rPr>
        <w:t>Practices</w:t>
      </w:r>
      <w:r>
        <w:rPr>
          <w:spacing w:val="-7"/>
          <w:sz w:val="24"/>
          <w:u w:val="single"/>
        </w:rPr>
        <w:t> </w:t>
      </w:r>
      <w:r>
        <w:rPr>
          <w:spacing w:val="-4"/>
          <w:sz w:val="24"/>
          <w:u w:val="single"/>
        </w:rPr>
        <w:t>(PDF)</w:t>
      </w:r>
    </w:p>
    <w:p>
      <w:pPr>
        <w:pStyle w:val="ListParagraph"/>
        <w:numPr>
          <w:ilvl w:val="0"/>
          <w:numId w:val="123"/>
        </w:numPr>
        <w:tabs>
          <w:tab w:pos="1395" w:val="left" w:leader="none"/>
        </w:tabs>
        <w:spacing w:line="289" w:lineRule="exact" w:before="0" w:after="0"/>
        <w:ind w:left="1395" w:right="0" w:hanging="360"/>
        <w:jc w:val="left"/>
        <w:rPr>
          <w:sz w:val="24"/>
        </w:rPr>
      </w:pPr>
      <w:r>
        <w:rPr>
          <w:sz w:val="24"/>
          <w:u w:val="single"/>
        </w:rPr>
        <w:t>Council</w:t>
      </w:r>
      <w:r>
        <w:rPr>
          <w:spacing w:val="-10"/>
          <w:sz w:val="24"/>
          <w:u w:val="single"/>
        </w:rPr>
        <w:t> </w:t>
      </w:r>
      <w:r>
        <w:rPr>
          <w:sz w:val="24"/>
          <w:u w:val="single"/>
        </w:rPr>
        <w:t>of</w:t>
      </w:r>
      <w:r>
        <w:rPr>
          <w:spacing w:val="-9"/>
          <w:sz w:val="24"/>
          <w:u w:val="single"/>
        </w:rPr>
        <w:t> </w:t>
      </w:r>
      <w:r>
        <w:rPr>
          <w:sz w:val="24"/>
          <w:u w:val="single"/>
        </w:rPr>
        <w:t>Trust</w:t>
      </w:r>
      <w:r>
        <w:rPr>
          <w:spacing w:val="-5"/>
          <w:sz w:val="24"/>
          <w:u w:val="single"/>
        </w:rPr>
        <w:t> </w:t>
      </w:r>
      <w:r>
        <w:rPr>
          <w:sz w:val="24"/>
          <w:u w:val="single"/>
        </w:rPr>
        <w:t>2014</w:t>
      </w:r>
      <w:r>
        <w:rPr>
          <w:spacing w:val="-5"/>
          <w:sz w:val="24"/>
          <w:u w:val="single"/>
        </w:rPr>
        <w:t> </w:t>
      </w:r>
      <w:r>
        <w:rPr>
          <w:spacing w:val="-4"/>
          <w:sz w:val="24"/>
          <w:u w:val="single"/>
        </w:rPr>
        <w:t>(PDF)</w:t>
      </w:r>
    </w:p>
    <w:p>
      <w:pPr>
        <w:pStyle w:val="ListParagraph"/>
        <w:numPr>
          <w:ilvl w:val="0"/>
          <w:numId w:val="123"/>
        </w:numPr>
        <w:tabs>
          <w:tab w:pos="1395" w:val="left" w:leader="none"/>
        </w:tabs>
        <w:spacing w:line="289" w:lineRule="exact" w:before="0" w:after="0"/>
        <w:ind w:left="1395" w:right="0" w:hanging="360"/>
        <w:jc w:val="left"/>
        <w:rPr>
          <w:sz w:val="24"/>
        </w:rPr>
      </w:pPr>
      <w:r>
        <w:rPr>
          <w:sz w:val="24"/>
          <w:u w:val="single"/>
        </w:rPr>
        <w:t>Election</w:t>
      </w:r>
      <w:r>
        <w:rPr>
          <w:spacing w:val="-1"/>
          <w:sz w:val="24"/>
          <w:u w:val="single"/>
        </w:rPr>
        <w:t> </w:t>
      </w:r>
      <w:r>
        <w:rPr>
          <w:spacing w:val="-2"/>
          <w:sz w:val="24"/>
          <w:u w:val="single"/>
        </w:rPr>
        <w:t>Information</w:t>
      </w:r>
    </w:p>
    <w:p>
      <w:pPr>
        <w:pStyle w:val="ListParagraph"/>
        <w:numPr>
          <w:ilvl w:val="0"/>
          <w:numId w:val="123"/>
        </w:numPr>
        <w:tabs>
          <w:tab w:pos="1395" w:val="left" w:leader="none"/>
        </w:tabs>
        <w:spacing w:line="289" w:lineRule="exact" w:before="0" w:after="0"/>
        <w:ind w:left="1395" w:right="0" w:hanging="360"/>
        <w:jc w:val="left"/>
        <w:rPr>
          <w:sz w:val="24"/>
        </w:rPr>
      </w:pPr>
      <w:r>
        <w:rPr>
          <w:sz w:val="24"/>
          <w:u w:val="single"/>
        </w:rPr>
        <w:t>November</w:t>
      </w:r>
      <w:r>
        <w:rPr>
          <w:spacing w:val="-12"/>
          <w:sz w:val="24"/>
          <w:u w:val="single"/>
        </w:rPr>
        <w:t> </w:t>
      </w:r>
      <w:r>
        <w:rPr>
          <w:sz w:val="24"/>
          <w:u w:val="single"/>
        </w:rPr>
        <w:t>Election</w:t>
      </w:r>
      <w:r>
        <w:rPr>
          <w:spacing w:val="-11"/>
          <w:sz w:val="24"/>
          <w:u w:val="single"/>
        </w:rPr>
        <w:t> </w:t>
      </w:r>
      <w:r>
        <w:rPr>
          <w:spacing w:val="-2"/>
          <w:sz w:val="24"/>
          <w:u w:val="single"/>
        </w:rPr>
        <w:t>Candidates</w:t>
      </w:r>
    </w:p>
    <w:p>
      <w:pPr>
        <w:pStyle w:val="ListParagraph"/>
        <w:numPr>
          <w:ilvl w:val="0"/>
          <w:numId w:val="123"/>
        </w:numPr>
        <w:tabs>
          <w:tab w:pos="1395" w:val="left" w:leader="none"/>
        </w:tabs>
        <w:spacing w:line="291" w:lineRule="exact" w:before="0" w:after="0"/>
        <w:ind w:left="1395" w:right="0" w:hanging="360"/>
        <w:jc w:val="left"/>
        <w:rPr>
          <w:sz w:val="24"/>
        </w:rPr>
      </w:pPr>
      <w:r>
        <w:rPr>
          <w:sz w:val="24"/>
          <w:u w:val="single"/>
        </w:rPr>
        <w:t>Candidate</w:t>
      </w:r>
      <w:r>
        <w:rPr>
          <w:spacing w:val="-11"/>
          <w:sz w:val="24"/>
          <w:u w:val="single"/>
        </w:rPr>
        <w:t> </w:t>
      </w:r>
      <w:r>
        <w:rPr>
          <w:sz w:val="24"/>
          <w:u w:val="single"/>
        </w:rPr>
        <w:t>Forum</w:t>
      </w:r>
      <w:r>
        <w:rPr>
          <w:spacing w:val="-8"/>
          <w:sz w:val="24"/>
          <w:u w:val="single"/>
        </w:rPr>
        <w:t> </w:t>
      </w:r>
      <w:r>
        <w:rPr>
          <w:spacing w:val="-2"/>
          <w:sz w:val="24"/>
          <w:u w:val="single"/>
        </w:rPr>
        <w:t>Videos</w:t>
      </w:r>
    </w:p>
    <w:p>
      <w:pPr>
        <w:pStyle w:val="ListParagraph"/>
        <w:numPr>
          <w:ilvl w:val="0"/>
          <w:numId w:val="123"/>
        </w:numPr>
        <w:tabs>
          <w:tab w:pos="1395" w:val="left" w:leader="none"/>
        </w:tabs>
        <w:spacing w:line="252" w:lineRule="auto" w:before="1" w:after="0"/>
        <w:ind w:left="1395" w:right="5925" w:hanging="360"/>
        <w:jc w:val="left"/>
        <w:rPr>
          <w:sz w:val="24"/>
        </w:rPr>
      </w:pPr>
      <w:r>
        <w:rPr>
          <w:spacing w:val="-2"/>
          <w:sz w:val="24"/>
          <w:u w:val="single"/>
        </w:rPr>
        <w:t>The</w:t>
      </w:r>
      <w:r>
        <w:rPr>
          <w:spacing w:val="-13"/>
          <w:sz w:val="24"/>
          <w:u w:val="single"/>
        </w:rPr>
        <w:t> </w:t>
      </w:r>
      <w:r>
        <w:rPr>
          <w:spacing w:val="-2"/>
          <w:sz w:val="24"/>
          <w:u w:val="single"/>
        </w:rPr>
        <w:t>Role</w:t>
      </w:r>
      <w:r>
        <w:rPr>
          <w:spacing w:val="-13"/>
          <w:sz w:val="24"/>
          <w:u w:val="single"/>
        </w:rPr>
        <w:t> </w:t>
      </w:r>
      <w:r>
        <w:rPr>
          <w:spacing w:val="-2"/>
          <w:sz w:val="24"/>
          <w:u w:val="single"/>
        </w:rPr>
        <w:t>of</w:t>
      </w:r>
      <w:r>
        <w:rPr>
          <w:spacing w:val="-13"/>
          <w:sz w:val="24"/>
          <w:u w:val="single"/>
        </w:rPr>
        <w:t> </w:t>
      </w:r>
      <w:r>
        <w:rPr>
          <w:spacing w:val="-2"/>
          <w:sz w:val="24"/>
          <w:u w:val="single"/>
        </w:rPr>
        <w:t>the</w:t>
      </w:r>
      <w:r>
        <w:rPr>
          <w:spacing w:val="-13"/>
          <w:sz w:val="24"/>
          <w:u w:val="single"/>
        </w:rPr>
        <w:t> </w:t>
      </w:r>
      <w:r>
        <w:rPr>
          <w:spacing w:val="-2"/>
          <w:sz w:val="24"/>
          <w:u w:val="single"/>
        </w:rPr>
        <w:t>Ethics</w:t>
      </w:r>
      <w:r>
        <w:rPr>
          <w:spacing w:val="-13"/>
          <w:sz w:val="24"/>
          <w:u w:val="single"/>
        </w:rPr>
        <w:t> </w:t>
      </w:r>
      <w:r>
        <w:rPr>
          <w:spacing w:val="-2"/>
          <w:sz w:val="24"/>
          <w:u w:val="single"/>
        </w:rPr>
        <w:t>Consultant</w:t>
      </w:r>
      <w:r>
        <w:rPr>
          <w:spacing w:val="-13"/>
          <w:sz w:val="24"/>
          <w:u w:val="single"/>
        </w:rPr>
        <w:t> </w:t>
      </w:r>
      <w:r>
        <w:rPr>
          <w:spacing w:val="-2"/>
          <w:sz w:val="24"/>
          <w:u w:val="single"/>
        </w:rPr>
        <w:t>During</w:t>
      </w:r>
      <w:r>
        <w:rPr>
          <w:spacing w:val="-13"/>
          <w:sz w:val="24"/>
        </w:rPr>
        <w:t> </w:t>
      </w:r>
      <w:r>
        <w:rPr>
          <w:spacing w:val="-2"/>
          <w:sz w:val="24"/>
        </w:rPr>
        <w:t>City </w:t>
      </w:r>
      <w:r>
        <w:rPr>
          <w:sz w:val="24"/>
          <w:u w:val="single"/>
        </w:rPr>
        <w:t>Election</w:t>
      </w:r>
      <w:r>
        <w:rPr>
          <w:sz w:val="24"/>
        </w:rPr>
        <w:t> Campaigns (PDF)</w:t>
      </w:r>
    </w:p>
    <w:p>
      <w:pPr>
        <w:pStyle w:val="ListParagraph"/>
        <w:numPr>
          <w:ilvl w:val="0"/>
          <w:numId w:val="123"/>
        </w:numPr>
        <w:tabs>
          <w:tab w:pos="1395" w:val="left" w:leader="none"/>
        </w:tabs>
        <w:spacing w:line="252" w:lineRule="auto" w:before="50" w:after="0"/>
        <w:ind w:left="1395" w:right="6315" w:hanging="360"/>
        <w:jc w:val="left"/>
        <w:rPr>
          <w:sz w:val="24"/>
        </w:rPr>
      </w:pPr>
      <w:r>
        <w:rPr>
          <w:spacing w:val="-2"/>
          <w:sz w:val="24"/>
          <w:u w:val="single"/>
        </w:rPr>
        <w:t>Candidate</w:t>
      </w:r>
      <w:r>
        <w:rPr>
          <w:spacing w:val="-13"/>
          <w:sz w:val="24"/>
          <w:u w:val="single"/>
        </w:rPr>
        <w:t> </w:t>
      </w:r>
      <w:r>
        <w:rPr>
          <w:spacing w:val="-2"/>
          <w:sz w:val="24"/>
          <w:u w:val="single"/>
        </w:rPr>
        <w:t>Guide</w:t>
      </w:r>
      <w:r>
        <w:rPr>
          <w:spacing w:val="-13"/>
          <w:sz w:val="24"/>
          <w:u w:val="single"/>
        </w:rPr>
        <w:t> </w:t>
      </w:r>
      <w:r>
        <w:rPr>
          <w:spacing w:val="-2"/>
          <w:sz w:val="24"/>
          <w:u w:val="single"/>
        </w:rPr>
        <w:t>to</w:t>
      </w:r>
      <w:r>
        <w:rPr>
          <w:spacing w:val="-13"/>
          <w:sz w:val="24"/>
          <w:u w:val="single"/>
        </w:rPr>
        <w:t> </w:t>
      </w:r>
      <w:r>
        <w:rPr>
          <w:spacing w:val="-2"/>
          <w:sz w:val="24"/>
          <w:u w:val="single"/>
        </w:rPr>
        <w:t>Building</w:t>
      </w:r>
      <w:r>
        <w:rPr>
          <w:spacing w:val="25"/>
          <w:sz w:val="24"/>
          <w:u w:val="single"/>
        </w:rPr>
        <w:t> </w:t>
      </w:r>
      <w:r>
        <w:rPr>
          <w:spacing w:val="-2"/>
          <w:sz w:val="24"/>
          <w:u w:val="single"/>
        </w:rPr>
        <w:t>Public</w:t>
      </w:r>
      <w:r>
        <w:rPr>
          <w:spacing w:val="-13"/>
          <w:sz w:val="24"/>
          <w:u w:val="single"/>
        </w:rPr>
        <w:t> </w:t>
      </w:r>
      <w:r>
        <w:rPr>
          <w:spacing w:val="-2"/>
          <w:sz w:val="24"/>
          <w:u w:val="single"/>
        </w:rPr>
        <w:t>Trust</w:t>
      </w:r>
      <w:r>
        <w:rPr>
          <w:spacing w:val="-2"/>
          <w:sz w:val="24"/>
        </w:rPr>
        <w:t> </w:t>
      </w:r>
      <w:r>
        <w:rPr>
          <w:spacing w:val="-4"/>
          <w:sz w:val="24"/>
        </w:rPr>
        <w:t>(PDF)</w:t>
      </w:r>
    </w:p>
    <w:p>
      <w:pPr>
        <w:pStyle w:val="Heading3"/>
        <w:spacing w:before="166"/>
        <w:ind w:left="255"/>
      </w:pPr>
      <w:r>
        <w:rPr>
          <w:spacing w:val="-4"/>
          <w:w w:val="115"/>
        </w:rPr>
        <w:t>Ethics</w:t>
      </w:r>
      <w:r>
        <w:rPr>
          <w:spacing w:val="-17"/>
          <w:w w:val="115"/>
        </w:rPr>
        <w:t> </w:t>
      </w:r>
      <w:r>
        <w:rPr>
          <w:spacing w:val="-4"/>
          <w:w w:val="115"/>
        </w:rPr>
        <w:t>&amp;</w:t>
      </w:r>
      <w:r>
        <w:rPr>
          <w:spacing w:val="-22"/>
          <w:w w:val="115"/>
        </w:rPr>
        <w:t> </w:t>
      </w:r>
      <w:r>
        <w:rPr>
          <w:spacing w:val="-4"/>
          <w:w w:val="115"/>
        </w:rPr>
        <w:t>Values</w:t>
      </w:r>
      <w:r>
        <w:rPr>
          <w:spacing w:val="-17"/>
          <w:w w:val="115"/>
        </w:rPr>
        <w:t> </w:t>
      </w:r>
      <w:r>
        <w:rPr>
          <w:spacing w:val="-4"/>
          <w:w w:val="115"/>
        </w:rPr>
        <w:t>-</w:t>
      </w:r>
      <w:r>
        <w:rPr>
          <w:spacing w:val="-21"/>
          <w:w w:val="115"/>
        </w:rPr>
        <w:t> </w:t>
      </w:r>
      <w:r>
        <w:rPr>
          <w:spacing w:val="-4"/>
          <w:w w:val="115"/>
        </w:rPr>
        <w:t>Links</w:t>
      </w:r>
      <w:r>
        <w:rPr>
          <w:spacing w:val="-20"/>
          <w:w w:val="115"/>
        </w:rPr>
        <w:t> </w:t>
      </w:r>
      <w:r>
        <w:rPr>
          <w:spacing w:val="-4"/>
          <w:w w:val="115"/>
        </w:rPr>
        <w:t>to</w:t>
      </w:r>
      <w:r>
        <w:rPr>
          <w:spacing w:val="-21"/>
          <w:w w:val="115"/>
        </w:rPr>
        <w:t> </w:t>
      </w:r>
      <w:r>
        <w:rPr>
          <w:spacing w:val="-4"/>
          <w:w w:val="115"/>
        </w:rPr>
        <w:t>Other</w:t>
      </w:r>
      <w:r>
        <w:rPr>
          <w:spacing w:val="-20"/>
          <w:w w:val="115"/>
        </w:rPr>
        <w:t> </w:t>
      </w:r>
      <w:r>
        <w:rPr>
          <w:spacing w:val="-4"/>
          <w:w w:val="115"/>
        </w:rPr>
        <w:t>Websites</w:t>
      </w:r>
    </w:p>
    <w:p>
      <w:pPr>
        <w:pStyle w:val="ListParagraph"/>
        <w:numPr>
          <w:ilvl w:val="0"/>
          <w:numId w:val="124"/>
        </w:numPr>
        <w:tabs>
          <w:tab w:pos="902" w:val="left" w:leader="none"/>
        </w:tabs>
        <w:spacing w:line="240" w:lineRule="auto" w:before="200" w:after="0"/>
        <w:ind w:left="902" w:right="0" w:hanging="215"/>
        <w:jc w:val="left"/>
        <w:rPr>
          <w:sz w:val="24"/>
        </w:rPr>
      </w:pPr>
      <w:r>
        <w:rPr>
          <w:sz w:val="24"/>
          <w:u w:val="single"/>
        </w:rPr>
        <w:t>Fair</w:t>
      </w:r>
      <w:r>
        <w:rPr>
          <w:spacing w:val="-15"/>
          <w:sz w:val="24"/>
          <w:u w:val="single"/>
        </w:rPr>
        <w:t> </w:t>
      </w:r>
      <w:r>
        <w:rPr>
          <w:sz w:val="24"/>
          <w:u w:val="single"/>
        </w:rPr>
        <w:t>Political</w:t>
      </w:r>
      <w:r>
        <w:rPr>
          <w:spacing w:val="-15"/>
          <w:sz w:val="24"/>
          <w:u w:val="single"/>
        </w:rPr>
        <w:t> </w:t>
      </w:r>
      <w:r>
        <w:rPr>
          <w:sz w:val="24"/>
          <w:u w:val="single"/>
        </w:rPr>
        <w:t>Practices</w:t>
      </w:r>
      <w:r>
        <w:rPr>
          <w:spacing w:val="-15"/>
          <w:sz w:val="24"/>
          <w:u w:val="single"/>
        </w:rPr>
        <w:t> </w:t>
      </w:r>
      <w:r>
        <w:rPr>
          <w:sz w:val="24"/>
          <w:u w:val="single"/>
        </w:rPr>
        <w:t>Commission</w:t>
      </w:r>
      <w:r>
        <w:rPr>
          <w:spacing w:val="14"/>
          <w:sz w:val="24"/>
          <w:u w:val="single"/>
        </w:rPr>
        <w:t> </w:t>
      </w:r>
      <w:r>
        <w:rPr>
          <w:spacing w:val="-2"/>
          <w:sz w:val="24"/>
          <w:u w:val="single"/>
        </w:rPr>
        <w:t>(FPPC)</w:t>
      </w:r>
    </w:p>
    <w:p>
      <w:pPr>
        <w:pStyle w:val="BodyText"/>
        <w:rPr>
          <w:sz w:val="26"/>
        </w:rPr>
      </w:pPr>
    </w:p>
    <w:p>
      <w:pPr>
        <w:tabs>
          <w:tab w:pos="11283" w:val="left" w:leader="none"/>
        </w:tabs>
        <w:spacing w:before="102"/>
        <w:ind w:left="183" w:right="0" w:firstLine="0"/>
        <w:jc w:val="left"/>
        <w:rPr>
          <w:sz w:val="15"/>
        </w:rPr>
      </w:pPr>
      <w:hyperlink r:id="rId37">
        <w:r>
          <w:rPr>
            <w:color w:val="0000FF"/>
            <w:spacing w:val="-2"/>
            <w:sz w:val="15"/>
            <w:u w:val="single" w:color="0000FF"/>
          </w:rPr>
          <w:t>https://www.santaclaraca.goy/our-city/govemment/governance/ethics-values</w:t>
        </w:r>
      </w:hyperlink>
      <w:r>
        <w:rPr>
          <w:color w:val="0000FF"/>
          <w:sz w:val="15"/>
        </w:rPr>
        <w:tab/>
      </w:r>
      <w:r>
        <w:rPr>
          <w:spacing w:val="-5"/>
          <w:sz w:val="15"/>
        </w:rPr>
        <w:t>1/2</w:t>
      </w:r>
    </w:p>
    <w:p>
      <w:pPr>
        <w:spacing w:after="0"/>
        <w:jc w:val="left"/>
        <w:rPr>
          <w:sz w:val="15"/>
        </w:rPr>
        <w:sectPr>
          <w:headerReference w:type="default" r:id="rId35"/>
          <w:footerReference w:type="default" r:id="rId36"/>
          <w:pgSz w:w="12240" w:h="15840"/>
          <w:pgMar w:header="307" w:footer="0" w:top="500" w:bottom="160" w:left="220" w:right="360"/>
        </w:sectPr>
      </w:pPr>
    </w:p>
    <w:p>
      <w:pPr>
        <w:pStyle w:val="ListParagraph"/>
        <w:numPr>
          <w:ilvl w:val="0"/>
          <w:numId w:val="124"/>
        </w:numPr>
        <w:tabs>
          <w:tab w:pos="887" w:val="left" w:leader="none"/>
        </w:tabs>
        <w:spacing w:line="240" w:lineRule="auto" w:before="99" w:after="0"/>
        <w:ind w:left="887" w:right="0" w:hanging="215"/>
        <w:jc w:val="left"/>
        <w:rPr>
          <w:rFonts w:ascii="Garamond" w:hAnsi="Garamond"/>
          <w:sz w:val="27"/>
        </w:rPr>
      </w:pPr>
      <w:r>
        <w:rPr>
          <w:rFonts w:ascii="Garamond" w:hAnsi="Garamond"/>
          <w:spacing w:val="-8"/>
          <w:sz w:val="27"/>
          <w:u w:val="single"/>
        </w:rPr>
        <w:t>Registrar</w:t>
      </w:r>
      <w:r>
        <w:rPr>
          <w:rFonts w:ascii="Garamond" w:hAnsi="Garamond"/>
          <w:spacing w:val="-9"/>
          <w:sz w:val="27"/>
          <w:u w:val="single"/>
        </w:rPr>
        <w:t> </w:t>
      </w:r>
      <w:r>
        <w:rPr>
          <w:rFonts w:ascii="Garamond" w:hAnsi="Garamond"/>
          <w:spacing w:val="-8"/>
          <w:sz w:val="27"/>
          <w:u w:val="single"/>
        </w:rPr>
        <w:t>of</w:t>
      </w:r>
      <w:r>
        <w:rPr>
          <w:rFonts w:ascii="Garamond" w:hAnsi="Garamond"/>
          <w:spacing w:val="-7"/>
          <w:sz w:val="27"/>
          <w:u w:val="single"/>
        </w:rPr>
        <w:t> </w:t>
      </w:r>
      <w:r>
        <w:rPr>
          <w:rFonts w:ascii="Garamond" w:hAnsi="Garamond"/>
          <w:spacing w:val="-8"/>
          <w:sz w:val="27"/>
          <w:u w:val="single"/>
        </w:rPr>
        <w:t>Voters</w:t>
      </w:r>
      <w:r>
        <w:rPr>
          <w:rFonts w:ascii="Garamond" w:hAnsi="Garamond"/>
          <w:spacing w:val="-7"/>
          <w:sz w:val="27"/>
          <w:u w:val="single"/>
        </w:rPr>
        <w:t> </w:t>
      </w:r>
      <w:r>
        <w:rPr>
          <w:rFonts w:ascii="Garamond" w:hAnsi="Garamond"/>
          <w:spacing w:val="-8"/>
          <w:sz w:val="27"/>
          <w:u w:val="single"/>
        </w:rPr>
        <w:t>for</w:t>
      </w:r>
      <w:r>
        <w:rPr>
          <w:rFonts w:ascii="Garamond" w:hAnsi="Garamond"/>
          <w:spacing w:val="-5"/>
          <w:sz w:val="27"/>
          <w:u w:val="single"/>
        </w:rPr>
        <w:t> </w:t>
      </w:r>
      <w:r>
        <w:rPr>
          <w:rFonts w:ascii="Garamond" w:hAnsi="Garamond"/>
          <w:spacing w:val="-8"/>
          <w:sz w:val="27"/>
          <w:u w:val="single"/>
        </w:rPr>
        <w:t>Santa</w:t>
      </w:r>
      <w:r>
        <w:rPr>
          <w:rFonts w:ascii="Garamond" w:hAnsi="Garamond"/>
          <w:spacing w:val="-6"/>
          <w:sz w:val="27"/>
          <w:u w:val="single"/>
        </w:rPr>
        <w:t> </w:t>
      </w:r>
      <w:r>
        <w:rPr>
          <w:rFonts w:ascii="Garamond" w:hAnsi="Garamond"/>
          <w:spacing w:val="-8"/>
          <w:sz w:val="27"/>
          <w:u w:val="single"/>
        </w:rPr>
        <w:t>Clara</w:t>
      </w:r>
      <w:r>
        <w:rPr>
          <w:rFonts w:ascii="Garamond" w:hAnsi="Garamond"/>
          <w:spacing w:val="-5"/>
          <w:sz w:val="27"/>
          <w:u w:val="single"/>
        </w:rPr>
        <w:t> </w:t>
      </w:r>
      <w:r>
        <w:rPr>
          <w:rFonts w:ascii="Garamond" w:hAnsi="Garamond"/>
          <w:spacing w:val="-8"/>
          <w:sz w:val="27"/>
          <w:u w:val="single"/>
        </w:rPr>
        <w:t>County</w:t>
      </w:r>
    </w:p>
    <w:p>
      <w:pPr>
        <w:pStyle w:val="ListParagraph"/>
        <w:numPr>
          <w:ilvl w:val="0"/>
          <w:numId w:val="124"/>
        </w:numPr>
        <w:tabs>
          <w:tab w:pos="887" w:val="left" w:leader="none"/>
        </w:tabs>
        <w:spacing w:line="240" w:lineRule="auto" w:before="43" w:after="0"/>
        <w:ind w:left="887" w:right="0" w:hanging="215"/>
        <w:jc w:val="left"/>
        <w:rPr>
          <w:rFonts w:ascii="Garamond" w:hAnsi="Garamond"/>
          <w:sz w:val="27"/>
        </w:rPr>
      </w:pPr>
      <w:r>
        <w:rPr>
          <w:rFonts w:ascii="Garamond" w:hAnsi="Garamond"/>
          <w:spacing w:val="-6"/>
          <w:sz w:val="27"/>
          <w:u w:val="single"/>
        </w:rPr>
        <w:t>Secretary</w:t>
      </w:r>
      <w:r>
        <w:rPr>
          <w:rFonts w:ascii="Garamond" w:hAnsi="Garamond"/>
          <w:spacing w:val="-13"/>
          <w:sz w:val="27"/>
          <w:u w:val="single"/>
        </w:rPr>
        <w:t> </w:t>
      </w:r>
      <w:r>
        <w:rPr>
          <w:rFonts w:ascii="Garamond" w:hAnsi="Garamond"/>
          <w:spacing w:val="-6"/>
          <w:sz w:val="27"/>
          <w:u w:val="single"/>
        </w:rPr>
        <w:t>of</w:t>
      </w:r>
      <w:r>
        <w:rPr>
          <w:rFonts w:ascii="Garamond" w:hAnsi="Garamond"/>
          <w:spacing w:val="-11"/>
          <w:sz w:val="27"/>
          <w:u w:val="single"/>
        </w:rPr>
        <w:t> </w:t>
      </w:r>
      <w:r>
        <w:rPr>
          <w:rFonts w:ascii="Garamond" w:hAnsi="Garamond"/>
          <w:spacing w:val="-6"/>
          <w:sz w:val="27"/>
          <w:u w:val="single"/>
        </w:rPr>
        <w:t>State</w:t>
      </w:r>
    </w:p>
    <w:p>
      <w:pPr>
        <w:pStyle w:val="BodyText"/>
        <w:rPr>
          <w:rFonts w:ascii="Garamond"/>
          <w:sz w:val="20"/>
        </w:rPr>
      </w:pPr>
    </w:p>
    <w:p>
      <w:pPr>
        <w:pStyle w:val="BodyText"/>
        <w:rPr>
          <w:rFonts w:ascii="Garamond"/>
          <w:sz w:val="20"/>
        </w:rPr>
      </w:pPr>
    </w:p>
    <w:p>
      <w:pPr>
        <w:pStyle w:val="BodyText"/>
        <w:spacing w:before="5"/>
        <w:rPr>
          <w:rFonts w:ascii="Garamond"/>
          <w:sz w:val="22"/>
        </w:rPr>
      </w:pPr>
    </w:p>
    <w:p>
      <w:pPr>
        <w:spacing w:before="101"/>
        <w:ind w:left="312" w:right="0" w:firstLine="0"/>
        <w:jc w:val="left"/>
        <w:rPr>
          <w:rFonts w:ascii="Garamond"/>
          <w:i/>
          <w:sz w:val="23"/>
        </w:rPr>
      </w:pPr>
      <w:r>
        <w:rPr>
          <w:rFonts w:ascii="Garamond"/>
          <w:i/>
          <w:sz w:val="23"/>
        </w:rPr>
        <w:t>Last </w:t>
      </w:r>
      <w:r>
        <w:rPr>
          <w:rFonts w:ascii="Garamond"/>
          <w:i/>
          <w:spacing w:val="-2"/>
          <w:sz w:val="23"/>
        </w:rPr>
        <w:t>Updated:</w:t>
      </w:r>
    </w:p>
    <w:p>
      <w:pPr>
        <w:spacing w:before="101"/>
        <w:ind w:left="312" w:right="0" w:firstLine="0"/>
        <w:jc w:val="left"/>
        <w:rPr>
          <w:rFonts w:ascii="Garamond"/>
          <w:i/>
          <w:sz w:val="23"/>
        </w:rPr>
      </w:pPr>
      <w:r>
        <w:rPr>
          <w:rFonts w:ascii="Garamond"/>
          <w:i/>
          <w:spacing w:val="-2"/>
          <w:sz w:val="23"/>
        </w:rPr>
        <w:t>07-12-</w:t>
      </w:r>
      <w:r>
        <w:rPr>
          <w:rFonts w:ascii="Garamond"/>
          <w:i/>
          <w:spacing w:val="-4"/>
          <w:sz w:val="23"/>
        </w:rPr>
        <w:t>2023</w:t>
      </w: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rPr>
          <w:rFonts w:ascii="Garamond"/>
          <w:i/>
          <w:sz w:val="26"/>
        </w:rPr>
      </w:pPr>
    </w:p>
    <w:p>
      <w:pPr>
        <w:pStyle w:val="BodyText"/>
        <w:spacing w:before="7"/>
        <w:rPr>
          <w:rFonts w:ascii="Garamond"/>
          <w:i/>
          <w:sz w:val="37"/>
        </w:rPr>
      </w:pPr>
    </w:p>
    <w:p>
      <w:pPr>
        <w:tabs>
          <w:tab w:pos="11304" w:val="left" w:leader="none"/>
        </w:tabs>
        <w:spacing w:before="0"/>
        <w:ind w:left="240" w:right="0" w:firstLine="0"/>
        <w:jc w:val="left"/>
        <w:rPr>
          <w:rFonts w:ascii="Arial"/>
          <w:sz w:val="16"/>
        </w:rPr>
      </w:pPr>
      <w:hyperlink r:id="rId38">
        <w:r>
          <w:rPr>
            <w:rFonts w:ascii="Arial"/>
            <w:color w:val="0000FF"/>
            <w:spacing w:val="-2"/>
            <w:sz w:val="16"/>
            <w:u w:val="single" w:color="0000FF"/>
          </w:rPr>
          <w:t>https://www.santaciaraca.gov/our-city/government/governance/ethics-values</w:t>
        </w:r>
      </w:hyperlink>
      <w:r>
        <w:rPr>
          <w:rFonts w:ascii="Arial"/>
          <w:color w:val="0000FF"/>
          <w:sz w:val="16"/>
        </w:rPr>
        <w:tab/>
      </w:r>
      <w:r>
        <w:rPr>
          <w:rFonts w:ascii="Arial"/>
          <w:spacing w:val="-5"/>
          <w:sz w:val="16"/>
        </w:rPr>
        <w:t>2/2</w:t>
      </w:r>
    </w:p>
    <w:p>
      <w:pPr>
        <w:spacing w:after="0"/>
        <w:jc w:val="left"/>
        <w:rPr>
          <w:rFonts w:ascii="Arial"/>
          <w:sz w:val="16"/>
        </w:rPr>
        <w:sectPr>
          <w:pgSz w:w="12240" w:h="15840"/>
          <w:pgMar w:header="307" w:footer="0" w:top="500" w:bottom="160" w:left="220" w:right="360"/>
        </w:sectPr>
      </w:pPr>
    </w:p>
    <w:p>
      <w:pPr>
        <w:pStyle w:val="Heading4"/>
        <w:spacing w:line="350" w:lineRule="exact"/>
      </w:pPr>
      <w:r>
        <w:rPr/>
        <w:t>City</w:t>
      </w:r>
      <w:r>
        <w:rPr>
          <w:spacing w:val="-5"/>
        </w:rPr>
        <w:t> </w:t>
      </w:r>
      <w:r>
        <w:rPr/>
        <w:t>of</w:t>
      </w:r>
      <w:r>
        <w:rPr>
          <w:spacing w:val="-6"/>
        </w:rPr>
        <w:t> </w:t>
      </w:r>
      <w:r>
        <w:rPr/>
        <w:t>Santa</w:t>
      </w:r>
      <w:r>
        <w:rPr>
          <w:spacing w:val="-5"/>
        </w:rPr>
        <w:t> </w:t>
      </w:r>
      <w:r>
        <w:rPr>
          <w:spacing w:val="-4"/>
        </w:rPr>
        <w:t>Clara</w:t>
      </w:r>
    </w:p>
    <w:p>
      <w:pPr>
        <w:spacing w:line="270" w:lineRule="exact" w:before="0"/>
        <w:ind w:left="1197" w:right="1177" w:firstLine="0"/>
        <w:jc w:val="center"/>
        <w:rPr>
          <w:rFonts w:ascii="Times New Roman"/>
          <w:i/>
          <w:sz w:val="24"/>
        </w:rPr>
      </w:pPr>
      <w:r>
        <w:rPr>
          <w:rFonts w:ascii="Times New Roman"/>
          <w:i/>
          <w:sz w:val="24"/>
        </w:rPr>
        <w:t>T</w:t>
      </w:r>
      <w:r>
        <w:rPr>
          <w:rFonts w:ascii="Times New Roman"/>
          <w:i/>
          <w:spacing w:val="-25"/>
          <w:sz w:val="24"/>
        </w:rPr>
        <w:t> </w:t>
      </w:r>
      <w:r>
        <w:rPr>
          <w:rFonts w:ascii="Times New Roman"/>
          <w:i/>
          <w:spacing w:val="14"/>
          <w:sz w:val="24"/>
        </w:rPr>
        <w:t>HE</w:t>
      </w:r>
      <w:r>
        <w:rPr>
          <w:rFonts w:ascii="Times New Roman"/>
          <w:i/>
          <w:spacing w:val="22"/>
          <w:sz w:val="24"/>
        </w:rPr>
        <w:t> </w:t>
      </w:r>
      <w:r>
        <w:rPr>
          <w:rFonts w:ascii="Times New Roman"/>
          <w:i/>
          <w:sz w:val="24"/>
        </w:rPr>
        <w:t>C</w:t>
      </w:r>
      <w:r>
        <w:rPr>
          <w:rFonts w:ascii="Times New Roman"/>
          <w:i/>
          <w:spacing w:val="-25"/>
          <w:sz w:val="24"/>
        </w:rPr>
        <w:t> </w:t>
      </w:r>
      <w:r>
        <w:rPr>
          <w:rFonts w:ascii="Times New Roman"/>
          <w:i/>
          <w:spacing w:val="14"/>
          <w:sz w:val="24"/>
        </w:rPr>
        <w:t>ODE</w:t>
      </w:r>
      <w:r>
        <w:rPr>
          <w:rFonts w:ascii="Times New Roman"/>
          <w:i/>
          <w:spacing w:val="23"/>
          <w:sz w:val="24"/>
        </w:rPr>
        <w:t> </w:t>
      </w:r>
      <w:r>
        <w:rPr>
          <w:rFonts w:ascii="Times New Roman"/>
          <w:i/>
          <w:spacing w:val="14"/>
          <w:sz w:val="24"/>
        </w:rPr>
        <w:t>OF</w:t>
      </w:r>
      <w:r>
        <w:rPr>
          <w:rFonts w:ascii="Times New Roman"/>
          <w:i/>
          <w:spacing w:val="20"/>
          <w:sz w:val="24"/>
        </w:rPr>
        <w:t> </w:t>
      </w:r>
      <w:r>
        <w:rPr>
          <w:rFonts w:ascii="Times New Roman"/>
          <w:i/>
          <w:spacing w:val="14"/>
          <w:sz w:val="24"/>
        </w:rPr>
        <w:t>ET</w:t>
      </w:r>
      <w:r>
        <w:rPr>
          <w:rFonts w:ascii="Times New Roman"/>
          <w:i/>
          <w:spacing w:val="-25"/>
          <w:sz w:val="24"/>
        </w:rPr>
        <w:t> </w:t>
      </w:r>
      <w:r>
        <w:rPr>
          <w:rFonts w:ascii="Times New Roman"/>
          <w:i/>
          <w:sz w:val="24"/>
        </w:rPr>
        <w:t>H</w:t>
      </w:r>
      <w:r>
        <w:rPr>
          <w:rFonts w:ascii="Times New Roman"/>
          <w:i/>
          <w:spacing w:val="-27"/>
          <w:sz w:val="24"/>
        </w:rPr>
        <w:t> </w:t>
      </w:r>
      <w:r>
        <w:rPr>
          <w:rFonts w:ascii="Times New Roman"/>
          <w:i/>
          <w:spacing w:val="14"/>
          <w:sz w:val="24"/>
        </w:rPr>
        <w:t>IC</w:t>
      </w:r>
      <w:r>
        <w:rPr>
          <w:rFonts w:ascii="Times New Roman"/>
          <w:i/>
          <w:spacing w:val="-25"/>
          <w:sz w:val="24"/>
        </w:rPr>
        <w:t> </w:t>
      </w:r>
      <w:r>
        <w:rPr>
          <w:rFonts w:ascii="Times New Roman"/>
          <w:i/>
          <w:sz w:val="24"/>
        </w:rPr>
        <w:t>S</w:t>
      </w:r>
      <w:r>
        <w:rPr>
          <w:rFonts w:ascii="Times New Roman"/>
          <w:i/>
          <w:spacing w:val="23"/>
          <w:sz w:val="24"/>
        </w:rPr>
        <w:t> </w:t>
      </w:r>
      <w:r>
        <w:rPr>
          <w:rFonts w:ascii="Times New Roman"/>
          <w:i/>
          <w:spacing w:val="14"/>
          <w:sz w:val="24"/>
        </w:rPr>
        <w:t>AN</w:t>
      </w:r>
      <w:r>
        <w:rPr>
          <w:rFonts w:ascii="Times New Roman"/>
          <w:i/>
          <w:spacing w:val="-25"/>
          <w:sz w:val="24"/>
        </w:rPr>
        <w:t> </w:t>
      </w:r>
      <w:r>
        <w:rPr>
          <w:rFonts w:ascii="Times New Roman"/>
          <w:i/>
          <w:sz w:val="24"/>
        </w:rPr>
        <w:t>D</w:t>
      </w:r>
      <w:r>
        <w:rPr>
          <w:rFonts w:ascii="Times New Roman"/>
          <w:i/>
          <w:spacing w:val="29"/>
          <w:sz w:val="24"/>
        </w:rPr>
        <w:t> </w:t>
      </w:r>
      <w:r>
        <w:rPr>
          <w:rFonts w:ascii="Times New Roman"/>
          <w:i/>
          <w:spacing w:val="14"/>
          <w:sz w:val="24"/>
        </w:rPr>
        <w:t>VAL</w:t>
      </w:r>
      <w:r>
        <w:rPr>
          <w:rFonts w:ascii="Times New Roman"/>
          <w:i/>
          <w:spacing w:val="-27"/>
          <w:sz w:val="24"/>
        </w:rPr>
        <w:t> </w:t>
      </w:r>
      <w:r>
        <w:rPr>
          <w:rFonts w:ascii="Times New Roman"/>
          <w:i/>
          <w:spacing w:val="9"/>
          <w:sz w:val="24"/>
        </w:rPr>
        <w:t>UES </w:t>
      </w:r>
    </w:p>
    <w:p>
      <w:pPr>
        <w:pStyle w:val="Heading4"/>
        <w:spacing w:line="213" w:lineRule="auto" w:before="231"/>
        <w:ind w:left="1592" w:right="1576" w:firstLine="5"/>
      </w:pPr>
      <w:r>
        <w:rPr/>
        <w:t>BEHAVIORAL STANDARDS FOR COMMISSIONERS, BOARD</w:t>
      </w:r>
      <w:r>
        <w:rPr>
          <w:spacing w:val="-7"/>
        </w:rPr>
        <w:t> </w:t>
      </w:r>
      <w:r>
        <w:rPr/>
        <w:t>MEMBERS,</w:t>
      </w:r>
      <w:r>
        <w:rPr>
          <w:spacing w:val="-10"/>
        </w:rPr>
        <w:t> </w:t>
      </w:r>
      <w:r>
        <w:rPr/>
        <w:t>AND</w:t>
      </w:r>
      <w:r>
        <w:rPr>
          <w:spacing w:val="-10"/>
        </w:rPr>
        <w:t> </w:t>
      </w:r>
      <w:r>
        <w:rPr/>
        <w:t>OTHER</w:t>
      </w:r>
      <w:r>
        <w:rPr>
          <w:spacing w:val="-7"/>
        </w:rPr>
        <w:t> </w:t>
      </w:r>
      <w:r>
        <w:rPr/>
        <w:t>APPOINTED</w:t>
      </w:r>
      <w:r>
        <w:rPr>
          <w:spacing w:val="-7"/>
        </w:rPr>
        <w:t> </w:t>
      </w:r>
      <w:r>
        <w:rPr/>
        <w:t>OFFICIALS</w:t>
      </w:r>
    </w:p>
    <w:p>
      <w:pPr>
        <w:pStyle w:val="BodyText"/>
        <w:rPr>
          <w:b/>
          <w:sz w:val="34"/>
        </w:rPr>
      </w:pPr>
    </w:p>
    <w:p>
      <w:pPr>
        <w:pStyle w:val="Heading6"/>
        <w:spacing w:before="222"/>
        <w:ind w:left="1197" w:right="1182"/>
        <w:rPr>
          <w:rFonts w:ascii="Times New Roman"/>
        </w:rPr>
      </w:pPr>
      <w:r>
        <w:rPr>
          <w:rFonts w:ascii="Times New Roman"/>
          <w:spacing w:val="-2"/>
        </w:rPr>
        <w:t>INTRODUCTION</w:t>
      </w:r>
    </w:p>
    <w:p>
      <w:pPr>
        <w:pStyle w:val="BodyText"/>
        <w:spacing w:before="2"/>
        <w:rPr>
          <w:b/>
          <w:sz w:val="21"/>
        </w:rPr>
      </w:pPr>
    </w:p>
    <w:p>
      <w:pPr>
        <w:pStyle w:val="BodyText"/>
        <w:spacing w:line="216" w:lineRule="auto"/>
        <w:ind w:left="447"/>
      </w:pPr>
      <w:r>
        <w:rPr/>
        <w:t>The</w:t>
      </w:r>
      <w:r>
        <w:rPr>
          <w:spacing w:val="-15"/>
        </w:rPr>
        <w:t> </w:t>
      </w:r>
      <w:r>
        <w:rPr/>
        <w:t>City</w:t>
      </w:r>
      <w:r>
        <w:rPr>
          <w:spacing w:val="-15"/>
        </w:rPr>
        <w:t> </w:t>
      </w:r>
      <w:r>
        <w:rPr/>
        <w:t>of</w:t>
      </w:r>
      <w:r>
        <w:rPr>
          <w:spacing w:val="-15"/>
        </w:rPr>
        <w:t> </w:t>
      </w:r>
      <w:r>
        <w:rPr/>
        <w:t>Santa</w:t>
      </w:r>
      <w:r>
        <w:rPr>
          <w:spacing w:val="-15"/>
        </w:rPr>
        <w:t> </w:t>
      </w:r>
      <w:r>
        <w:rPr/>
        <w:t>Clara</w:t>
      </w:r>
      <w:r>
        <w:rPr>
          <w:spacing w:val="-15"/>
        </w:rPr>
        <w:t> </w:t>
      </w:r>
      <w:r>
        <w:rPr/>
        <w:t>adopted</w:t>
      </w:r>
      <w:r>
        <w:rPr>
          <w:spacing w:val="-15"/>
        </w:rPr>
        <w:t> </w:t>
      </w:r>
      <w:r>
        <w:rPr/>
        <w:t>its</w:t>
      </w:r>
      <w:r>
        <w:rPr>
          <w:spacing w:val="-15"/>
        </w:rPr>
        <w:t> </w:t>
      </w:r>
      <w:r>
        <w:rPr>
          <w:i/>
        </w:rPr>
        <w:t>Code</w:t>
      </w:r>
      <w:r>
        <w:rPr>
          <w:i/>
          <w:spacing w:val="-15"/>
        </w:rPr>
        <w:t> </w:t>
      </w:r>
      <w:r>
        <w:rPr>
          <w:i/>
        </w:rPr>
        <w:t>of</w:t>
      </w:r>
      <w:r>
        <w:rPr>
          <w:i/>
          <w:spacing w:val="-15"/>
        </w:rPr>
        <w:t> </w:t>
      </w:r>
      <w:r>
        <w:rPr>
          <w:i/>
        </w:rPr>
        <w:t>Ethics</w:t>
      </w:r>
      <w:r>
        <w:rPr>
          <w:i/>
          <w:spacing w:val="-15"/>
        </w:rPr>
        <w:t> </w:t>
      </w:r>
      <w:r>
        <w:rPr>
          <w:i/>
        </w:rPr>
        <w:t>and</w:t>
      </w:r>
      <w:r>
        <w:rPr>
          <w:i/>
          <w:spacing w:val="-15"/>
        </w:rPr>
        <w:t> </w:t>
      </w:r>
      <w:r>
        <w:rPr>
          <w:i/>
        </w:rPr>
        <w:t>Values</w:t>
      </w:r>
      <w:r>
        <w:rPr>
          <w:i/>
          <w:spacing w:val="-15"/>
        </w:rPr>
        <w:t> </w:t>
      </w:r>
      <w:r>
        <w:rPr/>
        <w:t>to</w:t>
      </w:r>
      <w:r>
        <w:rPr>
          <w:spacing w:val="-15"/>
        </w:rPr>
        <w:t> </w:t>
      </w:r>
      <w:r>
        <w:rPr/>
        <w:t>promote</w:t>
      </w:r>
      <w:r>
        <w:rPr>
          <w:spacing w:val="-15"/>
        </w:rPr>
        <w:t> </w:t>
      </w:r>
      <w:r>
        <w:rPr/>
        <w:t>and</w:t>
      </w:r>
      <w:r>
        <w:rPr>
          <w:spacing w:val="-15"/>
        </w:rPr>
        <w:t> </w:t>
      </w:r>
      <w:r>
        <w:rPr/>
        <w:t>maintain</w:t>
      </w:r>
      <w:r>
        <w:rPr>
          <w:spacing w:val="-15"/>
        </w:rPr>
        <w:t> </w:t>
      </w:r>
      <w:r>
        <w:rPr/>
        <w:t>the</w:t>
      </w:r>
      <w:r>
        <w:rPr>
          <w:spacing w:val="-15"/>
        </w:rPr>
        <w:t> </w:t>
      </w:r>
      <w:r>
        <w:rPr/>
        <w:t>highest</w:t>
      </w:r>
      <w:r>
        <w:rPr>
          <w:spacing w:val="-15"/>
        </w:rPr>
        <w:t> </w:t>
      </w:r>
      <w:r>
        <w:rPr/>
        <w:t>standards</w:t>
      </w:r>
      <w:r>
        <w:rPr>
          <w:spacing w:val="-15"/>
        </w:rPr>
        <w:t> </w:t>
      </w:r>
      <w:r>
        <w:rPr/>
        <w:t>of personal and professional conduct in the City's government. The </w:t>
      </w:r>
      <w:r>
        <w:rPr>
          <w:i/>
        </w:rPr>
        <w:t>Preamble</w:t>
      </w:r>
      <w:r>
        <w:rPr>
          <w:i/>
          <w:spacing w:val="-2"/>
        </w:rPr>
        <w:t> </w:t>
      </w:r>
      <w:r>
        <w:rPr/>
        <w:t>to that document states,</w:t>
      </w:r>
    </w:p>
    <w:p>
      <w:pPr>
        <w:pStyle w:val="BodyText"/>
        <w:spacing w:before="8"/>
        <w:rPr>
          <w:sz w:val="21"/>
        </w:rPr>
      </w:pPr>
    </w:p>
    <w:p>
      <w:pPr>
        <w:pStyle w:val="BodyText"/>
        <w:spacing w:line="218" w:lineRule="auto"/>
        <w:ind w:left="1167" w:right="1329"/>
      </w:pPr>
      <w:r>
        <w:rPr/>
        <w:t>All elected and appointed officials, City employees, volunteers, and others who participate in the</w:t>
      </w:r>
      <w:r>
        <w:rPr>
          <w:spacing w:val="-4"/>
        </w:rPr>
        <w:t> </w:t>
      </w:r>
      <w:r>
        <w:rPr/>
        <w:t>City's</w:t>
      </w:r>
      <w:r>
        <w:rPr>
          <w:spacing w:val="-3"/>
        </w:rPr>
        <w:t> </w:t>
      </w:r>
      <w:r>
        <w:rPr/>
        <w:t>government</w:t>
      </w:r>
      <w:r>
        <w:rPr>
          <w:spacing w:val="-3"/>
        </w:rPr>
        <w:t> </w:t>
      </w:r>
      <w:r>
        <w:rPr/>
        <w:t>are</w:t>
      </w:r>
      <w:r>
        <w:rPr>
          <w:spacing w:val="-4"/>
        </w:rPr>
        <w:t> </w:t>
      </w:r>
      <w:r>
        <w:rPr/>
        <w:t>required</w:t>
      </w:r>
      <w:r>
        <w:rPr>
          <w:spacing w:val="-3"/>
        </w:rPr>
        <w:t> </w:t>
      </w:r>
      <w:r>
        <w:rPr/>
        <w:t>to</w:t>
      </w:r>
      <w:r>
        <w:rPr>
          <w:spacing w:val="-3"/>
        </w:rPr>
        <w:t> </w:t>
      </w:r>
      <w:r>
        <w:rPr/>
        <w:t>subscribe</w:t>
      </w:r>
      <w:r>
        <w:rPr>
          <w:spacing w:val="-4"/>
        </w:rPr>
        <w:t> </w:t>
      </w:r>
      <w:r>
        <w:rPr/>
        <w:t>to</w:t>
      </w:r>
      <w:r>
        <w:rPr>
          <w:spacing w:val="-1"/>
        </w:rPr>
        <w:t> </w:t>
      </w:r>
      <w:r>
        <w:rPr/>
        <w:t>this</w:t>
      </w:r>
      <w:r>
        <w:rPr>
          <w:spacing w:val="-3"/>
        </w:rPr>
        <w:t> </w:t>
      </w:r>
      <w:r>
        <w:rPr/>
        <w:t>Code,</w:t>
      </w:r>
      <w:r>
        <w:rPr>
          <w:spacing w:val="-3"/>
        </w:rPr>
        <w:t> </w:t>
      </w:r>
      <w:r>
        <w:rPr/>
        <w:t>understand</w:t>
      </w:r>
      <w:r>
        <w:rPr>
          <w:spacing w:val="-3"/>
        </w:rPr>
        <w:t> </w:t>
      </w:r>
      <w:r>
        <w:rPr/>
        <w:t>how</w:t>
      </w:r>
      <w:r>
        <w:rPr>
          <w:spacing w:val="-4"/>
        </w:rPr>
        <w:t> </w:t>
      </w:r>
      <w:r>
        <w:rPr/>
        <w:t>it</w:t>
      </w:r>
      <w:r>
        <w:rPr>
          <w:spacing w:val="-3"/>
        </w:rPr>
        <w:t> </w:t>
      </w:r>
      <w:r>
        <w:rPr/>
        <w:t>applies</w:t>
      </w:r>
      <w:r>
        <w:rPr>
          <w:spacing w:val="-3"/>
        </w:rPr>
        <w:t> </w:t>
      </w:r>
      <w:r>
        <w:rPr/>
        <w:t>to</w:t>
      </w:r>
      <w:r>
        <w:rPr>
          <w:spacing w:val="-3"/>
        </w:rPr>
        <w:t> </w:t>
      </w:r>
      <w:r>
        <w:rPr/>
        <w:t>their specific responsibilities, and practice its eight core values in their work.</w:t>
      </w:r>
    </w:p>
    <w:p>
      <w:pPr>
        <w:pStyle w:val="BodyText"/>
        <w:spacing w:before="8"/>
        <w:rPr>
          <w:sz w:val="21"/>
        </w:rPr>
      </w:pPr>
    </w:p>
    <w:p>
      <w:pPr>
        <w:pStyle w:val="BodyText"/>
        <w:spacing w:line="218" w:lineRule="auto"/>
        <w:ind w:left="1167" w:right="1291"/>
        <w:jc w:val="both"/>
      </w:pPr>
      <w:r>
        <w:rPr/>
        <w:t>Because</w:t>
      </w:r>
      <w:r>
        <w:rPr>
          <w:spacing w:val="-7"/>
        </w:rPr>
        <w:t> </w:t>
      </w:r>
      <w:r>
        <w:rPr/>
        <w:t>we</w:t>
      </w:r>
      <w:r>
        <w:rPr>
          <w:spacing w:val="-7"/>
        </w:rPr>
        <w:t> </w:t>
      </w:r>
      <w:r>
        <w:rPr/>
        <w:t>seek</w:t>
      </w:r>
      <w:r>
        <w:rPr>
          <w:spacing w:val="-6"/>
        </w:rPr>
        <w:t> </w:t>
      </w:r>
      <w:r>
        <w:rPr/>
        <w:t>public</w:t>
      </w:r>
      <w:r>
        <w:rPr>
          <w:spacing w:val="-4"/>
        </w:rPr>
        <w:t> </w:t>
      </w:r>
      <w:r>
        <w:rPr/>
        <w:t>confidence</w:t>
      </w:r>
      <w:r>
        <w:rPr>
          <w:spacing w:val="-7"/>
        </w:rPr>
        <w:t> </w:t>
      </w:r>
      <w:r>
        <w:rPr/>
        <w:t>in</w:t>
      </w:r>
      <w:r>
        <w:rPr>
          <w:spacing w:val="-6"/>
        </w:rPr>
        <w:t> </w:t>
      </w:r>
      <w:r>
        <w:rPr/>
        <w:t>the</w:t>
      </w:r>
      <w:r>
        <w:rPr>
          <w:spacing w:val="-7"/>
        </w:rPr>
        <w:t> </w:t>
      </w:r>
      <w:r>
        <w:rPr/>
        <w:t>City's</w:t>
      </w:r>
      <w:r>
        <w:rPr>
          <w:spacing w:val="-6"/>
        </w:rPr>
        <w:t> </w:t>
      </w:r>
      <w:r>
        <w:rPr/>
        <w:t>services</w:t>
      </w:r>
      <w:r>
        <w:rPr>
          <w:spacing w:val="-6"/>
        </w:rPr>
        <w:t> </w:t>
      </w:r>
      <w:r>
        <w:rPr/>
        <w:t>and</w:t>
      </w:r>
      <w:r>
        <w:rPr>
          <w:spacing w:val="-6"/>
        </w:rPr>
        <w:t> </w:t>
      </w:r>
      <w:r>
        <w:rPr/>
        <w:t>public</w:t>
      </w:r>
      <w:r>
        <w:rPr>
          <w:spacing w:val="-7"/>
        </w:rPr>
        <w:t> </w:t>
      </w:r>
      <w:r>
        <w:rPr/>
        <w:t>trust</w:t>
      </w:r>
      <w:r>
        <w:rPr>
          <w:spacing w:val="-5"/>
        </w:rPr>
        <w:t> </w:t>
      </w:r>
      <w:r>
        <w:rPr/>
        <w:t>of</w:t>
      </w:r>
      <w:r>
        <w:rPr>
          <w:spacing w:val="-4"/>
        </w:rPr>
        <w:t> </w:t>
      </w:r>
      <w:r>
        <w:rPr/>
        <w:t>its</w:t>
      </w:r>
      <w:r>
        <w:rPr>
          <w:spacing w:val="-6"/>
        </w:rPr>
        <w:t> </w:t>
      </w:r>
      <w:r>
        <w:rPr/>
        <w:t>decision-makers, our decisions and our work must meet the most demanding ethical standards and demonstrate the highest levels of achievement in following this code.</w:t>
      </w:r>
    </w:p>
    <w:p>
      <w:pPr>
        <w:pStyle w:val="BodyText"/>
        <w:spacing w:before="6"/>
        <w:rPr>
          <w:sz w:val="21"/>
        </w:rPr>
      </w:pPr>
    </w:p>
    <w:p>
      <w:pPr>
        <w:pStyle w:val="BodyText"/>
        <w:spacing w:line="216" w:lineRule="auto"/>
        <w:ind w:left="447" w:right="561"/>
      </w:pPr>
      <w:r>
        <w:rPr/>
        <w:t>The Preamble stresses the need for everyone to understand how the Code applies to his or her specific responsibilities</w:t>
      </w:r>
      <w:r>
        <w:rPr>
          <w:spacing w:val="-3"/>
        </w:rPr>
        <w:t> </w:t>
      </w:r>
      <w:r>
        <w:rPr/>
        <w:t>because</w:t>
      </w:r>
      <w:r>
        <w:rPr>
          <w:spacing w:val="-4"/>
        </w:rPr>
        <w:t> </w:t>
      </w:r>
      <w:r>
        <w:rPr/>
        <w:t>the</w:t>
      </w:r>
      <w:r>
        <w:rPr>
          <w:spacing w:val="-4"/>
        </w:rPr>
        <w:t> </w:t>
      </w:r>
      <w:r>
        <w:rPr/>
        <w:t>Code</w:t>
      </w:r>
      <w:r>
        <w:rPr>
          <w:spacing w:val="-4"/>
        </w:rPr>
        <w:t> </w:t>
      </w:r>
      <w:r>
        <w:rPr/>
        <w:t>was</w:t>
      </w:r>
      <w:r>
        <w:rPr>
          <w:spacing w:val="-3"/>
        </w:rPr>
        <w:t> </w:t>
      </w:r>
      <w:r>
        <w:rPr/>
        <w:t>written</w:t>
      </w:r>
      <w:r>
        <w:rPr>
          <w:spacing w:val="-3"/>
        </w:rPr>
        <w:t> </w:t>
      </w:r>
      <w:r>
        <w:rPr/>
        <w:t>broadly</w:t>
      </w:r>
      <w:r>
        <w:rPr>
          <w:spacing w:val="-3"/>
        </w:rPr>
        <w:t> </w:t>
      </w:r>
      <w:r>
        <w:rPr/>
        <w:t>to</w:t>
      </w:r>
      <w:r>
        <w:rPr>
          <w:spacing w:val="-3"/>
        </w:rPr>
        <w:t> </w:t>
      </w:r>
      <w:r>
        <w:rPr/>
        <w:t>apply</w:t>
      </w:r>
      <w:r>
        <w:rPr>
          <w:spacing w:val="-3"/>
        </w:rPr>
        <w:t> </w:t>
      </w:r>
      <w:r>
        <w:rPr/>
        <w:t>to</w:t>
      </w:r>
      <w:r>
        <w:rPr>
          <w:spacing w:val="-3"/>
        </w:rPr>
        <w:t> </w:t>
      </w:r>
      <w:r>
        <w:rPr/>
        <w:t>many</w:t>
      </w:r>
      <w:r>
        <w:rPr>
          <w:spacing w:val="-3"/>
        </w:rPr>
        <w:t> </w:t>
      </w:r>
      <w:r>
        <w:rPr/>
        <w:t>situations</w:t>
      </w:r>
      <w:r>
        <w:rPr>
          <w:spacing w:val="-3"/>
        </w:rPr>
        <w:t> </w:t>
      </w:r>
      <w:r>
        <w:rPr/>
        <w:t>and</w:t>
      </w:r>
      <w:r>
        <w:rPr>
          <w:spacing w:val="-3"/>
        </w:rPr>
        <w:t> </w:t>
      </w:r>
      <w:r>
        <w:rPr/>
        <w:t>to</w:t>
      </w:r>
      <w:r>
        <w:rPr>
          <w:spacing w:val="-3"/>
        </w:rPr>
        <w:t> </w:t>
      </w:r>
      <w:r>
        <w:rPr/>
        <w:t>every</w:t>
      </w:r>
      <w:r>
        <w:rPr>
          <w:spacing w:val="-3"/>
        </w:rPr>
        <w:t> </w:t>
      </w:r>
      <w:r>
        <w:rPr/>
        <w:t>decision-maker in the City, including elected and appointed officials, as well as all City staff.</w:t>
      </w:r>
    </w:p>
    <w:p>
      <w:pPr>
        <w:pStyle w:val="BodyText"/>
        <w:spacing w:before="3"/>
        <w:rPr>
          <w:sz w:val="22"/>
        </w:rPr>
      </w:pPr>
    </w:p>
    <w:p>
      <w:pPr>
        <w:pStyle w:val="BodyText"/>
        <w:spacing w:line="218" w:lineRule="auto"/>
        <w:ind w:left="447" w:right="716"/>
      </w:pPr>
      <w:r>
        <w:rPr/>
        <w:t>The document, </w:t>
      </w:r>
      <w:r>
        <w:rPr>
          <w:b/>
          <w:i/>
        </w:rPr>
        <w:t>Behavioral Standards For Commissioners, Board Members, And Other Appointed</w:t>
      </w:r>
      <w:r>
        <w:rPr>
          <w:b/>
          <w:i/>
        </w:rPr>
        <w:t> Officials, </w:t>
      </w:r>
      <w:r>
        <w:rPr/>
        <w:t>is designed to help Board and Commission Members (and everyone who deals directly or</w:t>
      </w:r>
      <w:r>
        <w:rPr>
          <w:spacing w:val="40"/>
        </w:rPr>
        <w:t> </w:t>
      </w:r>
      <w:r>
        <w:rPr/>
        <w:t>indirectly with the Boards and Commissions) use the Code to guide everyday behaviors and actions. The document takes each part of the City's Ethics and Values Code and translates it into specific </w:t>
      </w:r>
      <w:r>
        <w:rPr>
          <w:i/>
        </w:rPr>
        <w:t>standards</w:t>
      </w:r>
      <w:r>
        <w:rPr>
          <w:i/>
          <w:spacing w:val="-1"/>
        </w:rPr>
        <w:t> </w:t>
      </w:r>
      <w:r>
        <w:rPr>
          <w:i/>
        </w:rPr>
        <w:t>of</w:t>
      </w:r>
      <w:r>
        <w:rPr>
          <w:i/>
        </w:rPr>
        <w:t> behavior</w:t>
      </w:r>
      <w:r>
        <w:rPr>
          <w:i/>
          <w:spacing w:val="-6"/>
        </w:rPr>
        <w:t> </w:t>
      </w:r>
      <w:r>
        <w:rPr/>
        <w:t>for</w:t>
      </w:r>
      <w:r>
        <w:rPr>
          <w:spacing w:val="-4"/>
        </w:rPr>
        <w:t> </w:t>
      </w:r>
      <w:r>
        <w:rPr/>
        <w:t>Commission</w:t>
      </w:r>
      <w:r>
        <w:rPr>
          <w:spacing w:val="-1"/>
        </w:rPr>
        <w:t> </w:t>
      </w:r>
      <w:r>
        <w:rPr/>
        <w:t>and</w:t>
      </w:r>
      <w:r>
        <w:rPr>
          <w:spacing w:val="-1"/>
        </w:rPr>
        <w:t> </w:t>
      </w:r>
      <w:r>
        <w:rPr/>
        <w:t>Board</w:t>
      </w:r>
      <w:r>
        <w:rPr>
          <w:spacing w:val="-1"/>
        </w:rPr>
        <w:t> </w:t>
      </w:r>
      <w:r>
        <w:rPr/>
        <w:t>members. Its</w:t>
      </w:r>
      <w:r>
        <w:rPr>
          <w:spacing w:val="-1"/>
        </w:rPr>
        <w:t> </w:t>
      </w:r>
      <w:r>
        <w:rPr/>
        <w:t>goal</w:t>
      </w:r>
      <w:r>
        <w:rPr>
          <w:spacing w:val="-3"/>
        </w:rPr>
        <w:t> </w:t>
      </w:r>
      <w:r>
        <w:rPr/>
        <w:t>is</w:t>
      </w:r>
      <w:r>
        <w:rPr>
          <w:spacing w:val="-3"/>
        </w:rPr>
        <w:t> </w:t>
      </w:r>
      <w:r>
        <w:rPr/>
        <w:t>to</w:t>
      </w:r>
      <w:r>
        <w:rPr>
          <w:spacing w:val="-3"/>
        </w:rPr>
        <w:t> </w:t>
      </w:r>
      <w:r>
        <w:rPr/>
        <w:t>make</w:t>
      </w:r>
      <w:r>
        <w:rPr>
          <w:spacing w:val="-4"/>
        </w:rPr>
        <w:t> </w:t>
      </w:r>
      <w:r>
        <w:rPr/>
        <w:t>the</w:t>
      </w:r>
      <w:r>
        <w:rPr>
          <w:spacing w:val="-2"/>
        </w:rPr>
        <w:t> </w:t>
      </w:r>
      <w:r>
        <w:rPr/>
        <w:t>Code</w:t>
      </w:r>
      <w:r>
        <w:rPr>
          <w:spacing w:val="-2"/>
        </w:rPr>
        <w:t> </w:t>
      </w:r>
      <w:r>
        <w:rPr/>
        <w:t>real</w:t>
      </w:r>
      <w:r>
        <w:rPr>
          <w:spacing w:val="-1"/>
        </w:rPr>
        <w:t> </w:t>
      </w:r>
      <w:r>
        <w:rPr/>
        <w:t>for</w:t>
      </w:r>
      <w:r>
        <w:rPr>
          <w:spacing w:val="-2"/>
        </w:rPr>
        <w:t> </w:t>
      </w:r>
      <w:r>
        <w:rPr/>
        <w:t>us</w:t>
      </w:r>
      <w:r>
        <w:rPr>
          <w:spacing w:val="-1"/>
        </w:rPr>
        <w:t> </w:t>
      </w:r>
      <w:r>
        <w:rPr/>
        <w:t>by</w:t>
      </w:r>
      <w:r>
        <w:rPr>
          <w:spacing w:val="-3"/>
        </w:rPr>
        <w:t> </w:t>
      </w:r>
      <w:r>
        <w:rPr/>
        <w:t>showing</w:t>
      </w:r>
      <w:r>
        <w:rPr>
          <w:spacing w:val="-1"/>
        </w:rPr>
        <w:t> </w:t>
      </w:r>
      <w:r>
        <w:rPr/>
        <w:t>how</w:t>
      </w:r>
      <w:r>
        <w:rPr>
          <w:spacing w:val="-2"/>
        </w:rPr>
        <w:t> </w:t>
      </w:r>
      <w:r>
        <w:rPr/>
        <w:t>it</w:t>
      </w:r>
      <w:r>
        <w:rPr>
          <w:spacing w:val="-1"/>
        </w:rPr>
        <w:t> </w:t>
      </w:r>
      <w:r>
        <w:rPr/>
        <w:t>ap- plies to the actions and decisions of Commission members.</w:t>
      </w:r>
    </w:p>
    <w:p>
      <w:pPr>
        <w:pStyle w:val="BodyText"/>
        <w:spacing w:before="8"/>
        <w:rPr>
          <w:sz w:val="20"/>
        </w:rPr>
      </w:pPr>
    </w:p>
    <w:p>
      <w:pPr>
        <w:pStyle w:val="BodyText"/>
        <w:spacing w:line="220" w:lineRule="auto"/>
        <w:ind w:left="447" w:right="561"/>
      </w:pPr>
      <w:r>
        <w:rPr/>
        <w:t>This</w:t>
      </w:r>
      <w:r>
        <w:rPr>
          <w:spacing w:val="-8"/>
        </w:rPr>
        <w:t> </w:t>
      </w:r>
      <w:r>
        <w:rPr/>
        <w:t>information</w:t>
      </w:r>
      <w:r>
        <w:rPr>
          <w:spacing w:val="-8"/>
        </w:rPr>
        <w:t> </w:t>
      </w:r>
      <w:r>
        <w:rPr/>
        <w:t>is</w:t>
      </w:r>
      <w:r>
        <w:rPr>
          <w:spacing w:val="-8"/>
        </w:rPr>
        <w:t> </w:t>
      </w:r>
      <w:r>
        <w:rPr/>
        <w:t>presented</w:t>
      </w:r>
      <w:r>
        <w:rPr>
          <w:spacing w:val="-8"/>
        </w:rPr>
        <w:t> </w:t>
      </w:r>
      <w:r>
        <w:rPr/>
        <w:t>in</w:t>
      </w:r>
      <w:r>
        <w:rPr>
          <w:spacing w:val="-8"/>
        </w:rPr>
        <w:t> </w:t>
      </w:r>
      <w:r>
        <w:rPr/>
        <w:t>four</w:t>
      </w:r>
      <w:r>
        <w:rPr>
          <w:spacing w:val="-9"/>
        </w:rPr>
        <w:t> </w:t>
      </w:r>
      <w:r>
        <w:rPr/>
        <w:t>columns</w:t>
      </w:r>
      <w:r>
        <w:rPr>
          <w:spacing w:val="-8"/>
        </w:rPr>
        <w:t> </w:t>
      </w:r>
      <w:r>
        <w:rPr/>
        <w:t>on</w:t>
      </w:r>
      <w:r>
        <w:rPr>
          <w:spacing w:val="-8"/>
        </w:rPr>
        <w:t> </w:t>
      </w:r>
      <w:r>
        <w:rPr/>
        <w:t>the</w:t>
      </w:r>
      <w:r>
        <w:rPr>
          <w:spacing w:val="-9"/>
        </w:rPr>
        <w:t> </w:t>
      </w:r>
      <w:r>
        <w:rPr/>
        <w:t>following</w:t>
      </w:r>
      <w:r>
        <w:rPr>
          <w:spacing w:val="-8"/>
        </w:rPr>
        <w:t> </w:t>
      </w:r>
      <w:r>
        <w:rPr/>
        <w:t>pages.</w:t>
      </w:r>
      <w:r>
        <w:rPr>
          <w:spacing w:val="-8"/>
        </w:rPr>
        <w:t> </w:t>
      </w:r>
      <w:r>
        <w:rPr/>
        <w:t>Columns</w:t>
      </w:r>
      <w:r>
        <w:rPr>
          <w:spacing w:val="-8"/>
        </w:rPr>
        <w:t> </w:t>
      </w:r>
      <w:r>
        <w:rPr/>
        <w:t>1</w:t>
      </w:r>
      <w:r>
        <w:rPr>
          <w:spacing w:val="-8"/>
        </w:rPr>
        <w:t> </w:t>
      </w:r>
      <w:r>
        <w:rPr/>
        <w:t>and</w:t>
      </w:r>
      <w:r>
        <w:rPr>
          <w:spacing w:val="-8"/>
        </w:rPr>
        <w:t> </w:t>
      </w:r>
      <w:r>
        <w:rPr/>
        <w:t>2</w:t>
      </w:r>
      <w:r>
        <w:rPr>
          <w:spacing w:val="-8"/>
        </w:rPr>
        <w:t> </w:t>
      </w:r>
      <w:r>
        <w:rPr/>
        <w:t>reproduce</w:t>
      </w:r>
      <w:r>
        <w:rPr>
          <w:spacing w:val="-10"/>
        </w:rPr>
        <w:t> </w:t>
      </w:r>
      <w:r>
        <w:rPr>
          <w:i/>
        </w:rPr>
        <w:t>The</w:t>
      </w:r>
      <w:r>
        <w:rPr>
          <w:i/>
          <w:spacing w:val="-13"/>
        </w:rPr>
        <w:t> </w:t>
      </w:r>
      <w:r>
        <w:rPr>
          <w:i/>
        </w:rPr>
        <w:t>Code</w:t>
      </w:r>
      <w:r>
        <w:rPr>
          <w:i/>
          <w:spacing w:val="-13"/>
        </w:rPr>
        <w:t> </w:t>
      </w:r>
      <w:r>
        <w:rPr>
          <w:i/>
        </w:rPr>
        <w:t>of</w:t>
      </w:r>
      <w:r>
        <w:rPr>
          <w:i/>
        </w:rPr>
        <w:t> Ethics</w:t>
      </w:r>
      <w:r>
        <w:rPr>
          <w:i/>
          <w:spacing w:val="-7"/>
        </w:rPr>
        <w:t> </w:t>
      </w:r>
      <w:r>
        <w:rPr>
          <w:i/>
        </w:rPr>
        <w:t>and</w:t>
      </w:r>
      <w:r>
        <w:rPr>
          <w:i/>
          <w:spacing w:val="-7"/>
        </w:rPr>
        <w:t> </w:t>
      </w:r>
      <w:r>
        <w:rPr>
          <w:i/>
        </w:rPr>
        <w:t>Values</w:t>
      </w:r>
      <w:r>
        <w:rPr>
          <w:i/>
          <w:spacing w:val="-7"/>
        </w:rPr>
        <w:t> </w:t>
      </w:r>
      <w:r>
        <w:rPr/>
        <w:t>(revised</w:t>
      </w:r>
      <w:r>
        <w:rPr>
          <w:spacing w:val="-3"/>
        </w:rPr>
        <w:t> </w:t>
      </w:r>
      <w:r>
        <w:rPr/>
        <w:t>August,</w:t>
      </w:r>
      <w:r>
        <w:rPr>
          <w:spacing w:val="-3"/>
        </w:rPr>
        <w:t> </w:t>
      </w:r>
      <w:r>
        <w:rPr/>
        <w:t>2001).</w:t>
      </w:r>
      <w:r>
        <w:rPr>
          <w:spacing w:val="-3"/>
        </w:rPr>
        <w:t> </w:t>
      </w:r>
      <w:r>
        <w:rPr/>
        <w:t>Columns</w:t>
      </w:r>
      <w:r>
        <w:rPr>
          <w:spacing w:val="-5"/>
        </w:rPr>
        <w:t> </w:t>
      </w:r>
      <w:r>
        <w:rPr/>
        <w:t>3</w:t>
      </w:r>
      <w:r>
        <w:rPr>
          <w:spacing w:val="-3"/>
        </w:rPr>
        <w:t> </w:t>
      </w:r>
      <w:r>
        <w:rPr/>
        <w:t>and</w:t>
      </w:r>
      <w:r>
        <w:rPr>
          <w:spacing w:val="-3"/>
        </w:rPr>
        <w:t> </w:t>
      </w:r>
      <w:r>
        <w:rPr/>
        <w:t>4</w:t>
      </w:r>
      <w:r>
        <w:rPr>
          <w:spacing w:val="-3"/>
        </w:rPr>
        <w:t> </w:t>
      </w:r>
      <w:r>
        <w:rPr/>
        <w:t>present</w:t>
      </w:r>
      <w:r>
        <w:rPr>
          <w:spacing w:val="-3"/>
        </w:rPr>
        <w:t> </w:t>
      </w:r>
      <w:r>
        <w:rPr/>
        <w:t>the</w:t>
      </w:r>
      <w:r>
        <w:rPr>
          <w:spacing w:val="-4"/>
        </w:rPr>
        <w:t> </w:t>
      </w:r>
      <w:r>
        <w:rPr/>
        <w:t>Behavioral</w:t>
      </w:r>
      <w:r>
        <w:rPr>
          <w:spacing w:val="-3"/>
        </w:rPr>
        <w:t> </w:t>
      </w:r>
      <w:r>
        <w:rPr/>
        <w:t>Standards.</w:t>
      </w:r>
      <w:r>
        <w:rPr>
          <w:spacing w:val="-3"/>
        </w:rPr>
        <w:t> </w:t>
      </w:r>
      <w:r>
        <w:rPr/>
        <w:t>The</w:t>
      </w:r>
      <w:r>
        <w:rPr>
          <w:spacing w:val="-4"/>
        </w:rPr>
        <w:t> </w:t>
      </w:r>
      <w:r>
        <w:rPr/>
        <w:t>following heading appears on each page.</w:t>
      </w:r>
    </w:p>
    <w:p>
      <w:pPr>
        <w:pStyle w:val="BodyText"/>
        <w:spacing w:before="10"/>
        <w:rPr>
          <w:sz w:val="18"/>
        </w:rPr>
      </w:pPr>
    </w:p>
    <w:tbl>
      <w:tblPr>
        <w:tblW w:w="0" w:type="auto"/>
        <w:jc w:val="left"/>
        <w:tblInd w:w="3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06"/>
        <w:gridCol w:w="2962"/>
        <w:gridCol w:w="3058"/>
        <w:gridCol w:w="3058"/>
      </w:tblGrid>
      <w:tr>
        <w:trPr>
          <w:trHeight w:val="277" w:hRule="atLeast"/>
        </w:trPr>
        <w:tc>
          <w:tcPr>
            <w:tcW w:w="4868" w:type="dxa"/>
            <w:gridSpan w:val="2"/>
          </w:tcPr>
          <w:p>
            <w:pPr>
              <w:pStyle w:val="TableParagraph"/>
              <w:spacing w:line="245" w:lineRule="exact" w:before="12"/>
              <w:ind w:left="578"/>
              <w:rPr>
                <w:b/>
                <w:i/>
                <w:sz w:val="22"/>
              </w:rPr>
            </w:pPr>
            <w:r>
              <w:rPr>
                <w:b/>
                <w:i/>
                <w:sz w:val="22"/>
              </w:rPr>
              <w:t>The</w:t>
            </w:r>
            <w:r>
              <w:rPr>
                <w:b/>
                <w:i/>
                <w:spacing w:val="-6"/>
                <w:sz w:val="22"/>
              </w:rPr>
              <w:t> </w:t>
            </w:r>
            <w:r>
              <w:rPr>
                <w:b/>
                <w:i/>
                <w:sz w:val="22"/>
              </w:rPr>
              <w:t>Code</w:t>
            </w:r>
            <w:r>
              <w:rPr>
                <w:b/>
                <w:i/>
                <w:spacing w:val="-3"/>
                <w:sz w:val="22"/>
              </w:rPr>
              <w:t> </w:t>
            </w:r>
            <w:r>
              <w:rPr>
                <w:b/>
                <w:i/>
                <w:sz w:val="22"/>
              </w:rPr>
              <w:t>of</w:t>
            </w:r>
            <w:r>
              <w:rPr>
                <w:b/>
                <w:i/>
                <w:spacing w:val="-3"/>
                <w:sz w:val="22"/>
              </w:rPr>
              <w:t> </w:t>
            </w:r>
            <w:r>
              <w:rPr>
                <w:b/>
                <w:i/>
                <w:sz w:val="22"/>
              </w:rPr>
              <w:t>Ethics</w:t>
            </w:r>
            <w:r>
              <w:rPr>
                <w:b/>
                <w:i/>
                <w:spacing w:val="-4"/>
                <w:sz w:val="22"/>
              </w:rPr>
              <w:t> </w:t>
            </w:r>
            <w:r>
              <w:rPr>
                <w:b/>
                <w:i/>
                <w:sz w:val="22"/>
              </w:rPr>
              <w:t>and</w:t>
            </w:r>
            <w:r>
              <w:rPr>
                <w:b/>
                <w:i/>
                <w:spacing w:val="-3"/>
                <w:sz w:val="22"/>
              </w:rPr>
              <w:t> </w:t>
            </w:r>
            <w:r>
              <w:rPr>
                <w:b/>
                <w:i/>
                <w:spacing w:val="-2"/>
                <w:sz w:val="22"/>
              </w:rPr>
              <w:t>Values</w:t>
            </w:r>
          </w:p>
        </w:tc>
        <w:tc>
          <w:tcPr>
            <w:tcW w:w="6116" w:type="dxa"/>
            <w:gridSpan w:val="2"/>
          </w:tcPr>
          <w:p>
            <w:pPr>
              <w:pStyle w:val="TableParagraph"/>
              <w:spacing w:line="258" w:lineRule="exact"/>
              <w:ind w:left="1731"/>
              <w:rPr>
                <w:b/>
                <w:i/>
                <w:sz w:val="22"/>
              </w:rPr>
            </w:pPr>
            <w:r>
              <w:rPr>
                <w:b/>
                <w:i/>
                <w:sz w:val="22"/>
              </w:rPr>
              <w:t>Behavioral</w:t>
            </w:r>
            <w:r>
              <w:rPr>
                <w:b/>
                <w:i/>
                <w:spacing w:val="-11"/>
                <w:sz w:val="22"/>
              </w:rPr>
              <w:t> </w:t>
            </w:r>
            <w:r>
              <w:rPr>
                <w:b/>
                <w:i/>
                <w:spacing w:val="-2"/>
                <w:sz w:val="22"/>
              </w:rPr>
              <w:t>Standards</w:t>
            </w:r>
          </w:p>
        </w:tc>
      </w:tr>
      <w:tr>
        <w:trPr>
          <w:trHeight w:val="820" w:hRule="atLeast"/>
        </w:trPr>
        <w:tc>
          <w:tcPr>
            <w:tcW w:w="1906" w:type="dxa"/>
          </w:tcPr>
          <w:p>
            <w:pPr>
              <w:pStyle w:val="TableParagraph"/>
              <w:spacing w:line="257" w:lineRule="exact"/>
              <w:ind w:left="873"/>
              <w:rPr>
                <w:b/>
                <w:sz w:val="22"/>
              </w:rPr>
            </w:pPr>
            <w:r>
              <w:rPr>
                <w:b/>
                <w:w w:val="100"/>
                <w:sz w:val="22"/>
              </w:rPr>
              <w:t>1</w:t>
            </w:r>
          </w:p>
          <w:p>
            <w:pPr>
              <w:pStyle w:val="TableParagraph"/>
              <w:ind w:left="282" w:right="172" w:firstLine="429"/>
              <w:rPr>
                <w:b/>
                <w:sz w:val="22"/>
              </w:rPr>
            </w:pPr>
            <w:r>
              <w:rPr>
                <w:b/>
                <w:spacing w:val="-4"/>
                <w:sz w:val="22"/>
              </w:rPr>
              <w:t>City </w:t>
            </w:r>
            <w:r>
              <w:rPr>
                <w:b/>
                <w:sz w:val="22"/>
              </w:rPr>
              <w:t>Core</w:t>
            </w:r>
            <w:r>
              <w:rPr>
                <w:b/>
                <w:spacing w:val="-19"/>
                <w:sz w:val="22"/>
              </w:rPr>
              <w:t> </w:t>
            </w:r>
            <w:r>
              <w:rPr>
                <w:b/>
                <w:sz w:val="22"/>
              </w:rPr>
              <w:t>Value</w:t>
            </w:r>
          </w:p>
        </w:tc>
        <w:tc>
          <w:tcPr>
            <w:tcW w:w="2962" w:type="dxa"/>
          </w:tcPr>
          <w:p>
            <w:pPr>
              <w:pStyle w:val="TableParagraph"/>
              <w:spacing w:line="257" w:lineRule="exact"/>
              <w:ind w:left="11"/>
              <w:jc w:val="center"/>
              <w:rPr>
                <w:b/>
                <w:sz w:val="22"/>
              </w:rPr>
            </w:pPr>
            <w:r>
              <w:rPr>
                <w:b/>
                <w:w w:val="100"/>
                <w:sz w:val="22"/>
              </w:rPr>
              <w:t>2</w:t>
            </w:r>
          </w:p>
          <w:p>
            <w:pPr>
              <w:pStyle w:val="TableParagraph"/>
              <w:ind w:left="424" w:right="407"/>
              <w:jc w:val="center"/>
              <w:rPr>
                <w:b/>
                <w:sz w:val="22"/>
              </w:rPr>
            </w:pPr>
            <w:r>
              <w:rPr>
                <w:b/>
                <w:sz w:val="22"/>
              </w:rPr>
              <w:t>Looks</w:t>
            </w:r>
            <w:r>
              <w:rPr>
                <w:b/>
                <w:spacing w:val="-16"/>
                <w:sz w:val="22"/>
              </w:rPr>
              <w:t> </w:t>
            </w:r>
            <w:r>
              <w:rPr>
                <w:b/>
                <w:sz w:val="22"/>
              </w:rPr>
              <w:t>Like</w:t>
            </w:r>
            <w:r>
              <w:rPr>
                <w:b/>
                <w:spacing w:val="-19"/>
                <w:sz w:val="22"/>
              </w:rPr>
              <w:t> </w:t>
            </w:r>
            <w:r>
              <w:rPr>
                <w:b/>
                <w:sz w:val="22"/>
              </w:rPr>
              <w:t>These Character Traits</w:t>
            </w:r>
          </w:p>
        </w:tc>
        <w:tc>
          <w:tcPr>
            <w:tcW w:w="3058" w:type="dxa"/>
          </w:tcPr>
          <w:p>
            <w:pPr>
              <w:pStyle w:val="TableParagraph"/>
              <w:spacing w:line="258" w:lineRule="exact"/>
              <w:ind w:left="10"/>
              <w:jc w:val="center"/>
              <w:rPr>
                <w:b/>
                <w:sz w:val="22"/>
              </w:rPr>
            </w:pPr>
            <w:r>
              <w:rPr>
                <w:b/>
                <w:w w:val="100"/>
                <w:sz w:val="22"/>
              </w:rPr>
              <w:t>3</w:t>
            </w:r>
          </w:p>
          <w:p>
            <w:pPr>
              <w:pStyle w:val="TableParagraph"/>
              <w:ind w:left="102" w:right="92" w:firstLine="3"/>
              <w:jc w:val="center"/>
              <w:rPr>
                <w:b/>
                <w:i/>
                <w:sz w:val="22"/>
              </w:rPr>
            </w:pPr>
            <w:r>
              <w:rPr>
                <w:b/>
                <w:sz w:val="22"/>
              </w:rPr>
              <w:t>Role Model Behaviors and</w:t>
            </w:r>
            <w:r>
              <w:rPr>
                <w:b/>
                <w:spacing w:val="-14"/>
                <w:sz w:val="22"/>
              </w:rPr>
              <w:t> </w:t>
            </w:r>
            <w:r>
              <w:rPr>
                <w:b/>
                <w:sz w:val="22"/>
              </w:rPr>
              <w:t>Actions</w:t>
            </w:r>
            <w:r>
              <w:rPr>
                <w:b/>
                <w:spacing w:val="-12"/>
                <w:sz w:val="22"/>
              </w:rPr>
              <w:t> </w:t>
            </w:r>
            <w:r>
              <w:rPr>
                <w:b/>
                <w:sz w:val="22"/>
              </w:rPr>
              <w:t>to</w:t>
            </w:r>
            <w:r>
              <w:rPr>
                <w:b/>
                <w:spacing w:val="-14"/>
                <w:sz w:val="22"/>
              </w:rPr>
              <w:t> </w:t>
            </w:r>
            <w:r>
              <w:rPr>
                <w:b/>
                <w:i/>
                <w:sz w:val="22"/>
              </w:rPr>
              <w:t>Practice</w:t>
            </w:r>
          </w:p>
        </w:tc>
        <w:tc>
          <w:tcPr>
            <w:tcW w:w="3058" w:type="dxa"/>
          </w:tcPr>
          <w:p>
            <w:pPr>
              <w:pStyle w:val="TableParagraph"/>
              <w:spacing w:line="258" w:lineRule="exact"/>
              <w:ind w:left="10"/>
              <w:jc w:val="center"/>
              <w:rPr>
                <w:b/>
                <w:sz w:val="22"/>
              </w:rPr>
            </w:pPr>
            <w:r>
              <w:rPr>
                <w:b/>
                <w:w w:val="100"/>
                <w:sz w:val="22"/>
              </w:rPr>
              <w:t>4</w:t>
            </w:r>
          </w:p>
          <w:p>
            <w:pPr>
              <w:pStyle w:val="TableParagraph"/>
              <w:spacing w:before="1"/>
              <w:ind w:left="255" w:right="248" w:firstLine="4"/>
              <w:jc w:val="center"/>
              <w:rPr>
                <w:b/>
                <w:i/>
                <w:sz w:val="22"/>
              </w:rPr>
            </w:pPr>
            <w:r>
              <w:rPr>
                <w:b/>
                <w:sz w:val="22"/>
              </w:rPr>
              <w:t>Example Behaviors and</w:t>
            </w:r>
            <w:r>
              <w:rPr>
                <w:b/>
                <w:spacing w:val="-4"/>
                <w:sz w:val="22"/>
              </w:rPr>
              <w:t> </w:t>
            </w:r>
            <w:r>
              <w:rPr>
                <w:b/>
                <w:sz w:val="22"/>
              </w:rPr>
              <w:t>Actions</w:t>
            </w:r>
            <w:r>
              <w:rPr>
                <w:b/>
                <w:spacing w:val="-2"/>
                <w:sz w:val="22"/>
              </w:rPr>
              <w:t> </w:t>
            </w:r>
            <w:r>
              <w:rPr>
                <w:b/>
                <w:sz w:val="22"/>
              </w:rPr>
              <w:t>to</w:t>
            </w:r>
            <w:r>
              <w:rPr>
                <w:b/>
                <w:spacing w:val="-3"/>
                <w:sz w:val="22"/>
              </w:rPr>
              <w:t> </w:t>
            </w:r>
            <w:r>
              <w:rPr>
                <w:b/>
                <w:i/>
                <w:spacing w:val="-4"/>
                <w:sz w:val="22"/>
              </w:rPr>
              <w:t>Avoid</w:t>
            </w:r>
          </w:p>
        </w:tc>
      </w:tr>
    </w:tbl>
    <w:p>
      <w:pPr>
        <w:pStyle w:val="ListParagraph"/>
        <w:numPr>
          <w:ilvl w:val="0"/>
          <w:numId w:val="125"/>
        </w:numPr>
        <w:tabs>
          <w:tab w:pos="1167" w:val="left" w:leader="none"/>
        </w:tabs>
        <w:spacing w:line="264" w:lineRule="exact" w:before="218" w:after="0"/>
        <w:ind w:left="1167" w:right="0" w:hanging="360"/>
        <w:jc w:val="both"/>
        <w:rPr>
          <w:sz w:val="24"/>
        </w:rPr>
      </w:pPr>
      <w:r>
        <w:rPr>
          <w:sz w:val="24"/>
        </w:rPr>
        <w:t>The</w:t>
      </w:r>
      <w:r>
        <w:rPr>
          <w:spacing w:val="-2"/>
          <w:sz w:val="24"/>
        </w:rPr>
        <w:t> </w:t>
      </w:r>
      <w:r>
        <w:rPr>
          <w:sz w:val="24"/>
        </w:rPr>
        <w:t>first</w:t>
      </w:r>
      <w:r>
        <w:rPr>
          <w:spacing w:val="-1"/>
          <w:sz w:val="24"/>
        </w:rPr>
        <w:t> </w:t>
      </w:r>
      <w:r>
        <w:rPr>
          <w:sz w:val="24"/>
        </w:rPr>
        <w:t>column</w:t>
      </w:r>
      <w:r>
        <w:rPr>
          <w:spacing w:val="-1"/>
          <w:sz w:val="24"/>
        </w:rPr>
        <w:t> </w:t>
      </w:r>
      <w:r>
        <w:rPr>
          <w:sz w:val="24"/>
        </w:rPr>
        <w:t>lists the</w:t>
      </w:r>
      <w:r>
        <w:rPr>
          <w:spacing w:val="-2"/>
          <w:sz w:val="24"/>
        </w:rPr>
        <w:t> </w:t>
      </w:r>
      <w:r>
        <w:rPr>
          <w:sz w:val="24"/>
        </w:rPr>
        <w:t>eight</w:t>
      </w:r>
      <w:r>
        <w:rPr>
          <w:spacing w:val="-1"/>
          <w:sz w:val="24"/>
        </w:rPr>
        <w:t> </w:t>
      </w:r>
      <w:r>
        <w:rPr>
          <w:sz w:val="24"/>
        </w:rPr>
        <w:t>Santa</w:t>
      </w:r>
      <w:r>
        <w:rPr>
          <w:spacing w:val="-2"/>
          <w:sz w:val="24"/>
        </w:rPr>
        <w:t> </w:t>
      </w:r>
      <w:r>
        <w:rPr>
          <w:sz w:val="24"/>
        </w:rPr>
        <w:t>Clara</w:t>
      </w:r>
      <w:r>
        <w:rPr>
          <w:spacing w:val="-1"/>
          <w:sz w:val="24"/>
        </w:rPr>
        <w:t> </w:t>
      </w:r>
      <w:r>
        <w:rPr>
          <w:sz w:val="24"/>
        </w:rPr>
        <w:t>City</w:t>
      </w:r>
      <w:r>
        <w:rPr>
          <w:spacing w:val="-1"/>
          <w:sz w:val="24"/>
        </w:rPr>
        <w:t> </w:t>
      </w:r>
      <w:r>
        <w:rPr>
          <w:sz w:val="24"/>
        </w:rPr>
        <w:t>Core</w:t>
      </w:r>
      <w:r>
        <w:rPr>
          <w:spacing w:val="-2"/>
          <w:sz w:val="24"/>
        </w:rPr>
        <w:t> </w:t>
      </w:r>
      <w:r>
        <w:rPr>
          <w:sz w:val="24"/>
        </w:rPr>
        <w:t>Values, in</w:t>
      </w:r>
      <w:r>
        <w:rPr>
          <w:spacing w:val="-1"/>
          <w:sz w:val="24"/>
        </w:rPr>
        <w:t> </w:t>
      </w:r>
      <w:r>
        <w:rPr>
          <w:sz w:val="24"/>
        </w:rPr>
        <w:t>the</w:t>
      </w:r>
      <w:r>
        <w:rPr>
          <w:spacing w:val="-2"/>
          <w:sz w:val="24"/>
        </w:rPr>
        <w:t> </w:t>
      </w:r>
      <w:r>
        <w:rPr>
          <w:sz w:val="24"/>
        </w:rPr>
        <w:t>same</w:t>
      </w:r>
      <w:r>
        <w:rPr>
          <w:spacing w:val="-2"/>
          <w:sz w:val="24"/>
        </w:rPr>
        <w:t> </w:t>
      </w:r>
      <w:r>
        <w:rPr>
          <w:sz w:val="24"/>
        </w:rPr>
        <w:t>order</w:t>
      </w:r>
      <w:r>
        <w:rPr>
          <w:spacing w:val="-1"/>
          <w:sz w:val="24"/>
        </w:rPr>
        <w:t> </w:t>
      </w:r>
      <w:r>
        <w:rPr>
          <w:sz w:val="24"/>
        </w:rPr>
        <w:t>as</w:t>
      </w:r>
      <w:r>
        <w:rPr>
          <w:spacing w:val="-1"/>
          <w:sz w:val="24"/>
        </w:rPr>
        <w:t> </w:t>
      </w:r>
      <w:r>
        <w:rPr>
          <w:sz w:val="24"/>
        </w:rPr>
        <w:t>in</w:t>
      </w:r>
      <w:r>
        <w:rPr>
          <w:spacing w:val="-1"/>
          <w:sz w:val="24"/>
        </w:rPr>
        <w:t> </w:t>
      </w:r>
      <w:r>
        <w:rPr>
          <w:sz w:val="24"/>
        </w:rPr>
        <w:t>the</w:t>
      </w:r>
      <w:r>
        <w:rPr>
          <w:spacing w:val="-1"/>
          <w:sz w:val="24"/>
        </w:rPr>
        <w:t> </w:t>
      </w:r>
      <w:r>
        <w:rPr>
          <w:spacing w:val="-2"/>
          <w:sz w:val="24"/>
        </w:rPr>
        <w:t>Code.</w:t>
      </w:r>
    </w:p>
    <w:p>
      <w:pPr>
        <w:pStyle w:val="ListParagraph"/>
        <w:numPr>
          <w:ilvl w:val="0"/>
          <w:numId w:val="125"/>
        </w:numPr>
        <w:tabs>
          <w:tab w:pos="1167" w:val="left" w:leader="none"/>
        </w:tabs>
        <w:spacing w:line="213" w:lineRule="auto" w:before="12" w:after="0"/>
        <w:ind w:left="1167" w:right="760" w:hanging="360"/>
        <w:jc w:val="both"/>
        <w:rPr>
          <w:sz w:val="24"/>
        </w:rPr>
      </w:pPr>
      <w:r>
        <w:rPr>
          <w:sz w:val="24"/>
        </w:rPr>
        <w:t>The second column was also approved as description and examples of the City Core Value. Think of these</w:t>
      </w:r>
      <w:r>
        <w:rPr>
          <w:spacing w:val="-3"/>
          <w:sz w:val="24"/>
        </w:rPr>
        <w:t> </w:t>
      </w:r>
      <w:r>
        <w:rPr>
          <w:sz w:val="24"/>
        </w:rPr>
        <w:t>as</w:t>
      </w:r>
      <w:r>
        <w:rPr>
          <w:spacing w:val="-2"/>
          <w:sz w:val="24"/>
        </w:rPr>
        <w:t> </w:t>
      </w:r>
      <w:r>
        <w:rPr>
          <w:sz w:val="24"/>
        </w:rPr>
        <w:t>character</w:t>
      </w:r>
      <w:r>
        <w:rPr>
          <w:spacing w:val="-3"/>
          <w:sz w:val="24"/>
        </w:rPr>
        <w:t> </w:t>
      </w:r>
      <w:r>
        <w:rPr>
          <w:sz w:val="24"/>
        </w:rPr>
        <w:t>traits</w:t>
      </w:r>
      <w:r>
        <w:rPr>
          <w:spacing w:val="-2"/>
          <w:sz w:val="24"/>
        </w:rPr>
        <w:t> </w:t>
      </w:r>
      <w:r>
        <w:rPr>
          <w:sz w:val="24"/>
        </w:rPr>
        <w:t>that</w:t>
      </w:r>
      <w:r>
        <w:rPr>
          <w:spacing w:val="-2"/>
          <w:sz w:val="24"/>
        </w:rPr>
        <w:t> </w:t>
      </w:r>
      <w:r>
        <w:rPr>
          <w:sz w:val="24"/>
        </w:rPr>
        <w:t>we</w:t>
      </w:r>
      <w:r>
        <w:rPr>
          <w:spacing w:val="-3"/>
          <w:sz w:val="24"/>
        </w:rPr>
        <w:t> </w:t>
      </w:r>
      <w:r>
        <w:rPr>
          <w:sz w:val="24"/>
        </w:rPr>
        <w:t>develop</w:t>
      </w:r>
      <w:r>
        <w:rPr>
          <w:spacing w:val="-2"/>
          <w:sz w:val="24"/>
        </w:rPr>
        <w:t> </w:t>
      </w:r>
      <w:r>
        <w:rPr>
          <w:sz w:val="24"/>
        </w:rPr>
        <w:t>in</w:t>
      </w:r>
      <w:r>
        <w:rPr>
          <w:spacing w:val="-2"/>
          <w:sz w:val="24"/>
        </w:rPr>
        <w:t> </w:t>
      </w:r>
      <w:r>
        <w:rPr>
          <w:sz w:val="24"/>
        </w:rPr>
        <w:t>order</w:t>
      </w:r>
      <w:r>
        <w:rPr>
          <w:spacing w:val="-3"/>
          <w:sz w:val="24"/>
        </w:rPr>
        <w:t> </w:t>
      </w:r>
      <w:r>
        <w:rPr>
          <w:sz w:val="24"/>
        </w:rPr>
        <w:t>to</w:t>
      </w:r>
      <w:r>
        <w:rPr>
          <w:spacing w:val="-2"/>
          <w:sz w:val="24"/>
        </w:rPr>
        <w:t> </w:t>
      </w:r>
      <w:r>
        <w:rPr>
          <w:sz w:val="24"/>
        </w:rPr>
        <w:t>practice</w:t>
      </w:r>
      <w:r>
        <w:rPr>
          <w:spacing w:val="-1"/>
          <w:sz w:val="24"/>
        </w:rPr>
        <w:t> </w:t>
      </w:r>
      <w:r>
        <w:rPr>
          <w:sz w:val="24"/>
        </w:rPr>
        <w:t>a</w:t>
      </w:r>
      <w:r>
        <w:rPr>
          <w:spacing w:val="-3"/>
          <w:sz w:val="24"/>
        </w:rPr>
        <w:t> </w:t>
      </w:r>
      <w:r>
        <w:rPr>
          <w:sz w:val="24"/>
        </w:rPr>
        <w:t>specific</w:t>
      </w:r>
      <w:r>
        <w:rPr>
          <w:spacing w:val="-3"/>
          <w:sz w:val="24"/>
        </w:rPr>
        <w:t> </w:t>
      </w:r>
      <w:r>
        <w:rPr>
          <w:sz w:val="24"/>
        </w:rPr>
        <w:t>value. In</w:t>
      </w:r>
      <w:r>
        <w:rPr>
          <w:spacing w:val="-2"/>
          <w:sz w:val="24"/>
        </w:rPr>
        <w:t> </w:t>
      </w:r>
      <w:r>
        <w:rPr>
          <w:sz w:val="24"/>
        </w:rPr>
        <w:t>other</w:t>
      </w:r>
      <w:r>
        <w:rPr>
          <w:spacing w:val="-3"/>
          <w:sz w:val="24"/>
        </w:rPr>
        <w:t> </w:t>
      </w:r>
      <w:r>
        <w:rPr>
          <w:sz w:val="24"/>
        </w:rPr>
        <w:t>words,</w:t>
      </w:r>
      <w:r>
        <w:rPr>
          <w:spacing w:val="-2"/>
          <w:sz w:val="24"/>
        </w:rPr>
        <w:t> </w:t>
      </w:r>
      <w:r>
        <w:rPr>
          <w:sz w:val="24"/>
        </w:rPr>
        <w:t>these</w:t>
      </w:r>
      <w:r>
        <w:rPr>
          <w:spacing w:val="-1"/>
          <w:sz w:val="24"/>
        </w:rPr>
        <w:t> </w:t>
      </w:r>
      <w:r>
        <w:rPr>
          <w:sz w:val="24"/>
        </w:rPr>
        <w:t>are habits of the mind and heart that help us and other people to flourish.</w:t>
      </w:r>
    </w:p>
    <w:p>
      <w:pPr>
        <w:pStyle w:val="ListParagraph"/>
        <w:numPr>
          <w:ilvl w:val="0"/>
          <w:numId w:val="125"/>
        </w:numPr>
        <w:tabs>
          <w:tab w:pos="1167" w:val="left" w:leader="none"/>
        </w:tabs>
        <w:spacing w:line="216" w:lineRule="auto" w:before="0" w:after="0"/>
        <w:ind w:left="1167" w:right="643" w:hanging="360"/>
        <w:jc w:val="both"/>
        <w:rPr>
          <w:i/>
          <w:sz w:val="24"/>
        </w:rPr>
      </w:pPr>
      <w:r>
        <w:rPr>
          <w:sz w:val="24"/>
        </w:rPr>
        <w:t>Column 3 describes "role model behaviors" or "At-Our-Best Behaviors"—the decisions, words, and actions</w:t>
      </w:r>
      <w:r>
        <w:rPr>
          <w:spacing w:val="-1"/>
          <w:sz w:val="24"/>
        </w:rPr>
        <w:t> </w:t>
      </w:r>
      <w:r>
        <w:rPr>
          <w:sz w:val="24"/>
        </w:rPr>
        <w:t>that</w:t>
      </w:r>
      <w:r>
        <w:rPr>
          <w:spacing w:val="-1"/>
          <w:sz w:val="24"/>
        </w:rPr>
        <w:t> </w:t>
      </w:r>
      <w:r>
        <w:rPr>
          <w:sz w:val="24"/>
        </w:rPr>
        <w:t>demonstrate the</w:t>
      </w:r>
      <w:r>
        <w:rPr>
          <w:spacing w:val="-2"/>
          <w:sz w:val="24"/>
        </w:rPr>
        <w:t> </w:t>
      </w:r>
      <w:r>
        <w:rPr>
          <w:sz w:val="24"/>
        </w:rPr>
        <w:t>City's</w:t>
      </w:r>
      <w:r>
        <w:rPr>
          <w:spacing w:val="-1"/>
          <w:sz w:val="24"/>
        </w:rPr>
        <w:t> </w:t>
      </w:r>
      <w:r>
        <w:rPr>
          <w:sz w:val="24"/>
        </w:rPr>
        <w:t>core</w:t>
      </w:r>
      <w:r>
        <w:rPr>
          <w:spacing w:val="-2"/>
          <w:sz w:val="24"/>
        </w:rPr>
        <w:t> </w:t>
      </w:r>
      <w:r>
        <w:rPr>
          <w:sz w:val="24"/>
        </w:rPr>
        <w:t>values</w:t>
      </w:r>
      <w:r>
        <w:rPr>
          <w:spacing w:val="-1"/>
          <w:sz w:val="24"/>
        </w:rPr>
        <w:t> </w:t>
      </w:r>
      <w:r>
        <w:rPr>
          <w:sz w:val="24"/>
        </w:rPr>
        <w:t>and ethics</w:t>
      </w:r>
      <w:r>
        <w:rPr>
          <w:spacing w:val="-1"/>
          <w:sz w:val="24"/>
        </w:rPr>
        <w:t> </w:t>
      </w:r>
      <w:r>
        <w:rPr>
          <w:i/>
          <w:sz w:val="24"/>
        </w:rPr>
        <w:t>in</w:t>
      </w:r>
      <w:r>
        <w:rPr>
          <w:i/>
          <w:spacing w:val="-6"/>
          <w:sz w:val="24"/>
        </w:rPr>
        <w:t> </w:t>
      </w:r>
      <w:r>
        <w:rPr>
          <w:i/>
          <w:sz w:val="24"/>
        </w:rPr>
        <w:t>best</w:t>
      </w:r>
      <w:r>
        <w:rPr>
          <w:i/>
          <w:spacing w:val="-6"/>
          <w:sz w:val="24"/>
        </w:rPr>
        <w:t> </w:t>
      </w:r>
      <w:r>
        <w:rPr>
          <w:i/>
          <w:sz w:val="24"/>
        </w:rPr>
        <w:t>practice.</w:t>
      </w:r>
    </w:p>
    <w:p>
      <w:pPr>
        <w:pStyle w:val="ListParagraph"/>
        <w:numPr>
          <w:ilvl w:val="0"/>
          <w:numId w:val="125"/>
        </w:numPr>
        <w:tabs>
          <w:tab w:pos="1167" w:val="left" w:leader="none"/>
        </w:tabs>
        <w:spacing w:line="263" w:lineRule="exact" w:before="0" w:after="0"/>
        <w:ind w:left="1167" w:right="0" w:hanging="360"/>
        <w:jc w:val="both"/>
        <w:rPr>
          <w:sz w:val="24"/>
        </w:rPr>
      </w:pPr>
      <w:r>
        <w:rPr>
          <w:sz w:val="24"/>
        </w:rPr>
        <w:t>Column</w:t>
      </w:r>
      <w:r>
        <w:rPr>
          <w:spacing w:val="-3"/>
          <w:sz w:val="24"/>
        </w:rPr>
        <w:t> </w:t>
      </w:r>
      <w:r>
        <w:rPr>
          <w:sz w:val="24"/>
        </w:rPr>
        <w:t>4</w:t>
      </w:r>
      <w:r>
        <w:rPr>
          <w:spacing w:val="-1"/>
          <w:sz w:val="24"/>
        </w:rPr>
        <w:t> </w:t>
      </w:r>
      <w:r>
        <w:rPr>
          <w:sz w:val="24"/>
        </w:rPr>
        <w:t>gives</w:t>
      </w:r>
      <w:r>
        <w:rPr>
          <w:spacing w:val="-1"/>
          <w:sz w:val="24"/>
        </w:rPr>
        <w:t> </w:t>
      </w:r>
      <w:r>
        <w:rPr>
          <w:sz w:val="24"/>
        </w:rPr>
        <w:t>examples of</w:t>
      </w:r>
      <w:r>
        <w:rPr>
          <w:spacing w:val="-2"/>
          <w:sz w:val="24"/>
        </w:rPr>
        <w:t> </w:t>
      </w:r>
      <w:r>
        <w:rPr>
          <w:sz w:val="24"/>
        </w:rPr>
        <w:t>behavior</w:t>
      </w:r>
      <w:r>
        <w:rPr>
          <w:spacing w:val="-2"/>
          <w:sz w:val="24"/>
        </w:rPr>
        <w:t> </w:t>
      </w:r>
      <w:r>
        <w:rPr>
          <w:sz w:val="24"/>
        </w:rPr>
        <w:t>we</w:t>
      </w:r>
      <w:r>
        <w:rPr>
          <w:spacing w:val="-1"/>
          <w:sz w:val="24"/>
        </w:rPr>
        <w:t> </w:t>
      </w:r>
      <w:r>
        <w:rPr>
          <w:sz w:val="24"/>
        </w:rPr>
        <w:t>want</w:t>
      </w:r>
      <w:r>
        <w:rPr>
          <w:spacing w:val="-1"/>
          <w:sz w:val="24"/>
        </w:rPr>
        <w:t> </w:t>
      </w:r>
      <w:r>
        <w:rPr>
          <w:sz w:val="24"/>
        </w:rPr>
        <w:t>to</w:t>
      </w:r>
      <w:r>
        <w:rPr>
          <w:spacing w:val="1"/>
          <w:sz w:val="24"/>
        </w:rPr>
        <w:t> </w:t>
      </w:r>
      <w:r>
        <w:rPr>
          <w:sz w:val="24"/>
        </w:rPr>
        <w:t>avoid. Our</w:t>
      </w:r>
      <w:r>
        <w:rPr>
          <w:spacing w:val="-2"/>
          <w:sz w:val="24"/>
        </w:rPr>
        <w:t> </w:t>
      </w:r>
      <w:r>
        <w:rPr>
          <w:sz w:val="24"/>
        </w:rPr>
        <w:t>values</w:t>
      </w:r>
      <w:r>
        <w:rPr>
          <w:spacing w:val="-1"/>
          <w:sz w:val="24"/>
        </w:rPr>
        <w:t> </w:t>
      </w:r>
      <w:r>
        <w:rPr>
          <w:sz w:val="24"/>
        </w:rPr>
        <w:t>"don't look</w:t>
      </w:r>
      <w:r>
        <w:rPr>
          <w:spacing w:val="-1"/>
          <w:sz w:val="24"/>
        </w:rPr>
        <w:t> </w:t>
      </w:r>
      <w:r>
        <w:rPr>
          <w:sz w:val="24"/>
        </w:rPr>
        <w:t>like"</w:t>
      </w:r>
      <w:r>
        <w:rPr>
          <w:spacing w:val="-1"/>
          <w:sz w:val="24"/>
        </w:rPr>
        <w:t> </w:t>
      </w:r>
      <w:r>
        <w:rPr>
          <w:sz w:val="24"/>
        </w:rPr>
        <w:t>these</w:t>
      </w:r>
      <w:r>
        <w:rPr>
          <w:spacing w:val="-1"/>
          <w:sz w:val="24"/>
        </w:rPr>
        <w:t> </w:t>
      </w:r>
      <w:r>
        <w:rPr>
          <w:spacing w:val="-2"/>
          <w:sz w:val="24"/>
        </w:rPr>
        <w:t>behaviors.</w:t>
      </w:r>
    </w:p>
    <w:p>
      <w:pPr>
        <w:tabs>
          <w:tab w:pos="10791" w:val="right" w:leader="none"/>
        </w:tabs>
        <w:spacing w:before="500"/>
        <w:ind w:left="447" w:right="0" w:firstLine="0"/>
        <w:jc w:val="left"/>
        <w:rPr>
          <w:rFonts w:ascii="Times New Roman"/>
          <w:sz w:val="24"/>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r>
        <w:rPr>
          <w:b/>
          <w:sz w:val="22"/>
        </w:rPr>
        <w:tab/>
      </w:r>
      <w:r>
        <w:rPr>
          <w:rFonts w:ascii="Times New Roman"/>
          <w:spacing w:val="-10"/>
          <w:sz w:val="24"/>
        </w:rPr>
        <w:t>1</w:t>
      </w:r>
    </w:p>
    <w:p>
      <w:pPr>
        <w:spacing w:after="0"/>
        <w:jc w:val="left"/>
        <w:rPr>
          <w:rFonts w:ascii="Times New Roman"/>
          <w:sz w:val="24"/>
        </w:rPr>
        <w:sectPr>
          <w:headerReference w:type="default" r:id="rId39"/>
          <w:footerReference w:type="default" r:id="rId40"/>
          <w:pgSz w:w="12240" w:h="15840"/>
          <w:pgMar w:header="0" w:footer="0" w:top="1520" w:bottom="180" w:left="220" w:right="360"/>
        </w:sectPr>
      </w:pPr>
    </w:p>
    <w:p>
      <w:pPr>
        <w:spacing w:line="199" w:lineRule="auto" w:before="111"/>
        <w:ind w:left="447" w:right="806" w:firstLine="0"/>
        <w:jc w:val="both"/>
        <w:rPr>
          <w:rFonts w:ascii="Garamond"/>
          <w:sz w:val="27"/>
        </w:rPr>
      </w:pPr>
      <w:r>
        <w:rPr>
          <w:rFonts w:ascii="Garamond"/>
          <w:w w:val="90"/>
          <w:sz w:val="27"/>
        </w:rPr>
        <w:t>Columns</w:t>
      </w:r>
      <w:r>
        <w:rPr>
          <w:rFonts w:ascii="Garamond"/>
          <w:spacing w:val="-2"/>
          <w:w w:val="90"/>
          <w:sz w:val="27"/>
        </w:rPr>
        <w:t> </w:t>
      </w:r>
      <w:r>
        <w:rPr>
          <w:rFonts w:ascii="Garamond"/>
          <w:w w:val="90"/>
          <w:sz w:val="27"/>
        </w:rPr>
        <w:t>3</w:t>
      </w:r>
      <w:r>
        <w:rPr>
          <w:rFonts w:ascii="Garamond"/>
          <w:spacing w:val="-3"/>
          <w:w w:val="90"/>
          <w:sz w:val="27"/>
        </w:rPr>
        <w:t> </w:t>
      </w:r>
      <w:r>
        <w:rPr>
          <w:rFonts w:ascii="Garamond"/>
          <w:w w:val="90"/>
          <w:sz w:val="27"/>
        </w:rPr>
        <w:t>and</w:t>
      </w:r>
      <w:r>
        <w:rPr>
          <w:rFonts w:ascii="Garamond"/>
          <w:spacing w:val="-1"/>
          <w:w w:val="90"/>
          <w:sz w:val="27"/>
        </w:rPr>
        <w:t> </w:t>
      </w:r>
      <w:r>
        <w:rPr>
          <w:rFonts w:ascii="Garamond"/>
          <w:w w:val="90"/>
          <w:sz w:val="27"/>
        </w:rPr>
        <w:t>4</w:t>
      </w:r>
      <w:r>
        <w:rPr>
          <w:rFonts w:ascii="Garamond"/>
          <w:spacing w:val="-1"/>
          <w:w w:val="90"/>
          <w:sz w:val="27"/>
        </w:rPr>
        <w:t> </w:t>
      </w:r>
      <w:r>
        <w:rPr>
          <w:rFonts w:ascii="Garamond"/>
          <w:w w:val="90"/>
          <w:sz w:val="27"/>
        </w:rPr>
        <w:t>are</w:t>
      </w:r>
      <w:r>
        <w:rPr>
          <w:rFonts w:ascii="Garamond"/>
          <w:spacing w:val="-3"/>
          <w:w w:val="90"/>
          <w:sz w:val="27"/>
        </w:rPr>
        <w:t> </w:t>
      </w:r>
      <w:r>
        <w:rPr>
          <w:rFonts w:ascii="Garamond"/>
          <w:w w:val="90"/>
          <w:sz w:val="27"/>
        </w:rPr>
        <w:t>examples</w:t>
      </w:r>
      <w:r>
        <w:rPr>
          <w:rFonts w:ascii="Garamond"/>
          <w:spacing w:val="-2"/>
          <w:w w:val="90"/>
          <w:sz w:val="27"/>
        </w:rPr>
        <w:t> </w:t>
      </w:r>
      <w:r>
        <w:rPr>
          <w:rFonts w:ascii="Garamond"/>
          <w:w w:val="90"/>
          <w:sz w:val="27"/>
        </w:rPr>
        <w:t>of specific behaviors</w:t>
      </w:r>
      <w:r>
        <w:rPr>
          <w:rFonts w:ascii="Garamond"/>
          <w:spacing w:val="-4"/>
          <w:w w:val="90"/>
          <w:sz w:val="27"/>
        </w:rPr>
        <w:t> </w:t>
      </w:r>
      <w:r>
        <w:rPr>
          <w:rFonts w:ascii="Garamond"/>
          <w:w w:val="90"/>
          <w:sz w:val="27"/>
        </w:rPr>
        <w:t>that</w:t>
      </w:r>
      <w:r>
        <w:rPr>
          <w:rFonts w:ascii="Garamond"/>
          <w:spacing w:val="-3"/>
          <w:w w:val="90"/>
          <w:sz w:val="27"/>
        </w:rPr>
        <w:t> </w:t>
      </w:r>
      <w:r>
        <w:rPr>
          <w:rFonts w:ascii="Garamond"/>
          <w:w w:val="90"/>
          <w:sz w:val="27"/>
        </w:rPr>
        <w:t>can</w:t>
      </w:r>
      <w:r>
        <w:rPr>
          <w:rFonts w:ascii="Garamond"/>
          <w:spacing w:val="-1"/>
          <w:w w:val="90"/>
          <w:sz w:val="27"/>
        </w:rPr>
        <w:t> </w:t>
      </w:r>
      <w:r>
        <w:rPr>
          <w:rFonts w:ascii="Garamond"/>
          <w:w w:val="90"/>
          <w:sz w:val="27"/>
        </w:rPr>
        <w:t>be observed</w:t>
      </w:r>
      <w:r>
        <w:rPr>
          <w:rFonts w:ascii="Garamond"/>
          <w:spacing w:val="-1"/>
          <w:w w:val="90"/>
          <w:sz w:val="27"/>
        </w:rPr>
        <w:t> </w:t>
      </w:r>
      <w:r>
        <w:rPr>
          <w:rFonts w:ascii="Garamond"/>
          <w:w w:val="90"/>
          <w:sz w:val="27"/>
        </w:rPr>
        <w:t>or clearly</w:t>
      </w:r>
      <w:r>
        <w:rPr>
          <w:rFonts w:ascii="Garamond"/>
          <w:spacing w:val="-3"/>
          <w:w w:val="90"/>
          <w:sz w:val="27"/>
        </w:rPr>
        <w:t> </w:t>
      </w:r>
      <w:r>
        <w:rPr>
          <w:rFonts w:ascii="Garamond"/>
          <w:w w:val="90"/>
          <w:sz w:val="27"/>
        </w:rPr>
        <w:t>inferred</w:t>
      </w:r>
      <w:r>
        <w:rPr>
          <w:rFonts w:ascii="Garamond"/>
          <w:spacing w:val="-1"/>
          <w:w w:val="90"/>
          <w:sz w:val="27"/>
        </w:rPr>
        <w:t> </w:t>
      </w:r>
      <w:r>
        <w:rPr>
          <w:rFonts w:ascii="Garamond"/>
          <w:w w:val="90"/>
          <w:sz w:val="27"/>
        </w:rPr>
        <w:t>from</w:t>
      </w:r>
      <w:r>
        <w:rPr>
          <w:rFonts w:ascii="Garamond"/>
          <w:spacing w:val="-3"/>
          <w:w w:val="90"/>
          <w:sz w:val="27"/>
        </w:rPr>
        <w:t> </w:t>
      </w:r>
      <w:r>
        <w:rPr>
          <w:rFonts w:ascii="Garamond"/>
          <w:w w:val="90"/>
          <w:sz w:val="27"/>
        </w:rPr>
        <w:t>the behavior and</w:t>
      </w:r>
      <w:r>
        <w:rPr>
          <w:rFonts w:ascii="Garamond"/>
          <w:spacing w:val="-1"/>
          <w:w w:val="90"/>
          <w:sz w:val="27"/>
        </w:rPr>
        <w:t> </w:t>
      </w:r>
      <w:r>
        <w:rPr>
          <w:rFonts w:ascii="Garamond"/>
          <w:w w:val="90"/>
          <w:sz w:val="27"/>
        </w:rPr>
        <w:t>words</w:t>
      </w:r>
      <w:r>
        <w:rPr>
          <w:rFonts w:ascii="Garamond"/>
          <w:spacing w:val="-4"/>
          <w:w w:val="90"/>
          <w:sz w:val="27"/>
        </w:rPr>
        <w:t> </w:t>
      </w:r>
      <w:r>
        <w:rPr>
          <w:rFonts w:ascii="Garamond"/>
          <w:w w:val="90"/>
          <w:sz w:val="27"/>
        </w:rPr>
        <w:t>of</w:t>
      </w:r>
      <w:r>
        <w:rPr>
          <w:rFonts w:ascii="Garamond"/>
          <w:spacing w:val="-3"/>
          <w:w w:val="90"/>
          <w:sz w:val="27"/>
        </w:rPr>
        <w:t> </w:t>
      </w:r>
      <w:r>
        <w:rPr>
          <w:rFonts w:ascii="Garamond"/>
          <w:w w:val="90"/>
          <w:sz w:val="27"/>
        </w:rPr>
        <w:t>the</w:t>
      </w:r>
      <w:r>
        <w:rPr>
          <w:rFonts w:ascii="Garamond"/>
          <w:spacing w:val="-2"/>
          <w:w w:val="90"/>
          <w:sz w:val="27"/>
        </w:rPr>
        <w:t> </w:t>
      </w:r>
      <w:r>
        <w:rPr>
          <w:rFonts w:ascii="Garamond"/>
          <w:w w:val="90"/>
          <w:sz w:val="27"/>
        </w:rPr>
        <w:t>Commissioner</w:t>
      </w:r>
      <w:r>
        <w:rPr>
          <w:rFonts w:ascii="Garamond"/>
          <w:spacing w:val="-1"/>
          <w:w w:val="90"/>
          <w:sz w:val="27"/>
        </w:rPr>
        <w:t> </w:t>
      </w:r>
      <w:r>
        <w:rPr>
          <w:rFonts w:ascii="Garamond"/>
          <w:w w:val="90"/>
          <w:sz w:val="27"/>
        </w:rPr>
        <w:t>or</w:t>
      </w:r>
      <w:r>
        <w:rPr>
          <w:rFonts w:ascii="Garamond"/>
          <w:spacing w:val="-4"/>
          <w:w w:val="90"/>
          <w:sz w:val="27"/>
        </w:rPr>
        <w:t> </w:t>
      </w:r>
      <w:r>
        <w:rPr>
          <w:rFonts w:ascii="Garamond"/>
          <w:w w:val="90"/>
          <w:sz w:val="27"/>
        </w:rPr>
        <w:t>Board</w:t>
      </w:r>
      <w:r>
        <w:rPr>
          <w:rFonts w:ascii="Garamond"/>
          <w:spacing w:val="-1"/>
          <w:w w:val="90"/>
          <w:sz w:val="27"/>
        </w:rPr>
        <w:t> </w:t>
      </w:r>
      <w:r>
        <w:rPr>
          <w:rFonts w:ascii="Garamond"/>
          <w:w w:val="90"/>
          <w:sz w:val="27"/>
        </w:rPr>
        <w:t>Member.</w:t>
      </w:r>
      <w:r>
        <w:rPr>
          <w:rFonts w:ascii="Garamond"/>
          <w:spacing w:val="-4"/>
          <w:w w:val="90"/>
          <w:sz w:val="27"/>
        </w:rPr>
        <w:t> </w:t>
      </w:r>
      <w:r>
        <w:rPr>
          <w:rFonts w:ascii="Garamond"/>
          <w:w w:val="90"/>
          <w:sz w:val="27"/>
        </w:rPr>
        <w:t>Note</w:t>
      </w:r>
      <w:r>
        <w:rPr>
          <w:rFonts w:ascii="Garamond"/>
          <w:spacing w:val="-5"/>
          <w:w w:val="90"/>
          <w:sz w:val="27"/>
        </w:rPr>
        <w:t> </w:t>
      </w:r>
      <w:r>
        <w:rPr>
          <w:rFonts w:ascii="Garamond"/>
          <w:w w:val="90"/>
          <w:sz w:val="27"/>
        </w:rPr>
        <w:t>that</w:t>
      </w:r>
      <w:r>
        <w:rPr>
          <w:rFonts w:ascii="Garamond"/>
          <w:spacing w:val="-3"/>
          <w:w w:val="90"/>
          <w:sz w:val="27"/>
        </w:rPr>
        <w:t> </w:t>
      </w:r>
      <w:r>
        <w:rPr>
          <w:rFonts w:ascii="Garamond"/>
          <w:w w:val="90"/>
          <w:sz w:val="27"/>
        </w:rPr>
        <w:t>we</w:t>
      </w:r>
      <w:r>
        <w:rPr>
          <w:rFonts w:ascii="Garamond"/>
          <w:spacing w:val="-5"/>
          <w:w w:val="90"/>
          <w:sz w:val="27"/>
        </w:rPr>
        <w:t> </w:t>
      </w:r>
      <w:r>
        <w:rPr>
          <w:rFonts w:ascii="Garamond"/>
          <w:w w:val="90"/>
          <w:sz w:val="27"/>
        </w:rPr>
        <w:t>are</w:t>
      </w:r>
      <w:r>
        <w:rPr>
          <w:rFonts w:ascii="Garamond"/>
          <w:spacing w:val="-2"/>
          <w:w w:val="90"/>
          <w:sz w:val="27"/>
        </w:rPr>
        <w:t> </w:t>
      </w:r>
      <w:r>
        <w:rPr>
          <w:rFonts w:ascii="Garamond"/>
          <w:w w:val="90"/>
          <w:sz w:val="27"/>
        </w:rPr>
        <w:t>not</w:t>
      </w:r>
      <w:r>
        <w:rPr>
          <w:rFonts w:ascii="Garamond"/>
          <w:spacing w:val="-5"/>
          <w:w w:val="90"/>
          <w:sz w:val="27"/>
        </w:rPr>
        <w:t> </w:t>
      </w:r>
      <w:r>
        <w:rPr>
          <w:rFonts w:ascii="Garamond"/>
          <w:w w:val="90"/>
          <w:sz w:val="27"/>
        </w:rPr>
        <w:t>listing</w:t>
      </w:r>
      <w:r>
        <w:rPr>
          <w:rFonts w:ascii="Garamond"/>
          <w:spacing w:val="-3"/>
          <w:w w:val="90"/>
          <w:sz w:val="27"/>
        </w:rPr>
        <w:t> </w:t>
      </w:r>
      <w:r>
        <w:rPr>
          <w:rFonts w:ascii="Garamond"/>
          <w:w w:val="90"/>
          <w:sz w:val="27"/>
        </w:rPr>
        <w:t>the specific</w:t>
      </w:r>
      <w:r>
        <w:rPr>
          <w:rFonts w:ascii="Garamond"/>
          <w:spacing w:val="-2"/>
          <w:w w:val="90"/>
          <w:sz w:val="27"/>
        </w:rPr>
        <w:t> </w:t>
      </w:r>
      <w:r>
        <w:rPr>
          <w:rFonts w:ascii="Garamond"/>
          <w:w w:val="90"/>
          <w:sz w:val="27"/>
        </w:rPr>
        <w:t>behaviors</w:t>
      </w:r>
      <w:r>
        <w:rPr>
          <w:rFonts w:ascii="Garamond"/>
          <w:spacing w:val="-2"/>
          <w:w w:val="90"/>
          <w:sz w:val="27"/>
        </w:rPr>
        <w:t> </w:t>
      </w:r>
      <w:r>
        <w:rPr>
          <w:rFonts w:ascii="Garamond"/>
          <w:w w:val="90"/>
          <w:sz w:val="27"/>
        </w:rPr>
        <w:t>of</w:t>
      </w:r>
      <w:r>
        <w:rPr>
          <w:rFonts w:ascii="Garamond"/>
          <w:spacing w:val="-3"/>
          <w:w w:val="90"/>
          <w:sz w:val="27"/>
        </w:rPr>
        <w:t> </w:t>
      </w:r>
      <w:r>
        <w:rPr>
          <w:rFonts w:ascii="Garamond"/>
          <w:w w:val="90"/>
          <w:sz w:val="27"/>
        </w:rPr>
        <w:t>Chair persons in this document. That will be addressed in an addendum at some future time.</w:t>
      </w:r>
    </w:p>
    <w:p>
      <w:pPr>
        <w:spacing w:line="199" w:lineRule="auto" w:before="240"/>
        <w:ind w:left="447" w:right="436" w:firstLine="0"/>
        <w:jc w:val="left"/>
        <w:rPr>
          <w:rFonts w:ascii="Garamond"/>
          <w:sz w:val="27"/>
        </w:rPr>
      </w:pPr>
      <w:r>
        <w:rPr>
          <w:rFonts w:ascii="Garamond"/>
          <w:w w:val="90"/>
          <w:sz w:val="27"/>
        </w:rPr>
        <w:t>This</w:t>
      </w:r>
      <w:r>
        <w:rPr>
          <w:rFonts w:ascii="Garamond"/>
          <w:spacing w:val="-6"/>
          <w:w w:val="90"/>
          <w:sz w:val="27"/>
        </w:rPr>
        <w:t> </w:t>
      </w:r>
      <w:r>
        <w:rPr>
          <w:rFonts w:ascii="Garamond"/>
          <w:w w:val="90"/>
          <w:sz w:val="27"/>
        </w:rPr>
        <w:t>document</w:t>
      </w:r>
      <w:r>
        <w:rPr>
          <w:rFonts w:ascii="Garamond"/>
          <w:spacing w:val="-1"/>
          <w:w w:val="90"/>
          <w:sz w:val="27"/>
        </w:rPr>
        <w:t> </w:t>
      </w:r>
      <w:r>
        <w:rPr>
          <w:rFonts w:ascii="Garamond"/>
          <w:w w:val="90"/>
          <w:sz w:val="27"/>
        </w:rPr>
        <w:t>was</w:t>
      </w:r>
      <w:r>
        <w:rPr>
          <w:rFonts w:ascii="Garamond"/>
          <w:spacing w:val="-6"/>
          <w:w w:val="90"/>
          <w:sz w:val="27"/>
        </w:rPr>
        <w:t> </w:t>
      </w:r>
      <w:r>
        <w:rPr>
          <w:rFonts w:ascii="Garamond"/>
          <w:w w:val="90"/>
          <w:sz w:val="27"/>
        </w:rPr>
        <w:t>developed</w:t>
      </w:r>
      <w:r>
        <w:rPr>
          <w:rFonts w:ascii="Garamond"/>
          <w:spacing w:val="-3"/>
          <w:w w:val="90"/>
          <w:sz w:val="27"/>
        </w:rPr>
        <w:t> </w:t>
      </w:r>
      <w:r>
        <w:rPr>
          <w:rFonts w:ascii="Garamond"/>
          <w:w w:val="90"/>
          <w:sz w:val="27"/>
        </w:rPr>
        <w:t>during</w:t>
      </w:r>
      <w:r>
        <w:rPr>
          <w:rFonts w:ascii="Garamond"/>
          <w:spacing w:val="-3"/>
          <w:w w:val="90"/>
          <w:sz w:val="27"/>
        </w:rPr>
        <w:t> </w:t>
      </w:r>
      <w:r>
        <w:rPr>
          <w:rFonts w:ascii="Garamond"/>
          <w:w w:val="90"/>
          <w:sz w:val="27"/>
        </w:rPr>
        <w:t>the</w:t>
      </w:r>
      <w:r>
        <w:rPr>
          <w:rFonts w:ascii="Garamond"/>
          <w:spacing w:val="-5"/>
          <w:w w:val="90"/>
          <w:sz w:val="27"/>
        </w:rPr>
        <w:t> </w:t>
      </w:r>
      <w:r>
        <w:rPr>
          <w:rFonts w:ascii="Garamond"/>
          <w:w w:val="90"/>
          <w:sz w:val="27"/>
        </w:rPr>
        <w:t>last</w:t>
      </w:r>
      <w:r>
        <w:rPr>
          <w:rFonts w:ascii="Garamond"/>
          <w:spacing w:val="-3"/>
          <w:w w:val="90"/>
          <w:sz w:val="27"/>
        </w:rPr>
        <w:t> </w:t>
      </w:r>
      <w:r>
        <w:rPr>
          <w:rFonts w:ascii="Garamond"/>
          <w:w w:val="90"/>
          <w:sz w:val="27"/>
        </w:rPr>
        <w:t>two</w:t>
      </w:r>
      <w:r>
        <w:rPr>
          <w:rFonts w:ascii="Garamond"/>
          <w:spacing w:val="-6"/>
          <w:w w:val="90"/>
          <w:sz w:val="27"/>
        </w:rPr>
        <w:t> </w:t>
      </w:r>
      <w:r>
        <w:rPr>
          <w:rFonts w:ascii="Garamond"/>
          <w:w w:val="90"/>
          <w:sz w:val="27"/>
        </w:rPr>
        <w:t>years</w:t>
      </w:r>
      <w:r>
        <w:rPr>
          <w:rFonts w:ascii="Garamond"/>
          <w:spacing w:val="-4"/>
          <w:w w:val="90"/>
          <w:sz w:val="27"/>
        </w:rPr>
        <w:t> </w:t>
      </w:r>
      <w:r>
        <w:rPr>
          <w:rFonts w:ascii="Garamond"/>
          <w:w w:val="90"/>
          <w:sz w:val="27"/>
        </w:rPr>
        <w:t>(2000-2002)</w:t>
      </w:r>
      <w:r>
        <w:rPr>
          <w:rFonts w:ascii="Garamond"/>
          <w:spacing w:val="-3"/>
          <w:w w:val="90"/>
          <w:sz w:val="27"/>
        </w:rPr>
        <w:t> </w:t>
      </w:r>
      <w:r>
        <w:rPr>
          <w:rFonts w:ascii="Garamond"/>
          <w:w w:val="90"/>
          <w:sz w:val="27"/>
        </w:rPr>
        <w:t>Initially</w:t>
      </w:r>
      <w:r>
        <w:rPr>
          <w:rFonts w:ascii="Garamond"/>
          <w:spacing w:val="-2"/>
          <w:w w:val="90"/>
          <w:sz w:val="27"/>
        </w:rPr>
        <w:t> </w:t>
      </w:r>
      <w:r>
        <w:rPr>
          <w:rFonts w:ascii="Garamond"/>
          <w:w w:val="90"/>
          <w:sz w:val="27"/>
        </w:rPr>
        <w:t>drafted</w:t>
      </w:r>
      <w:r>
        <w:rPr>
          <w:rFonts w:ascii="Garamond"/>
          <w:spacing w:val="-3"/>
          <w:w w:val="90"/>
          <w:sz w:val="27"/>
        </w:rPr>
        <w:t> </w:t>
      </w:r>
      <w:r>
        <w:rPr>
          <w:rFonts w:ascii="Garamond"/>
          <w:w w:val="90"/>
          <w:sz w:val="27"/>
        </w:rPr>
        <w:t>by</w:t>
      </w:r>
      <w:r>
        <w:rPr>
          <w:rFonts w:ascii="Garamond"/>
          <w:spacing w:val="-5"/>
          <w:w w:val="90"/>
          <w:sz w:val="27"/>
        </w:rPr>
        <w:t> </w:t>
      </w:r>
      <w:r>
        <w:rPr>
          <w:rFonts w:ascii="Garamond"/>
          <w:w w:val="90"/>
          <w:sz w:val="27"/>
        </w:rPr>
        <w:t>a</w:t>
      </w:r>
      <w:r>
        <w:rPr>
          <w:rFonts w:ascii="Garamond"/>
          <w:spacing w:val="-5"/>
          <w:w w:val="90"/>
          <w:sz w:val="27"/>
        </w:rPr>
        <w:t> </w:t>
      </w:r>
      <w:r>
        <w:rPr>
          <w:rFonts w:ascii="Garamond"/>
          <w:w w:val="90"/>
          <w:sz w:val="27"/>
        </w:rPr>
        <w:t>representative</w:t>
      </w:r>
      <w:r>
        <w:rPr>
          <w:rFonts w:ascii="Garamond"/>
          <w:spacing w:val="-5"/>
          <w:w w:val="90"/>
          <w:sz w:val="27"/>
        </w:rPr>
        <w:t> </w:t>
      </w:r>
      <w:r>
        <w:rPr>
          <w:rFonts w:ascii="Garamond"/>
          <w:w w:val="90"/>
          <w:sz w:val="27"/>
        </w:rPr>
        <w:t>committee of Board Members and Commissioners, working with the Ethics Ordinance Committee, it was sent back twice to every Board Member and Commissioner for their input and feedback. The second time it was sent back, staff liaisons made special efforts to get feedback from every member of their Commission. The City's Ethics Consultant, Dr. Tom Shanks, drafted the final version for review and minor changes by the Ethics Ordinance Committee on September 3o, prior to forwarding the document for Council approval shortly thereafter. For this final version, we made every effort to incorporate the suggestions that were made, either literally or the spirit of</w:t>
      </w:r>
      <w:r>
        <w:rPr>
          <w:rFonts w:ascii="Garamond"/>
          <w:w w:val="90"/>
          <w:sz w:val="27"/>
        </w:rPr>
        <w:t> </w:t>
      </w:r>
      <w:r>
        <w:rPr>
          <w:rFonts w:ascii="Garamond"/>
          <w:sz w:val="27"/>
        </w:rPr>
        <w:t>the</w:t>
      </w:r>
      <w:r>
        <w:rPr>
          <w:rFonts w:ascii="Garamond"/>
          <w:spacing w:val="-7"/>
          <w:sz w:val="27"/>
        </w:rPr>
        <w:t> </w:t>
      </w:r>
      <w:r>
        <w:rPr>
          <w:rFonts w:ascii="Garamond"/>
          <w:sz w:val="27"/>
        </w:rPr>
        <w:t>suggestion.</w:t>
      </w:r>
    </w:p>
    <w:p>
      <w:pPr>
        <w:spacing w:line="199" w:lineRule="auto" w:before="239"/>
        <w:ind w:left="447" w:right="561" w:firstLine="0"/>
        <w:jc w:val="left"/>
        <w:rPr>
          <w:rFonts w:ascii="Garamond"/>
          <w:sz w:val="27"/>
        </w:rPr>
      </w:pPr>
      <w:r>
        <w:rPr>
          <w:rFonts w:ascii="Garamond"/>
          <w:w w:val="90"/>
          <w:sz w:val="27"/>
        </w:rPr>
        <w:t>This</w:t>
      </w:r>
      <w:r>
        <w:rPr>
          <w:rFonts w:ascii="Garamond"/>
          <w:spacing w:val="-6"/>
          <w:w w:val="90"/>
          <w:sz w:val="27"/>
        </w:rPr>
        <w:t> </w:t>
      </w:r>
      <w:r>
        <w:rPr>
          <w:rFonts w:ascii="Garamond"/>
          <w:w w:val="90"/>
          <w:sz w:val="27"/>
        </w:rPr>
        <w:t>document,</w:t>
      </w:r>
      <w:r>
        <w:rPr>
          <w:rFonts w:ascii="Garamond"/>
          <w:spacing w:val="-5"/>
          <w:w w:val="90"/>
          <w:sz w:val="27"/>
        </w:rPr>
        <w:t> </w:t>
      </w:r>
      <w:r>
        <w:rPr>
          <w:rFonts w:ascii="Garamond"/>
          <w:w w:val="90"/>
          <w:sz w:val="27"/>
        </w:rPr>
        <w:t>like</w:t>
      </w:r>
      <w:r>
        <w:rPr>
          <w:rFonts w:ascii="Garamond"/>
          <w:spacing w:val="-5"/>
          <w:w w:val="90"/>
          <w:sz w:val="27"/>
        </w:rPr>
        <w:t> </w:t>
      </w:r>
      <w:r>
        <w:rPr>
          <w:rFonts w:ascii="Garamond"/>
          <w:w w:val="90"/>
          <w:sz w:val="27"/>
        </w:rPr>
        <w:t>the</w:t>
      </w:r>
      <w:r>
        <w:rPr>
          <w:rFonts w:ascii="Garamond"/>
          <w:spacing w:val="-2"/>
          <w:w w:val="90"/>
          <w:sz w:val="27"/>
        </w:rPr>
        <w:t> </w:t>
      </w:r>
      <w:r>
        <w:rPr>
          <w:rFonts w:ascii="Garamond"/>
          <w:w w:val="90"/>
          <w:sz w:val="27"/>
        </w:rPr>
        <w:t>Code</w:t>
      </w:r>
      <w:r>
        <w:rPr>
          <w:rFonts w:ascii="Garamond"/>
          <w:spacing w:val="-5"/>
          <w:w w:val="90"/>
          <w:sz w:val="27"/>
        </w:rPr>
        <w:t> </w:t>
      </w:r>
      <w:r>
        <w:rPr>
          <w:rFonts w:ascii="Garamond"/>
          <w:w w:val="90"/>
          <w:sz w:val="27"/>
        </w:rPr>
        <w:t>of</w:t>
      </w:r>
      <w:r>
        <w:rPr>
          <w:rFonts w:ascii="Garamond"/>
          <w:spacing w:val="-1"/>
          <w:w w:val="90"/>
          <w:sz w:val="27"/>
        </w:rPr>
        <w:t> </w:t>
      </w:r>
      <w:r>
        <w:rPr>
          <w:rFonts w:ascii="Garamond"/>
          <w:w w:val="90"/>
          <w:sz w:val="27"/>
        </w:rPr>
        <w:t>Ethics</w:t>
      </w:r>
      <w:r>
        <w:rPr>
          <w:rFonts w:ascii="Garamond"/>
          <w:spacing w:val="-6"/>
          <w:w w:val="90"/>
          <w:sz w:val="27"/>
        </w:rPr>
        <w:t> </w:t>
      </w:r>
      <w:r>
        <w:rPr>
          <w:rFonts w:ascii="Garamond"/>
          <w:w w:val="90"/>
          <w:sz w:val="27"/>
        </w:rPr>
        <w:t>and</w:t>
      </w:r>
      <w:r>
        <w:rPr>
          <w:rFonts w:ascii="Garamond"/>
          <w:spacing w:val="-3"/>
          <w:w w:val="90"/>
          <w:sz w:val="27"/>
        </w:rPr>
        <w:t> </w:t>
      </w:r>
      <w:r>
        <w:rPr>
          <w:rFonts w:ascii="Garamond"/>
          <w:w w:val="90"/>
          <w:sz w:val="27"/>
        </w:rPr>
        <w:t>Values</w:t>
      </w:r>
      <w:r>
        <w:rPr>
          <w:rFonts w:ascii="Garamond"/>
          <w:spacing w:val="-4"/>
          <w:w w:val="90"/>
          <w:sz w:val="27"/>
        </w:rPr>
        <w:t> </w:t>
      </w:r>
      <w:r>
        <w:rPr>
          <w:rFonts w:ascii="Garamond"/>
          <w:w w:val="90"/>
          <w:sz w:val="27"/>
        </w:rPr>
        <w:t>itself,</w:t>
      </w:r>
      <w:r>
        <w:rPr>
          <w:rFonts w:ascii="Garamond"/>
          <w:spacing w:val="-5"/>
          <w:w w:val="90"/>
          <w:sz w:val="27"/>
        </w:rPr>
        <w:t> </w:t>
      </w:r>
      <w:r>
        <w:rPr>
          <w:rFonts w:ascii="Garamond"/>
          <w:w w:val="90"/>
          <w:sz w:val="27"/>
        </w:rPr>
        <w:t>is</w:t>
      </w:r>
      <w:r>
        <w:rPr>
          <w:rFonts w:ascii="Garamond"/>
          <w:spacing w:val="-6"/>
          <w:w w:val="90"/>
          <w:sz w:val="27"/>
        </w:rPr>
        <w:t> </w:t>
      </w:r>
      <w:r>
        <w:rPr>
          <w:rFonts w:ascii="Garamond"/>
          <w:w w:val="90"/>
          <w:sz w:val="27"/>
        </w:rPr>
        <w:t>a work-in-progress.</w:t>
      </w:r>
      <w:r>
        <w:rPr>
          <w:rFonts w:ascii="Garamond"/>
          <w:spacing w:val="-2"/>
          <w:w w:val="90"/>
          <w:sz w:val="27"/>
        </w:rPr>
        <w:t> </w:t>
      </w:r>
      <w:r>
        <w:rPr>
          <w:rFonts w:ascii="Garamond"/>
          <w:w w:val="90"/>
          <w:sz w:val="27"/>
        </w:rPr>
        <w:t>There</w:t>
      </w:r>
      <w:r>
        <w:rPr>
          <w:rFonts w:ascii="Garamond"/>
          <w:spacing w:val="-2"/>
          <w:w w:val="90"/>
          <w:sz w:val="27"/>
        </w:rPr>
        <w:t> </w:t>
      </w:r>
      <w:r>
        <w:rPr>
          <w:rFonts w:ascii="Garamond"/>
          <w:w w:val="90"/>
          <w:sz w:val="27"/>
        </w:rPr>
        <w:t>is</w:t>
      </w:r>
      <w:r>
        <w:rPr>
          <w:rFonts w:ascii="Garamond"/>
          <w:spacing w:val="-4"/>
          <w:w w:val="90"/>
          <w:sz w:val="27"/>
        </w:rPr>
        <w:t> </w:t>
      </w:r>
      <w:r>
        <w:rPr>
          <w:rFonts w:ascii="Garamond"/>
          <w:w w:val="90"/>
          <w:sz w:val="27"/>
        </w:rPr>
        <w:t>some</w:t>
      </w:r>
      <w:r>
        <w:rPr>
          <w:rFonts w:ascii="Garamond"/>
          <w:spacing w:val="-2"/>
          <w:w w:val="90"/>
          <w:sz w:val="27"/>
        </w:rPr>
        <w:t> </w:t>
      </w:r>
      <w:r>
        <w:rPr>
          <w:rFonts w:ascii="Garamond"/>
          <w:w w:val="90"/>
          <w:sz w:val="27"/>
        </w:rPr>
        <w:t>overlap</w:t>
      </w:r>
      <w:r>
        <w:rPr>
          <w:rFonts w:ascii="Garamond"/>
          <w:spacing w:val="-3"/>
          <w:w w:val="90"/>
          <w:sz w:val="27"/>
        </w:rPr>
        <w:t> </w:t>
      </w:r>
      <w:r>
        <w:rPr>
          <w:rFonts w:ascii="Garamond"/>
          <w:w w:val="90"/>
          <w:sz w:val="27"/>
        </w:rPr>
        <w:t>of</w:t>
      </w:r>
      <w:r>
        <w:rPr>
          <w:rFonts w:ascii="Garamond"/>
          <w:spacing w:val="-3"/>
          <w:w w:val="90"/>
          <w:sz w:val="27"/>
        </w:rPr>
        <w:t> </w:t>
      </w:r>
      <w:r>
        <w:rPr>
          <w:rFonts w:ascii="Garamond"/>
          <w:w w:val="90"/>
          <w:sz w:val="27"/>
        </w:rPr>
        <w:t>behav- iors as there is overlap among the Core Values themselves. It does not describe every behavior; that is not pos- sible. It does, however, seek to provide enough specific content, in describing both behaviors to practice and behaviors to avoid, that a reasonable person will be able to use it to judge that their own behaviors and that of others are consistent with the Code of Ethics and Values in best practice, or are in need of further work.</w:t>
      </w:r>
    </w:p>
    <w:p>
      <w:pPr>
        <w:spacing w:line="199" w:lineRule="auto" w:before="240"/>
        <w:ind w:left="447" w:right="561" w:firstLine="0"/>
        <w:jc w:val="left"/>
        <w:rPr>
          <w:rFonts w:ascii="Garamond"/>
          <w:sz w:val="27"/>
        </w:rPr>
      </w:pPr>
      <w:r>
        <w:rPr>
          <w:rFonts w:ascii="Garamond"/>
          <w:w w:val="90"/>
          <w:sz w:val="27"/>
        </w:rPr>
        <w:t>As we use this document, we will learn how it may need to be revised or improved. Today the document is our best effort to date to describe the promises we make to Santa Clara citizens, to City Staff, and to each other . about</w:t>
      </w:r>
      <w:r>
        <w:rPr>
          <w:rFonts w:ascii="Garamond"/>
          <w:spacing w:val="-3"/>
          <w:w w:val="90"/>
          <w:sz w:val="27"/>
        </w:rPr>
        <w:t> </w:t>
      </w:r>
      <w:r>
        <w:rPr>
          <w:rFonts w:ascii="Garamond"/>
          <w:w w:val="90"/>
          <w:sz w:val="27"/>
        </w:rPr>
        <w:t>how</w:t>
      </w:r>
      <w:r>
        <w:rPr>
          <w:rFonts w:ascii="Garamond"/>
          <w:spacing w:val="-3"/>
          <w:w w:val="90"/>
          <w:sz w:val="27"/>
        </w:rPr>
        <w:t> </w:t>
      </w:r>
      <w:r>
        <w:rPr>
          <w:rFonts w:ascii="Garamond"/>
          <w:w w:val="90"/>
          <w:sz w:val="27"/>
        </w:rPr>
        <w:t>we</w:t>
      </w:r>
      <w:r>
        <w:rPr>
          <w:rFonts w:ascii="Garamond"/>
          <w:spacing w:val="-2"/>
          <w:w w:val="90"/>
          <w:sz w:val="27"/>
        </w:rPr>
        <w:t> </w:t>
      </w:r>
      <w:r>
        <w:rPr>
          <w:rFonts w:ascii="Garamond"/>
          <w:w w:val="90"/>
          <w:sz w:val="27"/>
        </w:rPr>
        <w:t>will</w:t>
      </w:r>
      <w:r>
        <w:rPr>
          <w:rFonts w:ascii="Garamond"/>
          <w:spacing w:val="-2"/>
          <w:w w:val="90"/>
          <w:sz w:val="27"/>
        </w:rPr>
        <w:t> </w:t>
      </w:r>
      <w:r>
        <w:rPr>
          <w:rFonts w:ascii="Garamond"/>
          <w:w w:val="90"/>
          <w:sz w:val="27"/>
        </w:rPr>
        <w:t>treat</w:t>
      </w:r>
      <w:r>
        <w:rPr>
          <w:rFonts w:ascii="Garamond"/>
          <w:spacing w:val="-5"/>
          <w:w w:val="90"/>
          <w:sz w:val="27"/>
        </w:rPr>
        <w:t> </w:t>
      </w:r>
      <w:r>
        <w:rPr>
          <w:rFonts w:ascii="Garamond"/>
          <w:w w:val="90"/>
          <w:sz w:val="27"/>
        </w:rPr>
        <w:t>each</w:t>
      </w:r>
      <w:r>
        <w:rPr>
          <w:rFonts w:ascii="Garamond"/>
          <w:spacing w:val="-3"/>
          <w:w w:val="90"/>
          <w:sz w:val="27"/>
        </w:rPr>
        <w:t> </w:t>
      </w:r>
      <w:r>
        <w:rPr>
          <w:rFonts w:ascii="Garamond"/>
          <w:w w:val="90"/>
          <w:sz w:val="27"/>
        </w:rPr>
        <w:t>other</w:t>
      </w:r>
      <w:r>
        <w:rPr>
          <w:rFonts w:ascii="Garamond"/>
          <w:spacing w:val="-3"/>
          <w:w w:val="90"/>
          <w:sz w:val="27"/>
        </w:rPr>
        <w:t> </w:t>
      </w:r>
      <w:r>
        <w:rPr>
          <w:rFonts w:ascii="Garamond"/>
          <w:w w:val="90"/>
          <w:sz w:val="27"/>
        </w:rPr>
        <w:t>in</w:t>
      </w:r>
      <w:r>
        <w:rPr>
          <w:rFonts w:ascii="Garamond"/>
          <w:spacing w:val="-3"/>
          <w:w w:val="90"/>
          <w:sz w:val="27"/>
        </w:rPr>
        <w:t> </w:t>
      </w:r>
      <w:r>
        <w:rPr>
          <w:rFonts w:ascii="Garamond"/>
          <w:w w:val="90"/>
          <w:sz w:val="27"/>
        </w:rPr>
        <w:t>the</w:t>
      </w:r>
      <w:r>
        <w:rPr>
          <w:rFonts w:ascii="Garamond"/>
          <w:spacing w:val="-2"/>
          <w:w w:val="90"/>
          <w:sz w:val="27"/>
        </w:rPr>
        <w:t> </w:t>
      </w:r>
      <w:r>
        <w:rPr>
          <w:rFonts w:ascii="Garamond"/>
          <w:w w:val="90"/>
          <w:sz w:val="27"/>
        </w:rPr>
        <w:t>Boards</w:t>
      </w:r>
      <w:r>
        <w:rPr>
          <w:rFonts w:ascii="Garamond"/>
          <w:spacing w:val="-6"/>
          <w:w w:val="90"/>
          <w:sz w:val="27"/>
        </w:rPr>
        <w:t> </w:t>
      </w:r>
      <w:r>
        <w:rPr>
          <w:rFonts w:ascii="Garamond"/>
          <w:w w:val="90"/>
          <w:sz w:val="27"/>
        </w:rPr>
        <w:t>and</w:t>
      </w:r>
      <w:r>
        <w:rPr>
          <w:rFonts w:ascii="Garamond"/>
          <w:spacing w:val="-3"/>
          <w:w w:val="90"/>
          <w:sz w:val="27"/>
        </w:rPr>
        <w:t> </w:t>
      </w:r>
      <w:r>
        <w:rPr>
          <w:rFonts w:ascii="Garamond"/>
          <w:w w:val="90"/>
          <w:sz w:val="27"/>
        </w:rPr>
        <w:t>Commissions.</w:t>
      </w:r>
      <w:r>
        <w:rPr>
          <w:rFonts w:ascii="Garamond"/>
          <w:spacing w:val="-2"/>
          <w:w w:val="90"/>
          <w:sz w:val="27"/>
        </w:rPr>
        <w:t> </w:t>
      </w:r>
      <w:r>
        <w:rPr>
          <w:rFonts w:ascii="Garamond"/>
          <w:w w:val="90"/>
          <w:sz w:val="27"/>
        </w:rPr>
        <w:t>It</w:t>
      </w:r>
      <w:r>
        <w:rPr>
          <w:rFonts w:ascii="Garamond"/>
          <w:spacing w:val="-3"/>
          <w:w w:val="90"/>
          <w:sz w:val="27"/>
        </w:rPr>
        <w:t> </w:t>
      </w:r>
      <w:r>
        <w:rPr>
          <w:rFonts w:ascii="Garamond"/>
          <w:w w:val="90"/>
          <w:sz w:val="27"/>
        </w:rPr>
        <w:t>should</w:t>
      </w:r>
      <w:r>
        <w:rPr>
          <w:rFonts w:ascii="Garamond"/>
          <w:spacing w:val="-3"/>
          <w:w w:val="90"/>
          <w:sz w:val="27"/>
        </w:rPr>
        <w:t> </w:t>
      </w:r>
      <w:r>
        <w:rPr>
          <w:rFonts w:ascii="Garamond"/>
          <w:w w:val="90"/>
          <w:sz w:val="27"/>
        </w:rPr>
        <w:t>also</w:t>
      </w:r>
      <w:r>
        <w:rPr>
          <w:rFonts w:ascii="Garamond"/>
          <w:spacing w:val="-3"/>
          <w:w w:val="90"/>
          <w:sz w:val="27"/>
        </w:rPr>
        <w:t> </w:t>
      </w:r>
      <w:r>
        <w:rPr>
          <w:rFonts w:ascii="Garamond"/>
          <w:w w:val="90"/>
          <w:sz w:val="27"/>
        </w:rPr>
        <w:t>be</w:t>
      </w:r>
      <w:r>
        <w:rPr>
          <w:rFonts w:ascii="Garamond"/>
          <w:spacing w:val="-2"/>
          <w:w w:val="90"/>
          <w:sz w:val="27"/>
        </w:rPr>
        <w:t> </w:t>
      </w:r>
      <w:r>
        <w:rPr>
          <w:rFonts w:ascii="Garamond"/>
          <w:w w:val="90"/>
          <w:sz w:val="27"/>
        </w:rPr>
        <w:t>understood</w:t>
      </w:r>
      <w:r>
        <w:rPr>
          <w:rFonts w:ascii="Garamond"/>
          <w:spacing w:val="-1"/>
          <w:w w:val="90"/>
          <w:sz w:val="27"/>
        </w:rPr>
        <w:t> </w:t>
      </w:r>
      <w:r>
        <w:rPr>
          <w:rFonts w:ascii="Garamond"/>
          <w:w w:val="90"/>
          <w:sz w:val="27"/>
        </w:rPr>
        <w:t>by</w:t>
      </w:r>
      <w:r>
        <w:rPr>
          <w:rFonts w:ascii="Garamond"/>
          <w:spacing w:val="-2"/>
          <w:w w:val="90"/>
          <w:sz w:val="27"/>
        </w:rPr>
        <w:t> </w:t>
      </w:r>
      <w:r>
        <w:rPr>
          <w:rFonts w:ascii="Garamond"/>
          <w:w w:val="90"/>
          <w:sz w:val="27"/>
        </w:rPr>
        <w:t>new</w:t>
      </w:r>
      <w:r>
        <w:rPr>
          <w:rFonts w:ascii="Garamond"/>
          <w:spacing w:val="-8"/>
          <w:w w:val="90"/>
          <w:sz w:val="27"/>
        </w:rPr>
        <w:t> </w:t>
      </w:r>
      <w:r>
        <w:rPr>
          <w:rFonts w:ascii="Garamond"/>
          <w:w w:val="90"/>
          <w:sz w:val="27"/>
        </w:rPr>
        <w:t>and</w:t>
      </w:r>
      <w:r>
        <w:rPr>
          <w:rFonts w:ascii="Garamond"/>
          <w:spacing w:val="-3"/>
          <w:w w:val="90"/>
          <w:sz w:val="27"/>
        </w:rPr>
        <w:t> </w:t>
      </w:r>
      <w:r>
        <w:rPr>
          <w:rFonts w:ascii="Garamond"/>
          <w:w w:val="90"/>
          <w:sz w:val="27"/>
        </w:rPr>
        <w:t>old Commissioners and City Staff as</w:t>
      </w:r>
      <w:r>
        <w:rPr>
          <w:rFonts w:ascii="Garamond"/>
          <w:spacing w:val="-1"/>
          <w:w w:val="90"/>
          <w:sz w:val="27"/>
        </w:rPr>
        <w:t> </w:t>
      </w:r>
      <w:r>
        <w:rPr>
          <w:rFonts w:ascii="Garamond"/>
          <w:w w:val="90"/>
          <w:sz w:val="27"/>
        </w:rPr>
        <w:t>a description</w:t>
      </w:r>
      <w:r>
        <w:rPr>
          <w:rFonts w:ascii="Garamond"/>
          <w:spacing w:val="-1"/>
          <w:w w:val="90"/>
          <w:sz w:val="27"/>
        </w:rPr>
        <w:t> </w:t>
      </w:r>
      <w:r>
        <w:rPr>
          <w:rFonts w:ascii="Garamond"/>
          <w:w w:val="90"/>
          <w:sz w:val="27"/>
        </w:rPr>
        <w:t>of the expectations we have for one another. As</w:t>
      </w:r>
      <w:r>
        <w:rPr>
          <w:rFonts w:ascii="Garamond"/>
          <w:spacing w:val="-1"/>
          <w:w w:val="90"/>
          <w:sz w:val="27"/>
        </w:rPr>
        <w:t> </w:t>
      </w:r>
      <w:r>
        <w:rPr>
          <w:rFonts w:ascii="Garamond"/>
          <w:w w:val="90"/>
          <w:sz w:val="27"/>
        </w:rPr>
        <w:t>time goes on, we hope the standards described here become common ground for all Board Members, Commissioners, City Staff, </w:t>
      </w:r>
      <w:r>
        <w:rPr>
          <w:rFonts w:ascii="Garamond"/>
          <w:spacing w:val="-8"/>
          <w:sz w:val="27"/>
        </w:rPr>
        <w:t>and</w:t>
      </w:r>
      <w:r>
        <w:rPr>
          <w:rFonts w:ascii="Garamond"/>
          <w:spacing w:val="-9"/>
          <w:sz w:val="27"/>
        </w:rPr>
        <w:t> </w:t>
      </w:r>
      <w:r>
        <w:rPr>
          <w:rFonts w:ascii="Garamond"/>
          <w:spacing w:val="-8"/>
          <w:sz w:val="27"/>
        </w:rPr>
        <w:t>citizens--one</w:t>
      </w:r>
      <w:r>
        <w:rPr>
          <w:rFonts w:ascii="Garamond"/>
          <w:spacing w:val="-9"/>
          <w:sz w:val="27"/>
        </w:rPr>
        <w:t> </w:t>
      </w:r>
      <w:r>
        <w:rPr>
          <w:rFonts w:ascii="Garamond"/>
          <w:spacing w:val="-8"/>
          <w:sz w:val="27"/>
        </w:rPr>
        <w:t>of</w:t>
      </w:r>
      <w:r>
        <w:rPr>
          <w:rFonts w:ascii="Garamond"/>
          <w:spacing w:val="-9"/>
          <w:sz w:val="27"/>
        </w:rPr>
        <w:t> </w:t>
      </w:r>
      <w:r>
        <w:rPr>
          <w:rFonts w:ascii="Garamond"/>
          <w:spacing w:val="-8"/>
          <w:sz w:val="27"/>
        </w:rPr>
        <w:t>the</w:t>
      </w:r>
      <w:r>
        <w:rPr>
          <w:rFonts w:ascii="Garamond"/>
          <w:spacing w:val="-9"/>
          <w:sz w:val="27"/>
        </w:rPr>
        <w:t> </w:t>
      </w:r>
      <w:r>
        <w:rPr>
          <w:rFonts w:ascii="Garamond"/>
          <w:spacing w:val="-8"/>
          <w:sz w:val="27"/>
        </w:rPr>
        <w:t>many</w:t>
      </w:r>
      <w:r>
        <w:rPr>
          <w:rFonts w:ascii="Garamond"/>
          <w:spacing w:val="-9"/>
          <w:sz w:val="27"/>
        </w:rPr>
        <w:t> </w:t>
      </w:r>
      <w:r>
        <w:rPr>
          <w:rFonts w:ascii="Garamond"/>
          <w:spacing w:val="-8"/>
          <w:sz w:val="27"/>
        </w:rPr>
        <w:t>things</w:t>
      </w:r>
      <w:r>
        <w:rPr>
          <w:rFonts w:ascii="Garamond"/>
          <w:spacing w:val="-9"/>
          <w:sz w:val="27"/>
        </w:rPr>
        <w:t> </w:t>
      </w:r>
      <w:r>
        <w:rPr>
          <w:rFonts w:ascii="Garamond"/>
          <w:spacing w:val="-8"/>
          <w:sz w:val="27"/>
        </w:rPr>
        <w:t>we</w:t>
      </w:r>
      <w:r>
        <w:rPr>
          <w:rFonts w:ascii="Garamond"/>
          <w:spacing w:val="-9"/>
          <w:sz w:val="27"/>
        </w:rPr>
        <w:t> </w:t>
      </w:r>
      <w:r>
        <w:rPr>
          <w:rFonts w:ascii="Garamond"/>
          <w:spacing w:val="-8"/>
          <w:sz w:val="27"/>
        </w:rPr>
        <w:t>have</w:t>
      </w:r>
      <w:r>
        <w:rPr>
          <w:rFonts w:ascii="Garamond"/>
          <w:spacing w:val="-9"/>
          <w:sz w:val="27"/>
        </w:rPr>
        <w:t> </w:t>
      </w:r>
      <w:r>
        <w:rPr>
          <w:rFonts w:ascii="Garamond"/>
          <w:spacing w:val="-8"/>
          <w:sz w:val="27"/>
        </w:rPr>
        <w:t>in</w:t>
      </w:r>
      <w:r>
        <w:rPr>
          <w:rFonts w:ascii="Garamond"/>
          <w:spacing w:val="-10"/>
          <w:sz w:val="27"/>
        </w:rPr>
        <w:t> </w:t>
      </w:r>
      <w:r>
        <w:rPr>
          <w:rFonts w:ascii="Garamond"/>
          <w:spacing w:val="-8"/>
          <w:sz w:val="27"/>
        </w:rPr>
        <w:t>common.</w:t>
      </w:r>
    </w:p>
    <w:p>
      <w:pPr>
        <w:spacing w:line="199" w:lineRule="auto" w:before="234"/>
        <w:ind w:left="447" w:right="471" w:firstLine="0"/>
        <w:jc w:val="left"/>
        <w:rPr>
          <w:rFonts w:ascii="Garamond"/>
          <w:sz w:val="27"/>
        </w:rPr>
      </w:pPr>
      <w:r>
        <w:rPr>
          <w:rFonts w:ascii="Garamond"/>
          <w:spacing w:val="-8"/>
          <w:sz w:val="27"/>
        </w:rPr>
        <w:t>The</w:t>
      </w:r>
      <w:r>
        <w:rPr>
          <w:rFonts w:ascii="Garamond"/>
          <w:spacing w:val="-9"/>
          <w:sz w:val="27"/>
        </w:rPr>
        <w:t> </w:t>
      </w:r>
      <w:r>
        <w:rPr>
          <w:rFonts w:ascii="Garamond"/>
          <w:spacing w:val="-8"/>
          <w:sz w:val="27"/>
        </w:rPr>
        <w:t>Council</w:t>
      </w:r>
      <w:r>
        <w:rPr>
          <w:rFonts w:ascii="Garamond"/>
          <w:spacing w:val="-9"/>
          <w:sz w:val="27"/>
        </w:rPr>
        <w:t> </w:t>
      </w:r>
      <w:r>
        <w:rPr>
          <w:rFonts w:ascii="Garamond"/>
          <w:spacing w:val="-8"/>
          <w:sz w:val="27"/>
        </w:rPr>
        <w:t>has</w:t>
      </w:r>
      <w:r>
        <w:rPr>
          <w:rFonts w:ascii="Garamond"/>
          <w:spacing w:val="-10"/>
          <w:sz w:val="27"/>
        </w:rPr>
        <w:t> </w:t>
      </w:r>
      <w:r>
        <w:rPr>
          <w:rFonts w:ascii="Garamond"/>
          <w:spacing w:val="-8"/>
          <w:sz w:val="27"/>
        </w:rPr>
        <w:t>already</w:t>
      </w:r>
      <w:r>
        <w:rPr>
          <w:rFonts w:ascii="Garamond"/>
          <w:spacing w:val="-9"/>
          <w:sz w:val="27"/>
        </w:rPr>
        <w:t> </w:t>
      </w:r>
      <w:r>
        <w:rPr>
          <w:rFonts w:ascii="Garamond"/>
          <w:spacing w:val="-8"/>
          <w:sz w:val="27"/>
        </w:rPr>
        <w:t>asked</w:t>
      </w:r>
      <w:r>
        <w:rPr>
          <w:rFonts w:ascii="Garamond"/>
          <w:spacing w:val="-9"/>
          <w:sz w:val="27"/>
        </w:rPr>
        <w:t> </w:t>
      </w:r>
      <w:r>
        <w:rPr>
          <w:rFonts w:ascii="Garamond"/>
          <w:spacing w:val="-8"/>
          <w:sz w:val="27"/>
        </w:rPr>
        <w:t>us</w:t>
      </w:r>
      <w:r>
        <w:rPr>
          <w:rFonts w:ascii="Garamond"/>
          <w:spacing w:val="-9"/>
          <w:sz w:val="27"/>
        </w:rPr>
        <w:t> </w:t>
      </w:r>
      <w:r>
        <w:rPr>
          <w:rFonts w:ascii="Garamond"/>
          <w:spacing w:val="-8"/>
          <w:sz w:val="27"/>
        </w:rPr>
        <w:t>to</w:t>
      </w:r>
      <w:r>
        <w:rPr>
          <w:rFonts w:ascii="Garamond"/>
          <w:spacing w:val="-9"/>
          <w:sz w:val="27"/>
        </w:rPr>
        <w:t> </w:t>
      </w:r>
      <w:r>
        <w:rPr>
          <w:rFonts w:ascii="Garamond"/>
          <w:spacing w:val="-8"/>
          <w:sz w:val="27"/>
        </w:rPr>
        <w:t>make</w:t>
      </w:r>
      <w:r>
        <w:rPr>
          <w:rFonts w:ascii="Garamond"/>
          <w:spacing w:val="-9"/>
          <w:sz w:val="27"/>
        </w:rPr>
        <w:t> </w:t>
      </w:r>
      <w:r>
        <w:rPr>
          <w:rFonts w:ascii="Garamond"/>
          <w:spacing w:val="-8"/>
          <w:sz w:val="27"/>
        </w:rPr>
        <w:t>a</w:t>
      </w:r>
      <w:r>
        <w:rPr>
          <w:rFonts w:ascii="Garamond"/>
          <w:spacing w:val="-9"/>
          <w:sz w:val="27"/>
        </w:rPr>
        <w:t> </w:t>
      </w:r>
      <w:r>
        <w:rPr>
          <w:rFonts w:ascii="Garamond"/>
          <w:spacing w:val="-8"/>
          <w:sz w:val="27"/>
        </w:rPr>
        <w:t>commitment</w:t>
      </w:r>
      <w:r>
        <w:rPr>
          <w:rFonts w:ascii="Garamond"/>
          <w:spacing w:val="-9"/>
          <w:sz w:val="27"/>
        </w:rPr>
        <w:t> </w:t>
      </w:r>
      <w:r>
        <w:rPr>
          <w:rFonts w:ascii="Garamond"/>
          <w:spacing w:val="-8"/>
          <w:sz w:val="27"/>
        </w:rPr>
        <w:t>to</w:t>
      </w:r>
      <w:r>
        <w:rPr>
          <w:rFonts w:ascii="Garamond"/>
          <w:spacing w:val="-10"/>
          <w:sz w:val="27"/>
        </w:rPr>
        <w:t> </w:t>
      </w:r>
      <w:r>
        <w:rPr>
          <w:rFonts w:ascii="Garamond"/>
          <w:i/>
          <w:spacing w:val="-8"/>
          <w:sz w:val="27"/>
        </w:rPr>
        <w:t>The Code</w:t>
      </w:r>
      <w:r>
        <w:rPr>
          <w:rFonts w:ascii="Garamond"/>
          <w:i/>
          <w:spacing w:val="-9"/>
          <w:sz w:val="27"/>
        </w:rPr>
        <w:t> </w:t>
      </w:r>
      <w:r>
        <w:rPr>
          <w:rFonts w:ascii="Garamond"/>
          <w:i/>
          <w:spacing w:val="-8"/>
          <w:sz w:val="27"/>
        </w:rPr>
        <w:t>of</w:t>
      </w:r>
      <w:r>
        <w:rPr>
          <w:rFonts w:ascii="Garamond"/>
          <w:i/>
          <w:spacing w:val="-9"/>
          <w:sz w:val="27"/>
        </w:rPr>
        <w:t> </w:t>
      </w:r>
      <w:r>
        <w:rPr>
          <w:rFonts w:ascii="Garamond"/>
          <w:i/>
          <w:spacing w:val="-8"/>
          <w:sz w:val="27"/>
        </w:rPr>
        <w:t>Ethics</w:t>
      </w:r>
      <w:r>
        <w:rPr>
          <w:rFonts w:ascii="Garamond"/>
          <w:i/>
          <w:spacing w:val="-9"/>
          <w:sz w:val="27"/>
        </w:rPr>
        <w:t> </w:t>
      </w:r>
      <w:r>
        <w:rPr>
          <w:rFonts w:ascii="Garamond"/>
          <w:i/>
          <w:spacing w:val="-8"/>
          <w:sz w:val="27"/>
        </w:rPr>
        <w:t>and</w:t>
      </w:r>
      <w:r>
        <w:rPr>
          <w:rFonts w:ascii="Garamond"/>
          <w:i/>
          <w:spacing w:val="-9"/>
          <w:sz w:val="27"/>
        </w:rPr>
        <w:t> </w:t>
      </w:r>
      <w:r>
        <w:rPr>
          <w:rFonts w:ascii="Garamond"/>
          <w:i/>
          <w:spacing w:val="-8"/>
          <w:sz w:val="27"/>
        </w:rPr>
        <w:t>Values.</w:t>
      </w:r>
      <w:r>
        <w:rPr>
          <w:rFonts w:ascii="Garamond"/>
          <w:i/>
          <w:spacing w:val="-9"/>
          <w:sz w:val="27"/>
        </w:rPr>
        <w:t> </w:t>
      </w:r>
      <w:r>
        <w:rPr>
          <w:rFonts w:ascii="Garamond"/>
          <w:spacing w:val="-8"/>
          <w:sz w:val="27"/>
        </w:rPr>
        <w:t>Now</w:t>
      </w:r>
      <w:r>
        <w:rPr>
          <w:rFonts w:ascii="Garamond"/>
          <w:spacing w:val="-9"/>
          <w:sz w:val="27"/>
        </w:rPr>
        <w:t> </w:t>
      </w:r>
      <w:r>
        <w:rPr>
          <w:rFonts w:ascii="Garamond"/>
          <w:spacing w:val="-8"/>
          <w:sz w:val="27"/>
        </w:rPr>
        <w:t>the</w:t>
      </w:r>
      <w:r>
        <w:rPr>
          <w:rFonts w:ascii="Garamond"/>
          <w:spacing w:val="-9"/>
          <w:sz w:val="27"/>
        </w:rPr>
        <w:t> </w:t>
      </w:r>
      <w:r>
        <w:rPr>
          <w:rFonts w:ascii="Garamond"/>
          <w:spacing w:val="-8"/>
          <w:sz w:val="27"/>
        </w:rPr>
        <w:t>Council</w:t>
      </w:r>
      <w:r>
        <w:rPr>
          <w:rFonts w:ascii="Garamond"/>
          <w:spacing w:val="-9"/>
          <w:sz w:val="27"/>
        </w:rPr>
        <w:t> </w:t>
      </w:r>
      <w:r>
        <w:rPr>
          <w:rFonts w:ascii="Garamond"/>
          <w:spacing w:val="-8"/>
          <w:sz w:val="27"/>
        </w:rPr>
        <w:t>asks </w:t>
      </w:r>
      <w:r>
        <w:rPr>
          <w:rFonts w:ascii="Garamond"/>
          <w:w w:val="90"/>
          <w:sz w:val="27"/>
        </w:rPr>
        <w:t>all Board and Commission Members to learn these behaviors, to practice them by habit in our everyday work as Commissioners</w:t>
      </w:r>
      <w:r>
        <w:rPr>
          <w:rFonts w:ascii="Garamond"/>
          <w:spacing w:val="-4"/>
          <w:w w:val="90"/>
          <w:sz w:val="27"/>
        </w:rPr>
        <w:t> </w:t>
      </w:r>
      <w:r>
        <w:rPr>
          <w:rFonts w:ascii="Garamond"/>
          <w:w w:val="90"/>
          <w:sz w:val="27"/>
        </w:rPr>
        <w:t>and</w:t>
      </w:r>
      <w:r>
        <w:rPr>
          <w:rFonts w:ascii="Garamond"/>
          <w:spacing w:val="-3"/>
          <w:w w:val="90"/>
          <w:sz w:val="27"/>
        </w:rPr>
        <w:t> </w:t>
      </w:r>
      <w:r>
        <w:rPr>
          <w:rFonts w:ascii="Garamond"/>
          <w:w w:val="90"/>
          <w:sz w:val="27"/>
        </w:rPr>
        <w:t>Board</w:t>
      </w:r>
      <w:r>
        <w:rPr>
          <w:rFonts w:ascii="Garamond"/>
          <w:spacing w:val="-3"/>
          <w:w w:val="90"/>
          <w:sz w:val="27"/>
        </w:rPr>
        <w:t> </w:t>
      </w:r>
      <w:r>
        <w:rPr>
          <w:rFonts w:ascii="Garamond"/>
          <w:w w:val="90"/>
          <w:sz w:val="27"/>
        </w:rPr>
        <w:t>Members,</w:t>
      </w:r>
      <w:r>
        <w:rPr>
          <w:rFonts w:ascii="Garamond"/>
          <w:spacing w:val="-5"/>
          <w:w w:val="90"/>
          <w:sz w:val="27"/>
        </w:rPr>
        <w:t> </w:t>
      </w:r>
      <w:r>
        <w:rPr>
          <w:rFonts w:ascii="Garamond"/>
          <w:w w:val="90"/>
          <w:sz w:val="27"/>
        </w:rPr>
        <w:t>and</w:t>
      </w:r>
      <w:r>
        <w:rPr>
          <w:rFonts w:ascii="Garamond"/>
          <w:spacing w:val="-3"/>
          <w:w w:val="90"/>
          <w:sz w:val="27"/>
        </w:rPr>
        <w:t> </w:t>
      </w:r>
      <w:r>
        <w:rPr>
          <w:rFonts w:ascii="Garamond"/>
          <w:w w:val="90"/>
          <w:sz w:val="27"/>
        </w:rPr>
        <w:t>to</w:t>
      </w:r>
      <w:r>
        <w:rPr>
          <w:rFonts w:ascii="Garamond"/>
          <w:spacing w:val="-6"/>
          <w:w w:val="90"/>
          <w:sz w:val="27"/>
        </w:rPr>
        <w:t> </w:t>
      </w:r>
      <w:r>
        <w:rPr>
          <w:rFonts w:ascii="Garamond"/>
          <w:w w:val="90"/>
          <w:sz w:val="27"/>
        </w:rPr>
        <w:t>address</w:t>
      </w:r>
      <w:r>
        <w:rPr>
          <w:rFonts w:ascii="Garamond"/>
          <w:spacing w:val="-7"/>
          <w:w w:val="90"/>
          <w:sz w:val="27"/>
        </w:rPr>
        <w:t> </w:t>
      </w:r>
      <w:r>
        <w:rPr>
          <w:rFonts w:ascii="Garamond"/>
          <w:w w:val="90"/>
          <w:sz w:val="27"/>
        </w:rPr>
        <w:t>actively</w:t>
      </w:r>
      <w:r>
        <w:rPr>
          <w:rFonts w:ascii="Garamond"/>
          <w:spacing w:val="-5"/>
          <w:w w:val="90"/>
          <w:sz w:val="27"/>
        </w:rPr>
        <w:t> </w:t>
      </w:r>
      <w:r>
        <w:rPr>
          <w:rFonts w:ascii="Garamond"/>
          <w:w w:val="90"/>
          <w:sz w:val="27"/>
        </w:rPr>
        <w:t>any</w:t>
      </w:r>
      <w:r>
        <w:rPr>
          <w:rFonts w:ascii="Garamond"/>
          <w:spacing w:val="-2"/>
          <w:w w:val="90"/>
          <w:sz w:val="27"/>
        </w:rPr>
        <w:t> </w:t>
      </w:r>
      <w:r>
        <w:rPr>
          <w:rFonts w:ascii="Garamond"/>
          <w:w w:val="90"/>
          <w:sz w:val="27"/>
        </w:rPr>
        <w:t>stumbling</w:t>
      </w:r>
      <w:r>
        <w:rPr>
          <w:rFonts w:ascii="Garamond"/>
          <w:spacing w:val="-3"/>
          <w:w w:val="90"/>
          <w:sz w:val="27"/>
        </w:rPr>
        <w:t> </w:t>
      </w:r>
      <w:r>
        <w:rPr>
          <w:rFonts w:ascii="Garamond"/>
          <w:w w:val="90"/>
          <w:sz w:val="27"/>
        </w:rPr>
        <w:t>blocks</w:t>
      </w:r>
      <w:r>
        <w:rPr>
          <w:rFonts w:ascii="Garamond"/>
          <w:spacing w:val="-4"/>
          <w:w w:val="90"/>
          <w:sz w:val="27"/>
        </w:rPr>
        <w:t> </w:t>
      </w:r>
      <w:r>
        <w:rPr>
          <w:rFonts w:ascii="Garamond"/>
          <w:w w:val="90"/>
          <w:sz w:val="27"/>
        </w:rPr>
        <w:t>or</w:t>
      </w:r>
      <w:r>
        <w:rPr>
          <w:rFonts w:ascii="Garamond"/>
          <w:spacing w:val="-1"/>
          <w:w w:val="90"/>
          <w:sz w:val="27"/>
        </w:rPr>
        <w:t> </w:t>
      </w:r>
      <w:r>
        <w:rPr>
          <w:rFonts w:ascii="Garamond"/>
          <w:w w:val="90"/>
          <w:sz w:val="27"/>
        </w:rPr>
        <w:t>obstacles</w:t>
      </w:r>
      <w:r>
        <w:rPr>
          <w:rFonts w:ascii="Garamond"/>
          <w:spacing w:val="-2"/>
          <w:w w:val="90"/>
          <w:sz w:val="27"/>
        </w:rPr>
        <w:t> </w:t>
      </w:r>
      <w:r>
        <w:rPr>
          <w:rFonts w:ascii="Garamond"/>
          <w:w w:val="90"/>
          <w:sz w:val="27"/>
        </w:rPr>
        <w:t>we</w:t>
      </w:r>
      <w:r>
        <w:rPr>
          <w:rFonts w:ascii="Garamond"/>
          <w:spacing w:val="-2"/>
          <w:w w:val="90"/>
          <w:sz w:val="27"/>
        </w:rPr>
        <w:t> </w:t>
      </w:r>
      <w:r>
        <w:rPr>
          <w:rFonts w:ascii="Garamond"/>
          <w:w w:val="90"/>
          <w:sz w:val="27"/>
        </w:rPr>
        <w:t>may</w:t>
      </w:r>
      <w:r>
        <w:rPr>
          <w:rFonts w:ascii="Garamond"/>
          <w:spacing w:val="-2"/>
          <w:w w:val="90"/>
          <w:sz w:val="27"/>
        </w:rPr>
        <w:t> </w:t>
      </w:r>
      <w:r>
        <w:rPr>
          <w:rFonts w:ascii="Garamond"/>
          <w:w w:val="90"/>
          <w:sz w:val="27"/>
        </w:rPr>
        <w:t>encounter.</w:t>
      </w:r>
    </w:p>
    <w:p>
      <w:pPr>
        <w:spacing w:line="199" w:lineRule="auto" w:before="0"/>
        <w:ind w:left="447" w:right="699" w:firstLine="0"/>
        <w:jc w:val="both"/>
        <w:rPr>
          <w:rFonts w:ascii="Garamond"/>
          <w:sz w:val="27"/>
        </w:rPr>
      </w:pPr>
      <w:r>
        <w:rPr>
          <w:rFonts w:ascii="Garamond"/>
          <w:w w:val="90"/>
          <w:sz w:val="27"/>
        </w:rPr>
        <w:t>.</w:t>
      </w:r>
      <w:r>
        <w:rPr>
          <w:rFonts w:ascii="Garamond"/>
          <w:spacing w:val="-4"/>
          <w:w w:val="90"/>
          <w:sz w:val="27"/>
        </w:rPr>
        <w:t> </w:t>
      </w:r>
      <w:r>
        <w:rPr>
          <w:rFonts w:ascii="Garamond"/>
          <w:w w:val="90"/>
          <w:sz w:val="27"/>
        </w:rPr>
        <w:t>Taken</w:t>
      </w:r>
      <w:r>
        <w:rPr>
          <w:rFonts w:ascii="Garamond"/>
          <w:spacing w:val="-2"/>
          <w:w w:val="90"/>
          <w:sz w:val="27"/>
        </w:rPr>
        <w:t> </w:t>
      </w:r>
      <w:r>
        <w:rPr>
          <w:rFonts w:ascii="Garamond"/>
          <w:w w:val="90"/>
          <w:sz w:val="27"/>
        </w:rPr>
        <w:t>together with</w:t>
      </w:r>
      <w:r>
        <w:rPr>
          <w:rFonts w:ascii="Garamond"/>
          <w:spacing w:val="-5"/>
          <w:w w:val="90"/>
          <w:sz w:val="27"/>
        </w:rPr>
        <w:t> </w:t>
      </w:r>
      <w:r>
        <w:rPr>
          <w:rFonts w:ascii="Garamond"/>
          <w:w w:val="90"/>
          <w:sz w:val="27"/>
        </w:rPr>
        <w:t>the Code</w:t>
      </w:r>
      <w:r>
        <w:rPr>
          <w:rFonts w:ascii="Garamond"/>
          <w:spacing w:val="-1"/>
          <w:w w:val="90"/>
          <w:sz w:val="27"/>
        </w:rPr>
        <w:t> </w:t>
      </w:r>
      <w:r>
        <w:rPr>
          <w:rFonts w:ascii="Garamond"/>
          <w:w w:val="90"/>
          <w:sz w:val="27"/>
        </w:rPr>
        <w:t>of</w:t>
      </w:r>
      <w:r>
        <w:rPr>
          <w:rFonts w:ascii="Garamond"/>
          <w:spacing w:val="-2"/>
          <w:w w:val="90"/>
          <w:sz w:val="27"/>
        </w:rPr>
        <w:t> </w:t>
      </w:r>
      <w:r>
        <w:rPr>
          <w:rFonts w:ascii="Garamond"/>
          <w:w w:val="90"/>
          <w:sz w:val="27"/>
        </w:rPr>
        <w:t>Ethics</w:t>
      </w:r>
      <w:r>
        <w:rPr>
          <w:rFonts w:ascii="Garamond"/>
          <w:spacing w:val="-3"/>
          <w:w w:val="90"/>
          <w:sz w:val="27"/>
        </w:rPr>
        <w:t> </w:t>
      </w:r>
      <w:r>
        <w:rPr>
          <w:rFonts w:ascii="Garamond"/>
          <w:w w:val="90"/>
          <w:sz w:val="27"/>
        </w:rPr>
        <w:t>and Values,</w:t>
      </w:r>
      <w:r>
        <w:rPr>
          <w:rFonts w:ascii="Garamond"/>
          <w:spacing w:val="-1"/>
          <w:w w:val="90"/>
          <w:sz w:val="27"/>
        </w:rPr>
        <w:t> </w:t>
      </w:r>
      <w:r>
        <w:rPr>
          <w:rFonts w:ascii="Garamond"/>
          <w:w w:val="90"/>
          <w:sz w:val="27"/>
        </w:rPr>
        <w:t>these</w:t>
      </w:r>
      <w:r>
        <w:rPr>
          <w:rFonts w:ascii="Garamond"/>
          <w:spacing w:val="-4"/>
          <w:w w:val="90"/>
          <w:sz w:val="27"/>
        </w:rPr>
        <w:t> </w:t>
      </w:r>
      <w:r>
        <w:rPr>
          <w:rFonts w:ascii="Garamond"/>
          <w:w w:val="90"/>
          <w:sz w:val="27"/>
        </w:rPr>
        <w:t>Standards</w:t>
      </w:r>
      <w:r>
        <w:rPr>
          <w:rFonts w:ascii="Garamond"/>
          <w:spacing w:val="-3"/>
          <w:w w:val="90"/>
          <w:sz w:val="27"/>
        </w:rPr>
        <w:t> </w:t>
      </w:r>
      <w:r>
        <w:rPr>
          <w:rFonts w:ascii="Garamond"/>
          <w:w w:val="90"/>
          <w:sz w:val="27"/>
        </w:rPr>
        <w:t>will</w:t>
      </w:r>
      <w:r>
        <w:rPr>
          <w:rFonts w:ascii="Garamond"/>
          <w:spacing w:val="-3"/>
          <w:w w:val="90"/>
          <w:sz w:val="27"/>
        </w:rPr>
        <w:t> </w:t>
      </w:r>
      <w:r>
        <w:rPr>
          <w:rFonts w:ascii="Garamond"/>
          <w:w w:val="90"/>
          <w:sz w:val="27"/>
        </w:rPr>
        <w:t>form</w:t>
      </w:r>
      <w:r>
        <w:rPr>
          <w:rFonts w:ascii="Garamond"/>
          <w:spacing w:val="-4"/>
          <w:w w:val="90"/>
          <w:sz w:val="27"/>
        </w:rPr>
        <w:t> </w:t>
      </w:r>
      <w:r>
        <w:rPr>
          <w:rFonts w:ascii="Garamond"/>
          <w:w w:val="90"/>
          <w:sz w:val="27"/>
        </w:rPr>
        <w:t>the</w:t>
      </w:r>
      <w:r>
        <w:rPr>
          <w:rFonts w:ascii="Garamond"/>
          <w:spacing w:val="-4"/>
          <w:w w:val="90"/>
          <w:sz w:val="27"/>
        </w:rPr>
        <w:t> </w:t>
      </w:r>
      <w:r>
        <w:rPr>
          <w:rFonts w:ascii="Garamond"/>
          <w:w w:val="90"/>
          <w:sz w:val="27"/>
        </w:rPr>
        <w:t>foundation</w:t>
      </w:r>
      <w:r>
        <w:rPr>
          <w:rFonts w:ascii="Garamond"/>
          <w:spacing w:val="-5"/>
          <w:w w:val="90"/>
          <w:sz w:val="27"/>
        </w:rPr>
        <w:t> </w:t>
      </w:r>
      <w:r>
        <w:rPr>
          <w:rFonts w:ascii="Garamond"/>
          <w:w w:val="90"/>
          <w:sz w:val="27"/>
        </w:rPr>
        <w:t>for Commission orientation,</w:t>
      </w:r>
      <w:r>
        <w:rPr>
          <w:rFonts w:ascii="Garamond"/>
          <w:spacing w:val="-3"/>
          <w:w w:val="90"/>
          <w:sz w:val="27"/>
        </w:rPr>
        <w:t> </w:t>
      </w:r>
      <w:r>
        <w:rPr>
          <w:rFonts w:ascii="Garamond"/>
          <w:w w:val="90"/>
          <w:sz w:val="27"/>
        </w:rPr>
        <w:t>study</w:t>
      </w:r>
      <w:r>
        <w:rPr>
          <w:rFonts w:ascii="Garamond"/>
          <w:spacing w:val="-3"/>
          <w:w w:val="90"/>
          <w:sz w:val="27"/>
        </w:rPr>
        <w:t> </w:t>
      </w:r>
      <w:r>
        <w:rPr>
          <w:rFonts w:ascii="Garamond"/>
          <w:w w:val="90"/>
          <w:sz w:val="27"/>
        </w:rPr>
        <w:t>sessions,</w:t>
      </w:r>
      <w:r>
        <w:rPr>
          <w:rFonts w:ascii="Garamond"/>
          <w:spacing w:val="-3"/>
          <w:w w:val="90"/>
          <w:sz w:val="27"/>
        </w:rPr>
        <w:t> </w:t>
      </w:r>
      <w:r>
        <w:rPr>
          <w:rFonts w:ascii="Garamond"/>
          <w:w w:val="90"/>
          <w:sz w:val="27"/>
        </w:rPr>
        <w:t>problem</w:t>
      </w:r>
      <w:r>
        <w:rPr>
          <w:rFonts w:ascii="Garamond"/>
          <w:spacing w:val="-5"/>
          <w:w w:val="90"/>
          <w:sz w:val="27"/>
        </w:rPr>
        <w:t> </w:t>
      </w:r>
      <w:r>
        <w:rPr>
          <w:rFonts w:ascii="Garamond"/>
          <w:w w:val="90"/>
          <w:sz w:val="27"/>
        </w:rPr>
        <w:t>solving,</w:t>
      </w:r>
      <w:r>
        <w:rPr>
          <w:rFonts w:ascii="Garamond"/>
          <w:spacing w:val="-5"/>
          <w:w w:val="90"/>
          <w:sz w:val="27"/>
        </w:rPr>
        <w:t> </w:t>
      </w:r>
      <w:r>
        <w:rPr>
          <w:rFonts w:ascii="Garamond"/>
          <w:w w:val="90"/>
          <w:sz w:val="27"/>
        </w:rPr>
        <w:t>encouragement</w:t>
      </w:r>
      <w:r>
        <w:rPr>
          <w:rFonts w:ascii="Garamond"/>
          <w:spacing w:val="-5"/>
          <w:w w:val="90"/>
          <w:sz w:val="27"/>
        </w:rPr>
        <w:t> </w:t>
      </w:r>
      <w:r>
        <w:rPr>
          <w:rFonts w:ascii="Garamond"/>
          <w:w w:val="90"/>
          <w:sz w:val="27"/>
        </w:rPr>
        <w:t>and</w:t>
      </w:r>
      <w:r>
        <w:rPr>
          <w:rFonts w:ascii="Garamond"/>
          <w:spacing w:val="-4"/>
          <w:w w:val="90"/>
          <w:sz w:val="27"/>
        </w:rPr>
        <w:t> </w:t>
      </w:r>
      <w:r>
        <w:rPr>
          <w:rFonts w:ascii="Garamond"/>
          <w:w w:val="90"/>
          <w:sz w:val="27"/>
        </w:rPr>
        <w:t>accountability.</w:t>
      </w:r>
      <w:r>
        <w:rPr>
          <w:rFonts w:ascii="Garamond"/>
          <w:spacing w:val="-5"/>
          <w:w w:val="90"/>
          <w:sz w:val="27"/>
        </w:rPr>
        <w:t> </w:t>
      </w:r>
      <w:r>
        <w:rPr>
          <w:rFonts w:ascii="Garamond"/>
          <w:w w:val="90"/>
          <w:sz w:val="27"/>
        </w:rPr>
        <w:t>The</w:t>
      </w:r>
      <w:r>
        <w:rPr>
          <w:rFonts w:ascii="Garamond"/>
          <w:spacing w:val="-5"/>
          <w:w w:val="90"/>
          <w:sz w:val="27"/>
        </w:rPr>
        <w:t> </w:t>
      </w:r>
      <w:r>
        <w:rPr>
          <w:rFonts w:ascii="Garamond"/>
          <w:w w:val="90"/>
          <w:sz w:val="27"/>
        </w:rPr>
        <w:t>first</w:t>
      </w:r>
      <w:r>
        <w:rPr>
          <w:rFonts w:ascii="Garamond"/>
          <w:spacing w:val="-4"/>
          <w:w w:val="90"/>
          <w:sz w:val="27"/>
        </w:rPr>
        <w:t> </w:t>
      </w:r>
      <w:r>
        <w:rPr>
          <w:rFonts w:ascii="Garamond"/>
          <w:w w:val="90"/>
          <w:sz w:val="27"/>
        </w:rPr>
        <w:t>of</w:t>
      </w:r>
      <w:r>
        <w:rPr>
          <w:rFonts w:ascii="Garamond"/>
          <w:spacing w:val="-2"/>
          <w:w w:val="90"/>
          <w:sz w:val="27"/>
        </w:rPr>
        <w:t> </w:t>
      </w:r>
      <w:r>
        <w:rPr>
          <w:rFonts w:ascii="Garamond"/>
          <w:w w:val="90"/>
          <w:sz w:val="27"/>
        </w:rPr>
        <w:t>these</w:t>
      </w:r>
      <w:r>
        <w:rPr>
          <w:rFonts w:ascii="Garamond"/>
          <w:spacing w:val="-3"/>
          <w:w w:val="90"/>
          <w:sz w:val="27"/>
        </w:rPr>
        <w:t> </w:t>
      </w:r>
      <w:r>
        <w:rPr>
          <w:rFonts w:ascii="Garamond"/>
          <w:w w:val="90"/>
          <w:sz w:val="27"/>
        </w:rPr>
        <w:t>sessions</w:t>
      </w:r>
      <w:r>
        <w:rPr>
          <w:rFonts w:ascii="Garamond"/>
          <w:spacing w:val="-4"/>
          <w:w w:val="90"/>
          <w:sz w:val="27"/>
        </w:rPr>
        <w:t> </w:t>
      </w:r>
      <w:r>
        <w:rPr>
          <w:rFonts w:ascii="Garamond"/>
          <w:w w:val="90"/>
          <w:sz w:val="27"/>
        </w:rPr>
        <w:t>takes </w:t>
      </w:r>
      <w:r>
        <w:rPr>
          <w:rFonts w:ascii="Garamond"/>
          <w:spacing w:val="-2"/>
          <w:sz w:val="27"/>
        </w:rPr>
        <w:t>place</w:t>
      </w:r>
      <w:r>
        <w:rPr>
          <w:rFonts w:ascii="Garamond"/>
          <w:spacing w:val="-15"/>
          <w:sz w:val="27"/>
        </w:rPr>
        <w:t> </w:t>
      </w:r>
      <w:r>
        <w:rPr>
          <w:rFonts w:ascii="Garamond"/>
          <w:spacing w:val="-2"/>
          <w:sz w:val="27"/>
        </w:rPr>
        <w:t>on</w:t>
      </w:r>
      <w:r>
        <w:rPr>
          <w:rFonts w:ascii="Garamond"/>
          <w:spacing w:val="-15"/>
          <w:sz w:val="27"/>
        </w:rPr>
        <w:t> </w:t>
      </w:r>
      <w:r>
        <w:rPr>
          <w:rFonts w:ascii="Garamond"/>
          <w:spacing w:val="-2"/>
          <w:sz w:val="27"/>
        </w:rPr>
        <w:t>September</w:t>
      </w:r>
      <w:r>
        <w:rPr>
          <w:rFonts w:ascii="Garamond"/>
          <w:spacing w:val="-15"/>
          <w:sz w:val="27"/>
        </w:rPr>
        <w:t> </w:t>
      </w:r>
      <w:r>
        <w:rPr>
          <w:rFonts w:ascii="Garamond"/>
          <w:spacing w:val="-2"/>
          <w:sz w:val="27"/>
        </w:rPr>
        <w:t>3o.</w:t>
      </w:r>
    </w:p>
    <w:p>
      <w:pPr>
        <w:spacing w:after="0" w:line="199" w:lineRule="auto"/>
        <w:jc w:val="both"/>
        <w:rPr>
          <w:rFonts w:ascii="Garamond"/>
          <w:sz w:val="27"/>
        </w:rPr>
        <w:sectPr>
          <w:headerReference w:type="default" r:id="rId41"/>
          <w:footerReference w:type="default" r:id="rId42"/>
          <w:pgSz w:w="12240" w:h="15840"/>
          <w:pgMar w:header="0" w:footer="963" w:top="1200" w:bottom="1160" w:left="220" w:right="360"/>
          <w:pgNumType w:start="2"/>
        </w:sectPr>
      </w:pPr>
    </w:p>
    <w:p>
      <w:pPr>
        <w:pStyle w:val="Heading5"/>
        <w:ind w:firstLine="0"/>
      </w:pPr>
      <w:r>
        <w:rPr/>
        <w:t>City</w:t>
      </w:r>
      <w:r>
        <w:rPr>
          <w:spacing w:val="-10"/>
        </w:rPr>
        <w:t> </w:t>
      </w:r>
      <w:r>
        <w:rPr/>
        <w:t>of</w:t>
      </w:r>
      <w:r>
        <w:rPr>
          <w:spacing w:val="-8"/>
        </w:rPr>
        <w:t> </w:t>
      </w:r>
      <w:r>
        <w:rPr/>
        <w:t>Santa</w:t>
      </w:r>
      <w:r>
        <w:rPr>
          <w:spacing w:val="-7"/>
        </w:rPr>
        <w:t> </w:t>
      </w:r>
      <w:r>
        <w:rPr>
          <w:spacing w:val="-2"/>
        </w:rPr>
        <w:t>Clara</w:t>
      </w:r>
    </w:p>
    <w:p>
      <w:pPr>
        <w:spacing w:before="28"/>
        <w:ind w:left="1197" w:right="1187" w:firstLine="0"/>
        <w:jc w:val="center"/>
        <w:rPr>
          <w:rFonts w:ascii="Arial"/>
          <w:b/>
          <w:i/>
          <w:sz w:val="24"/>
        </w:rPr>
      </w:pPr>
      <w:r>
        <w:rPr>
          <w:rFonts w:ascii="Arial"/>
          <w:b/>
          <w:i/>
          <w:sz w:val="24"/>
        </w:rPr>
        <w:t>THE</w:t>
      </w:r>
      <w:r>
        <w:rPr>
          <w:rFonts w:ascii="Arial"/>
          <w:b/>
          <w:i/>
          <w:spacing w:val="42"/>
          <w:sz w:val="24"/>
        </w:rPr>
        <w:t> </w:t>
      </w:r>
      <w:r>
        <w:rPr>
          <w:rFonts w:ascii="Arial"/>
          <w:b/>
          <w:i/>
          <w:spacing w:val="9"/>
          <w:sz w:val="24"/>
        </w:rPr>
        <w:t>CODE</w:t>
      </w:r>
      <w:r>
        <w:rPr>
          <w:rFonts w:ascii="Arial"/>
          <w:b/>
          <w:i/>
          <w:spacing w:val="44"/>
          <w:sz w:val="24"/>
        </w:rPr>
        <w:t> </w:t>
      </w:r>
      <w:r>
        <w:rPr>
          <w:rFonts w:ascii="Arial"/>
          <w:b/>
          <w:i/>
          <w:sz w:val="24"/>
        </w:rPr>
        <w:t>OF</w:t>
      </w:r>
      <w:r>
        <w:rPr>
          <w:rFonts w:ascii="Arial"/>
          <w:b/>
          <w:i/>
          <w:spacing w:val="40"/>
          <w:sz w:val="24"/>
        </w:rPr>
        <w:t> </w:t>
      </w:r>
      <w:r>
        <w:rPr>
          <w:rFonts w:ascii="Arial"/>
          <w:b/>
          <w:i/>
          <w:spacing w:val="11"/>
          <w:sz w:val="24"/>
        </w:rPr>
        <w:t>ETHICS</w:t>
      </w:r>
      <w:r>
        <w:rPr>
          <w:rFonts w:ascii="Arial"/>
          <w:b/>
          <w:i/>
          <w:spacing w:val="44"/>
          <w:sz w:val="24"/>
        </w:rPr>
        <w:t> </w:t>
      </w:r>
      <w:r>
        <w:rPr>
          <w:rFonts w:ascii="Arial"/>
          <w:b/>
          <w:i/>
          <w:sz w:val="24"/>
        </w:rPr>
        <w:t>AND</w:t>
      </w:r>
      <w:r>
        <w:rPr>
          <w:rFonts w:ascii="Arial"/>
          <w:b/>
          <w:i/>
          <w:spacing w:val="40"/>
          <w:sz w:val="24"/>
        </w:rPr>
        <w:t> </w:t>
      </w:r>
      <w:r>
        <w:rPr>
          <w:rFonts w:ascii="Arial"/>
          <w:b/>
          <w:i/>
          <w:spacing w:val="9"/>
          <w:sz w:val="24"/>
        </w:rPr>
        <w:t>VALUES</w:t>
      </w:r>
    </w:p>
    <w:p>
      <w:pPr>
        <w:pStyle w:val="Heading5"/>
        <w:spacing w:line="237" w:lineRule="auto" w:before="225"/>
        <w:ind w:left="1551" w:right="1524"/>
      </w:pPr>
      <w:r>
        <w:rPr/>
        <w:t>BEHAVIORAL STANDARDS FOR COMMISSIONERS, BOARD</w:t>
      </w:r>
      <w:r>
        <w:rPr>
          <w:spacing w:val="-8"/>
        </w:rPr>
        <w:t> </w:t>
      </w:r>
      <w:r>
        <w:rPr/>
        <w:t>MEMBERS,</w:t>
      </w:r>
      <w:r>
        <w:rPr>
          <w:spacing w:val="-6"/>
        </w:rPr>
        <w:t> </w:t>
      </w:r>
      <w:r>
        <w:rPr/>
        <w:t>AND</w:t>
      </w:r>
      <w:r>
        <w:rPr>
          <w:spacing w:val="-8"/>
        </w:rPr>
        <w:t> </w:t>
      </w:r>
      <w:r>
        <w:rPr/>
        <w:t>OTHER</w:t>
      </w:r>
      <w:r>
        <w:rPr>
          <w:spacing w:val="-5"/>
        </w:rPr>
        <w:t> </w:t>
      </w:r>
      <w:r>
        <w:rPr/>
        <w:t>APPOINTED</w:t>
      </w:r>
      <w:r>
        <w:rPr>
          <w:spacing w:val="-10"/>
        </w:rPr>
        <w:t> </w:t>
      </w:r>
      <w:r>
        <w:rPr/>
        <w:t>OFFICIALS</w:t>
      </w:r>
    </w:p>
    <w:p>
      <w:pPr>
        <w:spacing w:before="34"/>
        <w:ind w:left="1197" w:right="1182" w:firstLine="0"/>
        <w:jc w:val="center"/>
        <w:rPr>
          <w:sz w:val="18"/>
        </w:rPr>
      </w:pPr>
      <w:r>
        <w:rPr>
          <w:sz w:val="18"/>
        </w:rPr>
        <w:t>[Final</w:t>
      </w:r>
      <w:r>
        <w:rPr>
          <w:spacing w:val="52"/>
          <w:sz w:val="18"/>
        </w:rPr>
        <w:t> </w:t>
      </w:r>
      <w:r>
        <w:rPr>
          <w:sz w:val="18"/>
        </w:rPr>
        <w:t>Draft,</w:t>
      </w:r>
      <w:r>
        <w:rPr>
          <w:spacing w:val="51"/>
          <w:sz w:val="18"/>
        </w:rPr>
        <w:t> </w:t>
      </w:r>
      <w:r>
        <w:rPr>
          <w:sz w:val="18"/>
        </w:rPr>
        <w:t>August</w:t>
      </w:r>
      <w:r>
        <w:rPr>
          <w:spacing w:val="55"/>
          <w:sz w:val="18"/>
        </w:rPr>
        <w:t> </w:t>
      </w:r>
      <w:r>
        <w:rPr>
          <w:spacing w:val="-2"/>
          <w:sz w:val="18"/>
        </w:rPr>
        <w:t>2002]</w:t>
      </w:r>
    </w:p>
    <w:p>
      <w:pPr>
        <w:spacing w:line="240" w:lineRule="auto" w:before="0"/>
        <w:rPr>
          <w:sz w:val="20"/>
        </w:rPr>
      </w:pPr>
    </w:p>
    <w:p>
      <w:pPr>
        <w:spacing w:line="240" w:lineRule="auto" w:before="8" w:after="1"/>
        <w:rPr>
          <w:sz w:val="20"/>
        </w:rPr>
      </w:pPr>
    </w:p>
    <w:tbl>
      <w:tblPr>
        <w:tblW w:w="0" w:type="auto"/>
        <w:jc w:val="left"/>
        <w:tblInd w:w="37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96"/>
        <w:gridCol w:w="2962"/>
        <w:gridCol w:w="3044"/>
        <w:gridCol w:w="3078"/>
      </w:tblGrid>
      <w:tr>
        <w:trPr>
          <w:trHeight w:val="253" w:hRule="atLeast"/>
        </w:trPr>
        <w:tc>
          <w:tcPr>
            <w:tcW w:w="4858" w:type="dxa"/>
            <w:gridSpan w:val="2"/>
          </w:tcPr>
          <w:p>
            <w:pPr>
              <w:pStyle w:val="TableParagraph"/>
              <w:spacing w:line="203" w:lineRule="exact" w:before="31"/>
              <w:ind w:left="909"/>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22" w:type="dxa"/>
            <w:gridSpan w:val="2"/>
          </w:tcPr>
          <w:p>
            <w:pPr>
              <w:pStyle w:val="TableParagraph"/>
              <w:spacing w:line="203" w:lineRule="exact" w:before="31"/>
              <w:ind w:left="1974"/>
              <w:rPr>
                <w:b/>
                <w:i/>
                <w:sz w:val="18"/>
              </w:rPr>
            </w:pPr>
            <w:r>
              <w:rPr>
                <w:b/>
                <w:i/>
                <w:sz w:val="18"/>
              </w:rPr>
              <w:t>Behavioral</w:t>
            </w:r>
            <w:r>
              <w:rPr>
                <w:b/>
                <w:i/>
                <w:spacing w:val="-7"/>
                <w:sz w:val="18"/>
              </w:rPr>
              <w:t> </w:t>
            </w:r>
            <w:r>
              <w:rPr>
                <w:b/>
                <w:i/>
                <w:spacing w:val="-2"/>
                <w:sz w:val="18"/>
              </w:rPr>
              <w:t>Standards</w:t>
            </w:r>
          </w:p>
        </w:tc>
      </w:tr>
      <w:tr>
        <w:trPr>
          <w:trHeight w:val="733" w:hRule="atLeast"/>
        </w:trPr>
        <w:tc>
          <w:tcPr>
            <w:tcW w:w="1896" w:type="dxa"/>
          </w:tcPr>
          <w:p>
            <w:pPr>
              <w:pStyle w:val="TableParagraph"/>
              <w:spacing w:before="12"/>
              <w:ind w:left="882"/>
              <w:rPr>
                <w:b/>
                <w:sz w:val="18"/>
              </w:rPr>
            </w:pPr>
            <w:r>
              <w:rPr>
                <w:b/>
                <w:sz w:val="18"/>
              </w:rPr>
              <w:t>1</w:t>
            </w:r>
          </w:p>
          <w:p>
            <w:pPr>
              <w:pStyle w:val="TableParagraph"/>
              <w:spacing w:line="240" w:lineRule="atLeast" w:before="3"/>
              <w:ind w:left="400" w:right="385" w:firstLine="350"/>
              <w:rPr>
                <w:b/>
                <w:sz w:val="18"/>
              </w:rPr>
            </w:pPr>
            <w:r>
              <w:rPr>
                <w:b/>
                <w:spacing w:val="-4"/>
                <w:sz w:val="18"/>
              </w:rPr>
              <w:t>City </w:t>
            </w:r>
            <w:r>
              <w:rPr>
                <w:b/>
                <w:sz w:val="18"/>
              </w:rPr>
              <w:t>Core</w:t>
            </w:r>
            <w:r>
              <w:rPr>
                <w:b/>
                <w:spacing w:val="-16"/>
                <w:sz w:val="18"/>
              </w:rPr>
              <w:t> </w:t>
            </w:r>
            <w:r>
              <w:rPr>
                <w:b/>
                <w:sz w:val="18"/>
              </w:rPr>
              <w:t>Value</w:t>
            </w:r>
          </w:p>
        </w:tc>
        <w:tc>
          <w:tcPr>
            <w:tcW w:w="2962" w:type="dxa"/>
          </w:tcPr>
          <w:p>
            <w:pPr>
              <w:pStyle w:val="TableParagraph"/>
              <w:spacing w:before="12"/>
              <w:ind w:left="151"/>
              <w:jc w:val="center"/>
              <w:rPr>
                <w:b/>
                <w:sz w:val="18"/>
              </w:rPr>
            </w:pPr>
            <w:r>
              <w:rPr>
                <w:b/>
                <w:sz w:val="18"/>
              </w:rPr>
              <w:t>2</w:t>
            </w:r>
          </w:p>
          <w:p>
            <w:pPr>
              <w:pStyle w:val="TableParagraph"/>
              <w:spacing w:line="240" w:lineRule="atLeast" w:before="3"/>
              <w:ind w:left="424" w:right="192"/>
              <w:jc w:val="center"/>
              <w:rPr>
                <w:b/>
                <w:sz w:val="18"/>
              </w:rPr>
            </w:pPr>
            <w:r>
              <w:rPr>
                <w:b/>
                <w:sz w:val="18"/>
              </w:rPr>
              <w:t>Looks</w:t>
            </w:r>
            <w:r>
              <w:rPr>
                <w:b/>
                <w:spacing w:val="-16"/>
                <w:sz w:val="18"/>
              </w:rPr>
              <w:t> </w:t>
            </w:r>
            <w:r>
              <w:rPr>
                <w:b/>
                <w:sz w:val="18"/>
              </w:rPr>
              <w:t>Like</w:t>
            </w:r>
            <w:r>
              <w:rPr>
                <w:b/>
                <w:spacing w:val="-15"/>
                <w:sz w:val="18"/>
              </w:rPr>
              <w:t> </w:t>
            </w:r>
            <w:r>
              <w:rPr>
                <w:b/>
                <w:sz w:val="18"/>
              </w:rPr>
              <w:t>These Character Traits</w:t>
            </w:r>
          </w:p>
        </w:tc>
        <w:tc>
          <w:tcPr>
            <w:tcW w:w="3044" w:type="dxa"/>
          </w:tcPr>
          <w:p>
            <w:pPr>
              <w:pStyle w:val="TableParagraph"/>
              <w:spacing w:before="12"/>
              <w:ind w:left="1456"/>
              <w:rPr>
                <w:b/>
                <w:sz w:val="18"/>
              </w:rPr>
            </w:pPr>
            <w:r>
              <w:rPr>
                <w:b/>
                <w:sz w:val="18"/>
              </w:rPr>
              <w:t>3</w:t>
            </w:r>
          </w:p>
          <w:p>
            <w:pPr>
              <w:pStyle w:val="TableParagraph"/>
              <w:spacing w:line="240" w:lineRule="atLeast" w:before="3"/>
              <w:ind w:left="354" w:right="95" w:firstLine="199"/>
              <w:rPr>
                <w:b/>
                <w:i/>
                <w:sz w:val="18"/>
              </w:rPr>
            </w:pPr>
            <w:r>
              <w:rPr>
                <w:b/>
                <w:sz w:val="18"/>
              </w:rPr>
              <w:t>Role</w:t>
            </w:r>
            <w:r>
              <w:rPr>
                <w:b/>
                <w:spacing w:val="-16"/>
                <w:sz w:val="18"/>
              </w:rPr>
              <w:t> </w:t>
            </w:r>
            <w:r>
              <w:rPr>
                <w:b/>
                <w:sz w:val="18"/>
              </w:rPr>
              <w:t>Model</w:t>
            </w:r>
            <w:r>
              <w:rPr>
                <w:b/>
                <w:spacing w:val="-15"/>
                <w:sz w:val="18"/>
              </w:rPr>
              <w:t> </w:t>
            </w:r>
            <w:r>
              <w:rPr>
                <w:b/>
                <w:sz w:val="18"/>
              </w:rPr>
              <w:t>Behaviors and Actions to </w:t>
            </w:r>
            <w:r>
              <w:rPr>
                <w:b/>
                <w:i/>
                <w:sz w:val="18"/>
              </w:rPr>
              <w:t>Practice</w:t>
            </w:r>
          </w:p>
        </w:tc>
        <w:tc>
          <w:tcPr>
            <w:tcW w:w="3078" w:type="dxa"/>
          </w:tcPr>
          <w:p>
            <w:pPr>
              <w:pStyle w:val="TableParagraph"/>
              <w:spacing w:before="19"/>
              <w:ind w:left="1551"/>
              <w:rPr>
                <w:b/>
                <w:sz w:val="18"/>
              </w:rPr>
            </w:pPr>
            <w:r>
              <w:rPr>
                <w:b/>
                <w:sz w:val="18"/>
              </w:rPr>
              <w:t>4</w:t>
            </w:r>
          </w:p>
          <w:p>
            <w:pPr>
              <w:pStyle w:val="TableParagraph"/>
              <w:spacing w:line="230" w:lineRule="atLeast" w:before="12"/>
              <w:ind w:left="843" w:right="272" w:hanging="490"/>
              <w:rPr>
                <w:b/>
                <w:i/>
                <w:sz w:val="18"/>
              </w:rPr>
            </w:pPr>
            <w:r>
              <w:rPr>
                <w:b/>
                <w:sz w:val="18"/>
              </w:rPr>
              <w:t>Example</w:t>
            </w:r>
            <w:r>
              <w:rPr>
                <w:b/>
                <w:spacing w:val="-16"/>
                <w:sz w:val="18"/>
              </w:rPr>
              <w:t> </w:t>
            </w:r>
            <w:r>
              <w:rPr>
                <w:b/>
                <w:sz w:val="18"/>
              </w:rPr>
              <w:t>Behaviors</w:t>
            </w:r>
            <w:r>
              <w:rPr>
                <w:b/>
                <w:spacing w:val="-15"/>
                <w:sz w:val="18"/>
              </w:rPr>
              <w:t> </w:t>
            </w:r>
            <w:r>
              <w:rPr>
                <w:b/>
                <w:sz w:val="18"/>
              </w:rPr>
              <w:t>and Actions to </w:t>
            </w:r>
            <w:r>
              <w:rPr>
                <w:b/>
                <w:i/>
                <w:sz w:val="18"/>
              </w:rPr>
              <w:t>Avoid</w:t>
            </w:r>
          </w:p>
        </w:tc>
      </w:tr>
      <w:tr>
        <w:trPr>
          <w:trHeight w:val="628" w:hRule="atLeast"/>
        </w:trPr>
        <w:tc>
          <w:tcPr>
            <w:tcW w:w="1896" w:type="dxa"/>
          </w:tcPr>
          <w:p>
            <w:pPr>
              <w:pStyle w:val="TableParagraph"/>
              <w:spacing w:line="237" w:lineRule="auto"/>
              <w:ind w:left="148"/>
              <w:rPr>
                <w:b/>
                <w:i/>
                <w:sz w:val="16"/>
              </w:rPr>
            </w:pPr>
            <w:r>
              <w:rPr>
                <w:b/>
                <w:i/>
                <w:sz w:val="16"/>
              </w:rPr>
              <w:t>As a Santa Clara</w:t>
            </w:r>
            <w:r>
              <w:rPr>
                <w:b/>
                <w:i/>
                <w:sz w:val="16"/>
              </w:rPr>
              <w:t> representative,</w:t>
            </w:r>
            <w:r>
              <w:rPr>
                <w:b/>
                <w:i/>
                <w:spacing w:val="-12"/>
                <w:sz w:val="16"/>
              </w:rPr>
              <w:t> </w:t>
            </w:r>
            <w:r>
              <w:rPr>
                <w:b/>
                <w:i/>
                <w:spacing w:val="-10"/>
                <w:sz w:val="16"/>
              </w:rPr>
              <w:t>I</w:t>
            </w:r>
          </w:p>
          <w:p>
            <w:pPr>
              <w:pStyle w:val="TableParagraph"/>
              <w:spacing w:line="192" w:lineRule="exact" w:before="31"/>
              <w:ind w:left="148"/>
              <w:rPr>
                <w:b/>
                <w:i/>
                <w:sz w:val="16"/>
              </w:rPr>
            </w:pPr>
            <w:r>
              <w:rPr>
                <w:b/>
                <w:i/>
                <w:sz w:val="16"/>
              </w:rPr>
              <w:t>will</w:t>
            </w:r>
            <w:r>
              <w:rPr>
                <w:b/>
                <w:i/>
                <w:spacing w:val="-2"/>
                <w:sz w:val="16"/>
              </w:rPr>
              <w:t> </w:t>
            </w:r>
            <w:r>
              <w:rPr>
                <w:b/>
                <w:i/>
                <w:spacing w:val="-5"/>
                <w:sz w:val="16"/>
              </w:rPr>
              <w:t>be:</w:t>
            </w:r>
          </w:p>
        </w:tc>
        <w:tc>
          <w:tcPr>
            <w:tcW w:w="2962" w:type="dxa"/>
          </w:tcPr>
          <w:p>
            <w:pPr>
              <w:pStyle w:val="TableParagraph"/>
              <w:ind w:left="0"/>
              <w:rPr>
                <w:rFonts w:ascii="Times New Roman"/>
                <w:sz w:val="18"/>
              </w:rPr>
            </w:pPr>
          </w:p>
        </w:tc>
        <w:tc>
          <w:tcPr>
            <w:tcW w:w="3044" w:type="dxa"/>
          </w:tcPr>
          <w:p>
            <w:pPr>
              <w:pStyle w:val="TableParagraph"/>
              <w:ind w:left="0"/>
              <w:rPr>
                <w:rFonts w:ascii="Times New Roman"/>
                <w:sz w:val="18"/>
              </w:rPr>
            </w:pPr>
          </w:p>
        </w:tc>
        <w:tc>
          <w:tcPr>
            <w:tcW w:w="3078" w:type="dxa"/>
          </w:tcPr>
          <w:p>
            <w:pPr>
              <w:pStyle w:val="TableParagraph"/>
              <w:ind w:left="0"/>
              <w:rPr>
                <w:rFonts w:ascii="Times New Roman"/>
                <w:sz w:val="18"/>
              </w:rPr>
            </w:pPr>
          </w:p>
        </w:tc>
      </w:tr>
      <w:tr>
        <w:trPr>
          <w:trHeight w:val="973" w:hRule="atLeast"/>
        </w:trPr>
        <w:tc>
          <w:tcPr>
            <w:tcW w:w="1896" w:type="dxa"/>
          </w:tcPr>
          <w:p>
            <w:pPr>
              <w:pStyle w:val="TableParagraph"/>
              <w:spacing w:line="214" w:lineRule="exact"/>
              <w:ind w:left="114"/>
              <w:rPr>
                <w:b/>
                <w:i/>
                <w:sz w:val="18"/>
              </w:rPr>
            </w:pPr>
            <w:r>
              <w:rPr>
                <w:b/>
                <w:i/>
                <w:spacing w:val="-2"/>
                <w:sz w:val="18"/>
              </w:rPr>
              <w:t>Ethical</w:t>
            </w:r>
          </w:p>
        </w:tc>
        <w:tc>
          <w:tcPr>
            <w:tcW w:w="2962" w:type="dxa"/>
          </w:tcPr>
          <w:p>
            <w:pPr>
              <w:pStyle w:val="TableParagraph"/>
              <w:spacing w:line="237" w:lineRule="auto"/>
              <w:ind w:left="4" w:right="220"/>
              <w:rPr>
                <w:i/>
                <w:sz w:val="18"/>
              </w:rPr>
            </w:pPr>
            <w:r>
              <w:rPr>
                <w:i/>
                <w:sz w:val="18"/>
              </w:rPr>
              <w:t>I am</w:t>
            </w:r>
            <w:r>
              <w:rPr>
                <w:i/>
                <w:spacing w:val="-2"/>
                <w:sz w:val="18"/>
              </w:rPr>
              <w:t> </w:t>
            </w:r>
            <w:r>
              <w:rPr>
                <w:i/>
                <w:sz w:val="18"/>
              </w:rPr>
              <w:t>trustworthy, acting with</w:t>
            </w:r>
            <w:r>
              <w:rPr>
                <w:i/>
                <w:sz w:val="18"/>
              </w:rPr>
              <w:t> </w:t>
            </w:r>
            <w:r>
              <w:rPr>
                <w:i/>
                <w:spacing w:val="-2"/>
                <w:sz w:val="18"/>
              </w:rPr>
              <w:t>the</w:t>
            </w:r>
            <w:r>
              <w:rPr>
                <w:i/>
                <w:spacing w:val="-14"/>
                <w:sz w:val="18"/>
              </w:rPr>
              <w:t> </w:t>
            </w:r>
            <w:r>
              <w:rPr>
                <w:i/>
                <w:spacing w:val="-2"/>
                <w:sz w:val="18"/>
              </w:rPr>
              <w:t>utmost</w:t>
            </w:r>
            <w:r>
              <w:rPr>
                <w:i/>
                <w:spacing w:val="-14"/>
                <w:sz w:val="18"/>
              </w:rPr>
              <w:t> </w:t>
            </w:r>
            <w:r>
              <w:rPr>
                <w:i/>
                <w:spacing w:val="-2"/>
                <w:sz w:val="18"/>
              </w:rPr>
              <w:t>integrity</w:t>
            </w:r>
            <w:r>
              <w:rPr>
                <w:i/>
                <w:spacing w:val="-14"/>
                <w:sz w:val="18"/>
              </w:rPr>
              <w:t> </w:t>
            </w:r>
            <w:r>
              <w:rPr>
                <w:i/>
                <w:spacing w:val="-2"/>
                <w:sz w:val="18"/>
              </w:rPr>
              <w:t>and</w:t>
            </w:r>
            <w:r>
              <w:rPr>
                <w:i/>
                <w:spacing w:val="-14"/>
                <w:sz w:val="18"/>
              </w:rPr>
              <w:t> </w:t>
            </w:r>
            <w:r>
              <w:rPr>
                <w:i/>
                <w:spacing w:val="-2"/>
                <w:sz w:val="18"/>
              </w:rPr>
              <w:t>moral courage.</w:t>
            </w:r>
          </w:p>
        </w:tc>
        <w:tc>
          <w:tcPr>
            <w:tcW w:w="3044" w:type="dxa"/>
          </w:tcPr>
          <w:p>
            <w:pPr>
              <w:pStyle w:val="TableParagraph"/>
              <w:spacing w:line="237" w:lineRule="auto"/>
              <w:ind w:left="112" w:right="95"/>
              <w:rPr>
                <w:sz w:val="18"/>
              </w:rPr>
            </w:pPr>
            <w:r>
              <w:rPr>
                <w:sz w:val="18"/>
              </w:rPr>
              <w:t>I</w:t>
            </w:r>
            <w:r>
              <w:rPr>
                <w:spacing w:val="-16"/>
                <w:sz w:val="18"/>
              </w:rPr>
              <w:t> </w:t>
            </w:r>
            <w:r>
              <w:rPr>
                <w:sz w:val="18"/>
              </w:rPr>
              <w:t>make</w:t>
            </w:r>
            <w:r>
              <w:rPr>
                <w:spacing w:val="-16"/>
                <w:sz w:val="18"/>
              </w:rPr>
              <w:t> </w:t>
            </w:r>
            <w:r>
              <w:rPr>
                <w:sz w:val="18"/>
              </w:rPr>
              <w:t>decisions</w:t>
            </w:r>
            <w:r>
              <w:rPr>
                <w:spacing w:val="-16"/>
                <w:sz w:val="18"/>
              </w:rPr>
              <w:t> </w:t>
            </w:r>
            <w:r>
              <w:rPr>
                <w:sz w:val="18"/>
              </w:rPr>
              <w:t>based</w:t>
            </w:r>
            <w:r>
              <w:rPr>
                <w:spacing w:val="-16"/>
                <w:sz w:val="18"/>
              </w:rPr>
              <w:t> </w:t>
            </w:r>
            <w:r>
              <w:rPr>
                <w:sz w:val="18"/>
              </w:rPr>
              <w:t>on</w:t>
            </w:r>
            <w:r>
              <w:rPr>
                <w:spacing w:val="-16"/>
                <w:sz w:val="18"/>
              </w:rPr>
              <w:t> </w:t>
            </w:r>
            <w:r>
              <w:rPr>
                <w:sz w:val="18"/>
              </w:rPr>
              <w:t>the information provided after considering</w:t>
            </w:r>
            <w:r>
              <w:rPr>
                <w:spacing w:val="-5"/>
                <w:sz w:val="18"/>
              </w:rPr>
              <w:t> </w:t>
            </w:r>
            <w:r>
              <w:rPr>
                <w:sz w:val="18"/>
              </w:rPr>
              <w:t>the</w:t>
            </w:r>
            <w:r>
              <w:rPr>
                <w:spacing w:val="-4"/>
                <w:sz w:val="18"/>
              </w:rPr>
              <w:t> </w:t>
            </w:r>
            <w:r>
              <w:rPr>
                <w:sz w:val="18"/>
              </w:rPr>
              <w:t>best</w:t>
            </w:r>
            <w:r>
              <w:rPr>
                <w:spacing w:val="-4"/>
                <w:sz w:val="18"/>
              </w:rPr>
              <w:t> </w:t>
            </w:r>
            <w:r>
              <w:rPr>
                <w:sz w:val="18"/>
              </w:rPr>
              <w:t>interests of the City.</w:t>
            </w:r>
          </w:p>
        </w:tc>
        <w:tc>
          <w:tcPr>
            <w:tcW w:w="3078" w:type="dxa"/>
          </w:tcPr>
          <w:p>
            <w:pPr>
              <w:pStyle w:val="TableParagraph"/>
              <w:spacing w:line="237" w:lineRule="auto"/>
              <w:ind w:left="111" w:right="272"/>
              <w:rPr>
                <w:sz w:val="18"/>
              </w:rPr>
            </w:pPr>
            <w:r>
              <w:rPr>
                <w:sz w:val="18"/>
              </w:rPr>
              <w:t>I</w:t>
            </w:r>
            <w:r>
              <w:rPr>
                <w:spacing w:val="-5"/>
                <w:sz w:val="18"/>
              </w:rPr>
              <w:t> </w:t>
            </w:r>
            <w:r>
              <w:rPr>
                <w:sz w:val="18"/>
              </w:rPr>
              <w:t>tell</w:t>
            </w:r>
            <w:r>
              <w:rPr>
                <w:spacing w:val="-5"/>
                <w:sz w:val="18"/>
              </w:rPr>
              <w:t> </w:t>
            </w:r>
            <w:r>
              <w:rPr>
                <w:sz w:val="18"/>
              </w:rPr>
              <w:t>two</w:t>
            </w:r>
            <w:r>
              <w:rPr>
                <w:spacing w:val="-5"/>
                <w:sz w:val="18"/>
              </w:rPr>
              <w:t> </w:t>
            </w:r>
            <w:r>
              <w:rPr>
                <w:sz w:val="18"/>
              </w:rPr>
              <w:t>of</w:t>
            </w:r>
            <w:r>
              <w:rPr>
                <w:spacing w:val="-7"/>
                <w:sz w:val="18"/>
              </w:rPr>
              <w:t> </w:t>
            </w:r>
            <w:r>
              <w:rPr>
                <w:sz w:val="18"/>
              </w:rPr>
              <w:t>my</w:t>
            </w:r>
            <w:r>
              <w:rPr>
                <w:spacing w:val="-7"/>
                <w:sz w:val="18"/>
              </w:rPr>
              <w:t> </w:t>
            </w:r>
            <w:r>
              <w:rPr>
                <w:sz w:val="18"/>
              </w:rPr>
              <w:t>fellow</w:t>
            </w:r>
            <w:r>
              <w:rPr>
                <w:spacing w:val="-7"/>
                <w:sz w:val="18"/>
              </w:rPr>
              <w:t> </w:t>
            </w:r>
            <w:r>
              <w:rPr>
                <w:sz w:val="18"/>
              </w:rPr>
              <w:t>Corn- missioners that if we make this recommendation it will hurt my business interests.</w:t>
            </w:r>
          </w:p>
        </w:tc>
      </w:tr>
      <w:tr>
        <w:trPr>
          <w:trHeight w:val="1305" w:hRule="atLeast"/>
        </w:trPr>
        <w:tc>
          <w:tcPr>
            <w:tcW w:w="189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44" w:type="dxa"/>
          </w:tcPr>
          <w:p>
            <w:pPr>
              <w:pStyle w:val="TableParagraph"/>
              <w:spacing w:line="237" w:lineRule="auto"/>
              <w:ind w:left="112" w:right="95"/>
              <w:rPr>
                <w:sz w:val="18"/>
              </w:rPr>
            </w:pPr>
            <w:r>
              <w:rPr>
                <w:sz w:val="18"/>
              </w:rPr>
              <w:t>I</w:t>
            </w:r>
            <w:r>
              <w:rPr>
                <w:spacing w:val="-11"/>
                <w:sz w:val="18"/>
              </w:rPr>
              <w:t> </w:t>
            </w:r>
            <w:r>
              <w:rPr>
                <w:sz w:val="18"/>
              </w:rPr>
              <w:t>always</w:t>
            </w:r>
            <w:r>
              <w:rPr>
                <w:spacing w:val="-12"/>
                <w:sz w:val="18"/>
              </w:rPr>
              <w:t> </w:t>
            </w:r>
            <w:r>
              <w:rPr>
                <w:sz w:val="18"/>
              </w:rPr>
              <w:t>advise</w:t>
            </w:r>
            <w:r>
              <w:rPr>
                <w:spacing w:val="-14"/>
                <w:sz w:val="18"/>
              </w:rPr>
              <w:t> </w:t>
            </w:r>
            <w:r>
              <w:rPr>
                <w:sz w:val="18"/>
              </w:rPr>
              <w:t>the</w:t>
            </w:r>
            <w:r>
              <w:rPr>
                <w:spacing w:val="-11"/>
                <w:sz w:val="18"/>
              </w:rPr>
              <w:t> </w:t>
            </w:r>
            <w:r>
              <w:rPr>
                <w:sz w:val="18"/>
              </w:rPr>
              <w:t>Council</w:t>
            </w:r>
            <w:r>
              <w:rPr>
                <w:spacing w:val="-14"/>
                <w:sz w:val="18"/>
              </w:rPr>
              <w:t> </w:t>
            </w:r>
            <w:r>
              <w:rPr>
                <w:sz w:val="18"/>
              </w:rPr>
              <w:t>to the best of my ability as a </w:t>
            </w:r>
            <w:r>
              <w:rPr>
                <w:spacing w:val="-2"/>
                <w:sz w:val="18"/>
              </w:rPr>
              <w:t>member</w:t>
            </w:r>
            <w:r>
              <w:rPr>
                <w:spacing w:val="-14"/>
                <w:sz w:val="18"/>
              </w:rPr>
              <w:t> </w:t>
            </w:r>
            <w:r>
              <w:rPr>
                <w:spacing w:val="-2"/>
                <w:sz w:val="18"/>
              </w:rPr>
              <w:t>of</w:t>
            </w:r>
            <w:r>
              <w:rPr>
                <w:spacing w:val="-14"/>
                <w:sz w:val="18"/>
              </w:rPr>
              <w:t> </w:t>
            </w:r>
            <w:r>
              <w:rPr>
                <w:spacing w:val="-2"/>
                <w:sz w:val="18"/>
              </w:rPr>
              <w:t>a</w:t>
            </w:r>
            <w:r>
              <w:rPr>
                <w:spacing w:val="-14"/>
                <w:sz w:val="18"/>
              </w:rPr>
              <w:t> </w:t>
            </w:r>
            <w:r>
              <w:rPr>
                <w:spacing w:val="-2"/>
                <w:sz w:val="18"/>
              </w:rPr>
              <w:t>team</w:t>
            </w:r>
            <w:r>
              <w:rPr>
                <w:spacing w:val="-13"/>
                <w:sz w:val="18"/>
              </w:rPr>
              <w:t> </w:t>
            </w:r>
            <w:r>
              <w:rPr>
                <w:spacing w:val="-2"/>
                <w:sz w:val="18"/>
              </w:rPr>
              <w:t>of</w:t>
            </w:r>
            <w:r>
              <w:rPr>
                <w:spacing w:val="-13"/>
                <w:sz w:val="18"/>
              </w:rPr>
              <w:t> </w:t>
            </w:r>
            <w:r>
              <w:rPr>
                <w:spacing w:val="-2"/>
                <w:sz w:val="18"/>
              </w:rPr>
              <w:t>commis- </w:t>
            </w:r>
            <w:r>
              <w:rPr>
                <w:sz w:val="18"/>
              </w:rPr>
              <w:t>sioners, even if the Council </w:t>
            </w:r>
            <w:r>
              <w:rPr>
                <w:spacing w:val="-2"/>
                <w:sz w:val="18"/>
              </w:rPr>
              <w:t>does</w:t>
            </w:r>
            <w:r>
              <w:rPr>
                <w:spacing w:val="-14"/>
                <w:sz w:val="18"/>
              </w:rPr>
              <w:t> </w:t>
            </w:r>
            <w:r>
              <w:rPr>
                <w:spacing w:val="-2"/>
                <w:sz w:val="18"/>
              </w:rPr>
              <w:t>not</w:t>
            </w:r>
            <w:r>
              <w:rPr>
                <w:spacing w:val="-14"/>
                <w:sz w:val="18"/>
              </w:rPr>
              <w:t> </w:t>
            </w:r>
            <w:r>
              <w:rPr>
                <w:spacing w:val="-2"/>
                <w:sz w:val="18"/>
              </w:rPr>
              <w:t>ultimately</w:t>
            </w:r>
            <w:r>
              <w:rPr>
                <w:spacing w:val="-13"/>
                <w:sz w:val="18"/>
              </w:rPr>
              <w:t> </w:t>
            </w:r>
            <w:r>
              <w:rPr>
                <w:spacing w:val="-2"/>
                <w:sz w:val="18"/>
              </w:rPr>
              <w:t>accept</w:t>
            </w:r>
            <w:r>
              <w:rPr>
                <w:spacing w:val="-13"/>
                <w:sz w:val="18"/>
              </w:rPr>
              <w:t> </w:t>
            </w:r>
            <w:r>
              <w:rPr>
                <w:spacing w:val="-2"/>
                <w:sz w:val="18"/>
              </w:rPr>
              <w:t>our</w:t>
            </w:r>
          </w:p>
          <w:p>
            <w:pPr>
              <w:pStyle w:val="TableParagraph"/>
              <w:spacing w:line="210" w:lineRule="exact"/>
              <w:ind w:left="112"/>
              <w:rPr>
                <w:sz w:val="18"/>
              </w:rPr>
            </w:pPr>
            <w:r>
              <w:rPr>
                <w:spacing w:val="-2"/>
                <w:sz w:val="18"/>
              </w:rPr>
              <w:t>recommendation.</w:t>
            </w:r>
          </w:p>
        </w:tc>
        <w:tc>
          <w:tcPr>
            <w:tcW w:w="3078" w:type="dxa"/>
          </w:tcPr>
          <w:p>
            <w:pPr>
              <w:pStyle w:val="TableParagraph"/>
              <w:spacing w:line="237" w:lineRule="auto"/>
              <w:ind w:left="111"/>
              <w:rPr>
                <w:sz w:val="18"/>
              </w:rPr>
            </w:pPr>
            <w:r>
              <w:rPr>
                <w:sz w:val="18"/>
              </w:rPr>
              <w:t>I go out of my way to address Commission issues or to talk with citizens, but my real pur- pose</w:t>
            </w:r>
            <w:r>
              <w:rPr>
                <w:spacing w:val="-7"/>
                <w:sz w:val="18"/>
              </w:rPr>
              <w:t> </w:t>
            </w:r>
            <w:r>
              <w:rPr>
                <w:sz w:val="18"/>
              </w:rPr>
              <w:t>is</w:t>
            </w:r>
            <w:r>
              <w:rPr>
                <w:spacing w:val="-7"/>
                <w:sz w:val="18"/>
              </w:rPr>
              <w:t> </w:t>
            </w:r>
            <w:r>
              <w:rPr>
                <w:sz w:val="18"/>
              </w:rPr>
              <w:t>to</w:t>
            </w:r>
            <w:r>
              <w:rPr>
                <w:spacing w:val="-6"/>
                <w:sz w:val="18"/>
              </w:rPr>
              <w:t> </w:t>
            </w:r>
            <w:r>
              <w:rPr>
                <w:sz w:val="18"/>
              </w:rPr>
              <w:t>advance</w:t>
            </w:r>
            <w:r>
              <w:rPr>
                <w:spacing w:val="-7"/>
                <w:sz w:val="18"/>
              </w:rPr>
              <w:t> </w:t>
            </w:r>
            <w:r>
              <w:rPr>
                <w:sz w:val="18"/>
              </w:rPr>
              <w:t>my</w:t>
            </w:r>
            <w:r>
              <w:rPr>
                <w:spacing w:val="-7"/>
                <w:sz w:val="18"/>
              </w:rPr>
              <w:t> </w:t>
            </w:r>
            <w:r>
              <w:rPr>
                <w:sz w:val="18"/>
              </w:rPr>
              <w:t>own</w:t>
            </w:r>
            <w:r>
              <w:rPr>
                <w:spacing w:val="-6"/>
                <w:sz w:val="18"/>
              </w:rPr>
              <w:t> </w:t>
            </w:r>
            <w:r>
              <w:rPr>
                <w:sz w:val="18"/>
              </w:rPr>
              <w:t>po- litical career or candidacy.</w:t>
            </w:r>
          </w:p>
        </w:tc>
      </w:tr>
      <w:tr>
        <w:trPr>
          <w:trHeight w:val="1088" w:hRule="atLeast"/>
        </w:trPr>
        <w:tc>
          <w:tcPr>
            <w:tcW w:w="189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44" w:type="dxa"/>
          </w:tcPr>
          <w:p>
            <w:pPr>
              <w:pStyle w:val="TableParagraph"/>
              <w:spacing w:line="237" w:lineRule="auto"/>
              <w:ind w:left="112" w:right="95"/>
              <w:rPr>
                <w:sz w:val="18"/>
              </w:rPr>
            </w:pPr>
            <w:r>
              <w:rPr>
                <w:sz w:val="18"/>
              </w:rPr>
              <w:t>When I speak at meetings or cast a vote, I make my best judgment call, even if it's</w:t>
            </w:r>
            <w:r>
              <w:rPr>
                <w:spacing w:val="-2"/>
                <w:sz w:val="18"/>
              </w:rPr>
              <w:t> </w:t>
            </w:r>
            <w:r>
              <w:rPr>
                <w:sz w:val="18"/>
              </w:rPr>
              <w:t>not popular,</w:t>
            </w:r>
            <w:r>
              <w:rPr>
                <w:spacing w:val="-4"/>
                <w:sz w:val="18"/>
              </w:rPr>
              <w:t> </w:t>
            </w:r>
            <w:r>
              <w:rPr>
                <w:sz w:val="18"/>
              </w:rPr>
              <w:t>and</w:t>
            </w:r>
            <w:r>
              <w:rPr>
                <w:spacing w:val="-2"/>
                <w:sz w:val="18"/>
              </w:rPr>
              <w:t> </w:t>
            </w:r>
            <w:r>
              <w:rPr>
                <w:sz w:val="18"/>
              </w:rPr>
              <w:t>accept</w:t>
            </w:r>
            <w:r>
              <w:rPr>
                <w:spacing w:val="-1"/>
                <w:sz w:val="18"/>
              </w:rPr>
              <w:t> </w:t>
            </w:r>
            <w:r>
              <w:rPr>
                <w:spacing w:val="-2"/>
                <w:sz w:val="18"/>
              </w:rPr>
              <w:t>responsi-</w:t>
            </w:r>
          </w:p>
          <w:p>
            <w:pPr>
              <w:pStyle w:val="TableParagraph"/>
              <w:spacing w:line="210" w:lineRule="exact"/>
              <w:ind w:left="112"/>
              <w:rPr>
                <w:sz w:val="18"/>
              </w:rPr>
            </w:pPr>
            <w:r>
              <w:rPr>
                <w:sz w:val="18"/>
              </w:rPr>
              <w:t>bility</w:t>
            </w:r>
            <w:r>
              <w:rPr>
                <w:spacing w:val="-2"/>
                <w:sz w:val="18"/>
              </w:rPr>
              <w:t> </w:t>
            </w:r>
            <w:r>
              <w:rPr>
                <w:sz w:val="18"/>
              </w:rPr>
              <w:t>for</w:t>
            </w:r>
            <w:r>
              <w:rPr>
                <w:spacing w:val="-1"/>
                <w:sz w:val="18"/>
              </w:rPr>
              <w:t> </w:t>
            </w:r>
            <w:r>
              <w:rPr>
                <w:sz w:val="18"/>
              </w:rPr>
              <w:t>my</w:t>
            </w:r>
            <w:r>
              <w:rPr>
                <w:spacing w:val="-1"/>
                <w:sz w:val="18"/>
              </w:rPr>
              <w:t> </w:t>
            </w:r>
            <w:r>
              <w:rPr>
                <w:spacing w:val="-2"/>
                <w:sz w:val="18"/>
              </w:rPr>
              <w:t>actions.</w:t>
            </w:r>
          </w:p>
        </w:tc>
        <w:tc>
          <w:tcPr>
            <w:tcW w:w="3078" w:type="dxa"/>
          </w:tcPr>
          <w:p>
            <w:pPr>
              <w:pStyle w:val="TableParagraph"/>
              <w:spacing w:line="235" w:lineRule="auto"/>
              <w:ind w:left="111" w:right="272"/>
              <w:rPr>
                <w:sz w:val="18"/>
              </w:rPr>
            </w:pPr>
            <w:r>
              <w:rPr>
                <w:spacing w:val="-4"/>
                <w:sz w:val="18"/>
              </w:rPr>
              <w:t>When</w:t>
            </w:r>
            <w:r>
              <w:rPr>
                <w:spacing w:val="-12"/>
                <w:sz w:val="18"/>
              </w:rPr>
              <w:t> </w:t>
            </w:r>
            <w:r>
              <w:rPr>
                <w:spacing w:val="-4"/>
                <w:sz w:val="18"/>
              </w:rPr>
              <w:t>I</w:t>
            </w:r>
            <w:r>
              <w:rPr>
                <w:spacing w:val="-12"/>
                <w:sz w:val="18"/>
              </w:rPr>
              <w:t> </w:t>
            </w:r>
            <w:r>
              <w:rPr>
                <w:spacing w:val="-4"/>
                <w:sz w:val="18"/>
              </w:rPr>
              <w:t>get</w:t>
            </w:r>
            <w:r>
              <w:rPr>
                <w:spacing w:val="-12"/>
                <w:sz w:val="18"/>
              </w:rPr>
              <w:t> </w:t>
            </w:r>
            <w:r>
              <w:rPr>
                <w:spacing w:val="-4"/>
                <w:sz w:val="18"/>
              </w:rPr>
              <w:t>negative</w:t>
            </w:r>
            <w:r>
              <w:rPr>
                <w:spacing w:val="-12"/>
                <w:sz w:val="18"/>
              </w:rPr>
              <w:t> </w:t>
            </w:r>
            <w:r>
              <w:rPr>
                <w:spacing w:val="-4"/>
                <w:sz w:val="18"/>
              </w:rPr>
              <w:t>reactions </w:t>
            </w:r>
            <w:r>
              <w:rPr>
                <w:sz w:val="18"/>
              </w:rPr>
              <w:t>from citizens about the way the Commission advised the Council, I shift the blame to </w:t>
            </w:r>
            <w:r>
              <w:rPr>
                <w:spacing w:val="-2"/>
                <w:sz w:val="18"/>
              </w:rPr>
              <w:t>other</w:t>
            </w:r>
            <w:r>
              <w:rPr>
                <w:spacing w:val="-14"/>
                <w:sz w:val="18"/>
              </w:rPr>
              <w:t> </w:t>
            </w:r>
            <w:r>
              <w:rPr>
                <w:spacing w:val="-2"/>
                <w:sz w:val="18"/>
              </w:rPr>
              <w:t>Commissioners</w:t>
            </w:r>
            <w:r>
              <w:rPr>
                <w:spacing w:val="-14"/>
                <w:sz w:val="18"/>
              </w:rPr>
              <w:t> </w:t>
            </w:r>
            <w:r>
              <w:rPr>
                <w:spacing w:val="-2"/>
                <w:sz w:val="18"/>
              </w:rPr>
              <w:t>or</w:t>
            </w:r>
            <w:r>
              <w:rPr>
                <w:spacing w:val="-14"/>
                <w:sz w:val="18"/>
              </w:rPr>
              <w:t> </w:t>
            </w:r>
            <w:r>
              <w:rPr>
                <w:spacing w:val="-2"/>
                <w:sz w:val="18"/>
              </w:rPr>
              <w:t>staff.</w:t>
            </w:r>
          </w:p>
        </w:tc>
      </w:tr>
      <w:tr>
        <w:trPr>
          <w:trHeight w:val="657" w:hRule="atLeast"/>
        </w:trPr>
        <w:tc>
          <w:tcPr>
            <w:tcW w:w="189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44" w:type="dxa"/>
          </w:tcPr>
          <w:p>
            <w:pPr>
              <w:pStyle w:val="TableParagraph"/>
              <w:spacing w:line="237" w:lineRule="auto"/>
              <w:ind w:left="112" w:right="95"/>
              <w:rPr>
                <w:sz w:val="18"/>
              </w:rPr>
            </w:pPr>
            <w:r>
              <w:rPr>
                <w:sz w:val="18"/>
              </w:rPr>
              <w:t>Before</w:t>
            </w:r>
            <w:r>
              <w:rPr>
                <w:spacing w:val="-6"/>
                <w:sz w:val="18"/>
              </w:rPr>
              <w:t> </w:t>
            </w:r>
            <w:r>
              <w:rPr>
                <w:sz w:val="18"/>
              </w:rPr>
              <w:t>a</w:t>
            </w:r>
            <w:r>
              <w:rPr>
                <w:spacing w:val="-6"/>
                <w:sz w:val="18"/>
              </w:rPr>
              <w:t> </w:t>
            </w:r>
            <w:r>
              <w:rPr>
                <w:sz w:val="18"/>
              </w:rPr>
              <w:t>vote,</w:t>
            </w:r>
            <w:r>
              <w:rPr>
                <w:spacing w:val="-7"/>
                <w:sz w:val="18"/>
              </w:rPr>
              <w:t> </w:t>
            </w:r>
            <w:r>
              <w:rPr>
                <w:sz w:val="18"/>
              </w:rPr>
              <w:t>I</w:t>
            </w:r>
            <w:r>
              <w:rPr>
                <w:spacing w:val="-5"/>
                <w:sz w:val="18"/>
              </w:rPr>
              <w:t> </w:t>
            </w:r>
            <w:r>
              <w:rPr>
                <w:sz w:val="18"/>
              </w:rPr>
              <w:t>am</w:t>
            </w:r>
            <w:r>
              <w:rPr>
                <w:spacing w:val="-6"/>
                <w:sz w:val="18"/>
              </w:rPr>
              <w:t> </w:t>
            </w:r>
            <w:r>
              <w:rPr>
                <w:sz w:val="18"/>
              </w:rPr>
              <w:t>sure</w:t>
            </w:r>
            <w:r>
              <w:rPr>
                <w:spacing w:val="-6"/>
                <w:sz w:val="18"/>
              </w:rPr>
              <w:t> </w:t>
            </w:r>
            <w:r>
              <w:rPr>
                <w:sz w:val="18"/>
              </w:rPr>
              <w:t>I</w:t>
            </w:r>
            <w:r>
              <w:rPr>
                <w:spacing w:val="-5"/>
                <w:sz w:val="18"/>
              </w:rPr>
              <w:t> </w:t>
            </w:r>
            <w:r>
              <w:rPr>
                <w:sz w:val="18"/>
              </w:rPr>
              <w:t>can explain how my decision ad-</w:t>
            </w:r>
          </w:p>
          <w:p>
            <w:pPr>
              <w:pStyle w:val="TableParagraph"/>
              <w:spacing w:line="210" w:lineRule="exact"/>
              <w:ind w:left="112"/>
              <w:rPr>
                <w:sz w:val="18"/>
              </w:rPr>
            </w:pPr>
            <w:r>
              <w:rPr>
                <w:sz w:val="18"/>
              </w:rPr>
              <w:t>vances</w:t>
            </w:r>
            <w:r>
              <w:rPr>
                <w:spacing w:val="-2"/>
                <w:sz w:val="18"/>
              </w:rPr>
              <w:t> </w:t>
            </w:r>
            <w:r>
              <w:rPr>
                <w:sz w:val="18"/>
              </w:rPr>
              <w:t>the</w:t>
            </w:r>
            <w:r>
              <w:rPr>
                <w:spacing w:val="-1"/>
                <w:sz w:val="18"/>
              </w:rPr>
              <w:t> </w:t>
            </w:r>
            <w:r>
              <w:rPr>
                <w:sz w:val="18"/>
              </w:rPr>
              <w:t>City's</w:t>
            </w:r>
            <w:r>
              <w:rPr>
                <w:spacing w:val="-2"/>
                <w:sz w:val="18"/>
              </w:rPr>
              <w:t> </w:t>
            </w:r>
            <w:r>
              <w:rPr>
                <w:sz w:val="18"/>
              </w:rPr>
              <w:t>core</w:t>
            </w:r>
            <w:r>
              <w:rPr>
                <w:spacing w:val="-1"/>
                <w:sz w:val="18"/>
              </w:rPr>
              <w:t> </w:t>
            </w:r>
            <w:r>
              <w:rPr>
                <w:spacing w:val="-2"/>
                <w:sz w:val="18"/>
              </w:rPr>
              <w:t>values.</w:t>
            </w:r>
          </w:p>
        </w:tc>
        <w:tc>
          <w:tcPr>
            <w:tcW w:w="3078" w:type="dxa"/>
          </w:tcPr>
          <w:p>
            <w:pPr>
              <w:pStyle w:val="TableParagraph"/>
              <w:spacing w:line="237" w:lineRule="auto"/>
              <w:ind w:left="111" w:right="440"/>
              <w:rPr>
                <w:sz w:val="18"/>
              </w:rPr>
            </w:pPr>
            <w:r>
              <w:rPr>
                <w:sz w:val="18"/>
              </w:rPr>
              <w:t>I promise votes or appear to</w:t>
            </w:r>
            <w:r>
              <w:rPr>
                <w:spacing w:val="-8"/>
                <w:sz w:val="18"/>
              </w:rPr>
              <w:t> </w:t>
            </w:r>
            <w:r>
              <w:rPr>
                <w:sz w:val="18"/>
              </w:rPr>
              <w:t>promise</w:t>
            </w:r>
            <w:r>
              <w:rPr>
                <w:spacing w:val="-9"/>
                <w:sz w:val="18"/>
              </w:rPr>
              <w:t> </w:t>
            </w:r>
            <w:r>
              <w:rPr>
                <w:sz w:val="18"/>
              </w:rPr>
              <w:t>votes</w:t>
            </w:r>
            <w:r>
              <w:rPr>
                <w:spacing w:val="-9"/>
                <w:sz w:val="18"/>
              </w:rPr>
              <w:t> </w:t>
            </w:r>
            <w:r>
              <w:rPr>
                <w:sz w:val="18"/>
              </w:rPr>
              <w:t>before</w:t>
            </w:r>
            <w:r>
              <w:rPr>
                <w:spacing w:val="-9"/>
                <w:sz w:val="18"/>
              </w:rPr>
              <w:t> </w:t>
            </w:r>
            <w:r>
              <w:rPr>
                <w:sz w:val="18"/>
              </w:rPr>
              <w:t>all</w:t>
            </w:r>
          </w:p>
          <w:p>
            <w:pPr>
              <w:pStyle w:val="TableParagraph"/>
              <w:spacing w:line="210" w:lineRule="exact"/>
              <w:ind w:left="111"/>
              <w:rPr>
                <w:sz w:val="18"/>
              </w:rPr>
            </w:pPr>
            <w:r>
              <w:rPr>
                <w:sz w:val="18"/>
              </w:rPr>
              <w:t>the</w:t>
            </w:r>
            <w:r>
              <w:rPr>
                <w:spacing w:val="-2"/>
                <w:sz w:val="18"/>
              </w:rPr>
              <w:t> </w:t>
            </w:r>
            <w:r>
              <w:rPr>
                <w:sz w:val="18"/>
              </w:rPr>
              <w:t>facts</w:t>
            </w:r>
            <w:r>
              <w:rPr>
                <w:spacing w:val="-2"/>
                <w:sz w:val="18"/>
              </w:rPr>
              <w:t> </w:t>
            </w:r>
            <w:r>
              <w:rPr>
                <w:sz w:val="18"/>
              </w:rPr>
              <w:t>are</w:t>
            </w:r>
            <w:r>
              <w:rPr>
                <w:spacing w:val="-1"/>
                <w:sz w:val="18"/>
              </w:rPr>
              <w:t> </w:t>
            </w:r>
            <w:r>
              <w:rPr>
                <w:spacing w:val="-2"/>
                <w:sz w:val="18"/>
              </w:rPr>
              <w:t>known.</w:t>
            </w:r>
          </w:p>
        </w:tc>
      </w:tr>
      <w:tr>
        <w:trPr>
          <w:trHeight w:val="1084" w:hRule="atLeast"/>
        </w:trPr>
        <w:tc>
          <w:tcPr>
            <w:tcW w:w="189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44" w:type="dxa"/>
          </w:tcPr>
          <w:p>
            <w:pPr>
              <w:pStyle w:val="TableParagraph"/>
              <w:spacing w:line="237" w:lineRule="auto"/>
              <w:ind w:left="112" w:right="95"/>
              <w:rPr>
                <w:sz w:val="18"/>
              </w:rPr>
            </w:pPr>
            <w:r>
              <w:rPr>
                <w:sz w:val="18"/>
              </w:rPr>
              <w:t>I am able to explain why my </w:t>
            </w:r>
            <w:r>
              <w:rPr>
                <w:spacing w:val="-4"/>
                <w:sz w:val="18"/>
              </w:rPr>
              <w:t>decision</w:t>
            </w:r>
            <w:r>
              <w:rPr>
                <w:spacing w:val="-11"/>
                <w:sz w:val="18"/>
              </w:rPr>
              <w:t> </w:t>
            </w:r>
            <w:r>
              <w:rPr>
                <w:spacing w:val="-4"/>
                <w:sz w:val="18"/>
              </w:rPr>
              <w:t>is</w:t>
            </w:r>
            <w:r>
              <w:rPr>
                <w:spacing w:val="-10"/>
                <w:sz w:val="18"/>
              </w:rPr>
              <w:t> </w:t>
            </w:r>
            <w:r>
              <w:rPr>
                <w:spacing w:val="-4"/>
                <w:sz w:val="18"/>
              </w:rPr>
              <w:t>the</w:t>
            </w:r>
            <w:r>
              <w:rPr>
                <w:spacing w:val="-10"/>
                <w:sz w:val="18"/>
              </w:rPr>
              <w:t> </w:t>
            </w:r>
            <w:r>
              <w:rPr>
                <w:spacing w:val="-4"/>
                <w:sz w:val="18"/>
              </w:rPr>
              <w:t>right</w:t>
            </w:r>
            <w:r>
              <w:rPr>
                <w:spacing w:val="-11"/>
                <w:sz w:val="18"/>
              </w:rPr>
              <w:t> </w:t>
            </w:r>
            <w:r>
              <w:rPr>
                <w:spacing w:val="-4"/>
                <w:sz w:val="18"/>
              </w:rPr>
              <w:t>thing</w:t>
            </w:r>
            <w:r>
              <w:rPr>
                <w:spacing w:val="-11"/>
                <w:sz w:val="18"/>
              </w:rPr>
              <w:t> </w:t>
            </w:r>
            <w:r>
              <w:rPr>
                <w:spacing w:val="-4"/>
                <w:sz w:val="18"/>
              </w:rPr>
              <w:t>to</w:t>
            </w:r>
            <w:r>
              <w:rPr>
                <w:spacing w:val="-9"/>
                <w:sz w:val="18"/>
              </w:rPr>
              <w:t> </w:t>
            </w:r>
            <w:r>
              <w:rPr>
                <w:spacing w:val="-4"/>
                <w:sz w:val="18"/>
              </w:rPr>
              <w:t>do </w:t>
            </w:r>
            <w:r>
              <w:rPr>
                <w:sz w:val="18"/>
              </w:rPr>
              <w:t>because</w:t>
            </w:r>
            <w:r>
              <w:rPr>
                <w:spacing w:val="-6"/>
                <w:sz w:val="18"/>
              </w:rPr>
              <w:t> </w:t>
            </w:r>
            <w:r>
              <w:rPr>
                <w:sz w:val="18"/>
              </w:rPr>
              <w:t>I've</w:t>
            </w:r>
            <w:r>
              <w:rPr>
                <w:spacing w:val="-6"/>
                <w:sz w:val="18"/>
              </w:rPr>
              <w:t> </w:t>
            </w:r>
            <w:r>
              <w:rPr>
                <w:sz w:val="18"/>
              </w:rPr>
              <w:t>thought</w:t>
            </w:r>
            <w:r>
              <w:rPr>
                <w:spacing w:val="-8"/>
                <w:sz w:val="18"/>
              </w:rPr>
              <w:t> </w:t>
            </w:r>
            <w:r>
              <w:rPr>
                <w:sz w:val="18"/>
              </w:rPr>
              <w:t>through the</w:t>
            </w:r>
            <w:r>
              <w:rPr>
                <w:spacing w:val="-16"/>
                <w:sz w:val="18"/>
              </w:rPr>
              <w:t> </w:t>
            </w:r>
            <w:r>
              <w:rPr>
                <w:sz w:val="18"/>
              </w:rPr>
              <w:t>ethical</w:t>
            </w:r>
            <w:r>
              <w:rPr>
                <w:spacing w:val="-16"/>
                <w:sz w:val="18"/>
              </w:rPr>
              <w:t> </w:t>
            </w:r>
            <w:r>
              <w:rPr>
                <w:sz w:val="18"/>
              </w:rPr>
              <w:t>principles</w:t>
            </w:r>
            <w:r>
              <w:rPr>
                <w:spacing w:val="-16"/>
                <w:sz w:val="18"/>
              </w:rPr>
              <w:t> </w:t>
            </w:r>
            <w:r>
              <w:rPr>
                <w:sz w:val="18"/>
              </w:rPr>
              <w:t>at</w:t>
            </w:r>
            <w:r>
              <w:rPr>
                <w:spacing w:val="-16"/>
                <w:sz w:val="18"/>
              </w:rPr>
              <w:t> </w:t>
            </w:r>
            <w:r>
              <w:rPr>
                <w:sz w:val="18"/>
              </w:rPr>
              <w:t>stake.</w:t>
            </w:r>
          </w:p>
        </w:tc>
        <w:tc>
          <w:tcPr>
            <w:tcW w:w="3078" w:type="dxa"/>
          </w:tcPr>
          <w:p>
            <w:pPr>
              <w:pStyle w:val="TableParagraph"/>
              <w:spacing w:line="235" w:lineRule="auto"/>
              <w:ind w:left="111" w:right="272"/>
              <w:rPr>
                <w:sz w:val="18"/>
              </w:rPr>
            </w:pPr>
            <w:r>
              <w:rPr>
                <w:sz w:val="18"/>
              </w:rPr>
              <w:t>I</w:t>
            </w:r>
            <w:r>
              <w:rPr>
                <w:spacing w:val="-9"/>
                <w:sz w:val="18"/>
              </w:rPr>
              <w:t> </w:t>
            </w:r>
            <w:r>
              <w:rPr>
                <w:sz w:val="18"/>
              </w:rPr>
              <w:t>am</w:t>
            </w:r>
            <w:r>
              <w:rPr>
                <w:spacing w:val="-10"/>
                <w:sz w:val="18"/>
              </w:rPr>
              <w:t> </w:t>
            </w:r>
            <w:r>
              <w:rPr>
                <w:sz w:val="18"/>
              </w:rPr>
              <w:t>unresponsive</w:t>
            </w:r>
            <w:r>
              <w:rPr>
                <w:spacing w:val="-10"/>
                <w:sz w:val="18"/>
              </w:rPr>
              <w:t> </w:t>
            </w:r>
            <w:r>
              <w:rPr>
                <w:sz w:val="18"/>
              </w:rPr>
              <w:t>or</w:t>
            </w:r>
            <w:r>
              <w:rPr>
                <w:spacing w:val="-10"/>
                <w:sz w:val="18"/>
              </w:rPr>
              <w:t> </w:t>
            </w:r>
            <w:r>
              <w:rPr>
                <w:sz w:val="18"/>
              </w:rPr>
              <w:t>evasive with citizens or staff about the real values and motives on</w:t>
            </w:r>
            <w:r>
              <w:rPr>
                <w:spacing w:val="-4"/>
                <w:sz w:val="18"/>
              </w:rPr>
              <w:t> </w:t>
            </w:r>
            <w:r>
              <w:rPr>
                <w:sz w:val="18"/>
              </w:rPr>
              <w:t>which</w:t>
            </w:r>
            <w:r>
              <w:rPr>
                <w:spacing w:val="-4"/>
                <w:sz w:val="18"/>
              </w:rPr>
              <w:t> </w:t>
            </w:r>
            <w:r>
              <w:rPr>
                <w:sz w:val="18"/>
              </w:rPr>
              <w:t>I</w:t>
            </w:r>
            <w:r>
              <w:rPr>
                <w:spacing w:val="-4"/>
                <w:sz w:val="18"/>
              </w:rPr>
              <w:t> </w:t>
            </w:r>
            <w:r>
              <w:rPr>
                <w:sz w:val="18"/>
              </w:rPr>
              <w:t>base</w:t>
            </w:r>
            <w:r>
              <w:rPr>
                <w:spacing w:val="-5"/>
                <w:sz w:val="18"/>
              </w:rPr>
              <w:t> </w:t>
            </w:r>
            <w:r>
              <w:rPr>
                <w:sz w:val="18"/>
              </w:rPr>
              <w:t>my</w:t>
            </w:r>
            <w:r>
              <w:rPr>
                <w:spacing w:val="-6"/>
                <w:sz w:val="18"/>
              </w:rPr>
              <w:t> </w:t>
            </w:r>
            <w:r>
              <w:rPr>
                <w:sz w:val="18"/>
              </w:rPr>
              <w:t>decisions and comments.</w:t>
            </w:r>
          </w:p>
        </w:tc>
      </w:tr>
      <w:tr>
        <w:trPr>
          <w:trHeight w:val="868" w:hRule="atLeast"/>
        </w:trPr>
        <w:tc>
          <w:tcPr>
            <w:tcW w:w="1896" w:type="dxa"/>
          </w:tcPr>
          <w:p>
            <w:pPr>
              <w:pStyle w:val="TableParagraph"/>
              <w:ind w:left="0"/>
              <w:rPr>
                <w:rFonts w:ascii="Times New Roman"/>
                <w:sz w:val="18"/>
              </w:rPr>
            </w:pPr>
          </w:p>
        </w:tc>
        <w:tc>
          <w:tcPr>
            <w:tcW w:w="2962" w:type="dxa"/>
          </w:tcPr>
          <w:p>
            <w:pPr>
              <w:pStyle w:val="TableParagraph"/>
              <w:ind w:left="4" w:right="220"/>
              <w:rPr>
                <w:i/>
                <w:sz w:val="18"/>
              </w:rPr>
            </w:pPr>
            <w:r>
              <w:rPr>
                <w:i/>
                <w:sz w:val="18"/>
              </w:rPr>
              <w:t>I</w:t>
            </w:r>
            <w:r>
              <w:rPr>
                <w:i/>
                <w:spacing w:val="-16"/>
                <w:sz w:val="18"/>
              </w:rPr>
              <w:t> </w:t>
            </w:r>
            <w:r>
              <w:rPr>
                <w:i/>
                <w:sz w:val="18"/>
              </w:rPr>
              <w:t>am</w:t>
            </w:r>
            <w:r>
              <w:rPr>
                <w:i/>
                <w:spacing w:val="-16"/>
                <w:sz w:val="18"/>
              </w:rPr>
              <w:t> </w:t>
            </w:r>
            <w:r>
              <w:rPr>
                <w:i/>
                <w:sz w:val="18"/>
              </w:rPr>
              <w:t>truthful,</w:t>
            </w:r>
            <w:r>
              <w:rPr>
                <w:i/>
                <w:spacing w:val="-16"/>
                <w:sz w:val="18"/>
              </w:rPr>
              <w:t> </w:t>
            </w:r>
            <w:r>
              <w:rPr>
                <w:i/>
                <w:sz w:val="18"/>
              </w:rPr>
              <w:t>do</w:t>
            </w:r>
            <w:r>
              <w:rPr>
                <w:i/>
                <w:spacing w:val="-16"/>
                <w:sz w:val="18"/>
              </w:rPr>
              <w:t> </w:t>
            </w:r>
            <w:r>
              <w:rPr>
                <w:i/>
                <w:sz w:val="18"/>
              </w:rPr>
              <w:t>what</w:t>
            </w:r>
            <w:r>
              <w:rPr>
                <w:i/>
                <w:spacing w:val="-16"/>
                <w:sz w:val="18"/>
              </w:rPr>
              <w:t> </w:t>
            </w:r>
            <w:r>
              <w:rPr>
                <w:i/>
                <w:sz w:val="18"/>
              </w:rPr>
              <w:t>I</w:t>
            </w:r>
            <w:r>
              <w:rPr>
                <w:i/>
                <w:spacing w:val="-15"/>
                <w:sz w:val="18"/>
              </w:rPr>
              <w:t> </w:t>
            </w:r>
            <w:r>
              <w:rPr>
                <w:i/>
                <w:sz w:val="18"/>
              </w:rPr>
              <w:t>say</w:t>
            </w:r>
            <w:r>
              <w:rPr>
                <w:i/>
                <w:spacing w:val="-16"/>
                <w:sz w:val="18"/>
              </w:rPr>
              <w:t> </w:t>
            </w:r>
            <w:r>
              <w:rPr>
                <w:i/>
                <w:sz w:val="18"/>
              </w:rPr>
              <w:t>I</w:t>
            </w:r>
            <w:r>
              <w:rPr>
                <w:i/>
                <w:sz w:val="18"/>
              </w:rPr>
              <w:t> will</w:t>
            </w:r>
            <w:r>
              <w:rPr>
                <w:i/>
                <w:spacing w:val="-5"/>
                <w:sz w:val="18"/>
              </w:rPr>
              <w:t> </w:t>
            </w:r>
            <w:r>
              <w:rPr>
                <w:i/>
                <w:sz w:val="18"/>
              </w:rPr>
              <w:t>do,</w:t>
            </w:r>
            <w:r>
              <w:rPr>
                <w:i/>
                <w:spacing w:val="-7"/>
                <w:sz w:val="18"/>
              </w:rPr>
              <w:t> </w:t>
            </w:r>
            <w:r>
              <w:rPr>
                <w:i/>
                <w:sz w:val="18"/>
              </w:rPr>
              <w:t>and</w:t>
            </w:r>
            <w:r>
              <w:rPr>
                <w:i/>
                <w:spacing w:val="-6"/>
                <w:sz w:val="18"/>
              </w:rPr>
              <w:t> </w:t>
            </w:r>
            <w:r>
              <w:rPr>
                <w:i/>
                <w:sz w:val="18"/>
              </w:rPr>
              <w:t>am</w:t>
            </w:r>
            <w:r>
              <w:rPr>
                <w:i/>
                <w:spacing w:val="-6"/>
                <w:sz w:val="18"/>
              </w:rPr>
              <w:t> </w:t>
            </w:r>
            <w:r>
              <w:rPr>
                <w:i/>
                <w:sz w:val="18"/>
              </w:rPr>
              <w:t>dependable.</w:t>
            </w:r>
          </w:p>
        </w:tc>
        <w:tc>
          <w:tcPr>
            <w:tcW w:w="3044" w:type="dxa"/>
          </w:tcPr>
          <w:p>
            <w:pPr>
              <w:pStyle w:val="TableParagraph"/>
              <w:ind w:left="111" w:right="412"/>
              <w:jc w:val="both"/>
              <w:rPr>
                <w:sz w:val="18"/>
              </w:rPr>
            </w:pPr>
            <w:r>
              <w:rPr>
                <w:sz w:val="18"/>
              </w:rPr>
              <w:t>I</w:t>
            </w:r>
            <w:r>
              <w:rPr>
                <w:spacing w:val="-7"/>
                <w:sz w:val="18"/>
              </w:rPr>
              <w:t> </w:t>
            </w:r>
            <w:r>
              <w:rPr>
                <w:sz w:val="18"/>
              </w:rPr>
              <w:t>always</w:t>
            </w:r>
            <w:r>
              <w:rPr>
                <w:spacing w:val="-8"/>
                <w:sz w:val="18"/>
              </w:rPr>
              <w:t> </w:t>
            </w:r>
            <w:r>
              <w:rPr>
                <w:sz w:val="18"/>
              </w:rPr>
              <w:t>vote</w:t>
            </w:r>
            <w:r>
              <w:rPr>
                <w:spacing w:val="-8"/>
                <w:sz w:val="18"/>
              </w:rPr>
              <w:t> </w:t>
            </w:r>
            <w:r>
              <w:rPr>
                <w:sz w:val="18"/>
              </w:rPr>
              <w:t>unless</w:t>
            </w:r>
            <w:r>
              <w:rPr>
                <w:spacing w:val="-8"/>
                <w:sz w:val="18"/>
              </w:rPr>
              <w:t> </w:t>
            </w:r>
            <w:r>
              <w:rPr>
                <w:sz w:val="18"/>
              </w:rPr>
              <w:t>I</w:t>
            </w:r>
            <w:r>
              <w:rPr>
                <w:spacing w:val="-7"/>
                <w:sz w:val="18"/>
              </w:rPr>
              <w:t> </w:t>
            </w:r>
            <w:r>
              <w:rPr>
                <w:sz w:val="18"/>
              </w:rPr>
              <w:t>must recuse</w:t>
            </w:r>
            <w:r>
              <w:rPr>
                <w:spacing w:val="-6"/>
                <w:sz w:val="18"/>
              </w:rPr>
              <w:t> </w:t>
            </w:r>
            <w:r>
              <w:rPr>
                <w:sz w:val="18"/>
              </w:rPr>
              <w:t>myself</w:t>
            </w:r>
            <w:r>
              <w:rPr>
                <w:spacing w:val="-7"/>
                <w:sz w:val="18"/>
              </w:rPr>
              <w:t> </w:t>
            </w:r>
            <w:r>
              <w:rPr>
                <w:sz w:val="18"/>
              </w:rPr>
              <w:t>for</w:t>
            </w:r>
            <w:r>
              <w:rPr>
                <w:spacing w:val="-6"/>
                <w:sz w:val="18"/>
              </w:rPr>
              <w:t> </w:t>
            </w:r>
            <w:r>
              <w:rPr>
                <w:sz w:val="18"/>
              </w:rPr>
              <w:t>valid</w:t>
            </w:r>
            <w:r>
              <w:rPr>
                <w:spacing w:val="-6"/>
                <w:sz w:val="18"/>
              </w:rPr>
              <w:t> </w:t>
            </w:r>
            <w:r>
              <w:rPr>
                <w:sz w:val="18"/>
              </w:rPr>
              <w:t>rea- </w:t>
            </w:r>
            <w:r>
              <w:rPr>
                <w:spacing w:val="-2"/>
                <w:sz w:val="18"/>
              </w:rPr>
              <w:t>sons.</w:t>
            </w:r>
          </w:p>
        </w:tc>
        <w:tc>
          <w:tcPr>
            <w:tcW w:w="3078" w:type="dxa"/>
          </w:tcPr>
          <w:p>
            <w:pPr>
              <w:pStyle w:val="TableParagraph"/>
              <w:spacing w:line="235" w:lineRule="auto"/>
              <w:ind w:left="111"/>
              <w:rPr>
                <w:sz w:val="18"/>
              </w:rPr>
            </w:pPr>
            <w:r>
              <w:rPr>
                <w:spacing w:val="-2"/>
                <w:sz w:val="18"/>
              </w:rPr>
              <w:t>I</w:t>
            </w:r>
            <w:r>
              <w:rPr>
                <w:spacing w:val="-14"/>
                <w:sz w:val="18"/>
              </w:rPr>
              <w:t> </w:t>
            </w:r>
            <w:r>
              <w:rPr>
                <w:spacing w:val="-2"/>
                <w:sz w:val="18"/>
              </w:rPr>
              <w:t>duck</w:t>
            </w:r>
            <w:r>
              <w:rPr>
                <w:spacing w:val="-14"/>
                <w:sz w:val="18"/>
              </w:rPr>
              <w:t> </w:t>
            </w:r>
            <w:r>
              <w:rPr>
                <w:spacing w:val="-2"/>
                <w:sz w:val="18"/>
              </w:rPr>
              <w:t>out</w:t>
            </w:r>
            <w:r>
              <w:rPr>
                <w:spacing w:val="-14"/>
                <w:sz w:val="18"/>
              </w:rPr>
              <w:t> </w:t>
            </w:r>
            <w:r>
              <w:rPr>
                <w:spacing w:val="-2"/>
                <w:sz w:val="18"/>
              </w:rPr>
              <w:t>early</w:t>
            </w:r>
            <w:r>
              <w:rPr>
                <w:spacing w:val="-14"/>
                <w:sz w:val="18"/>
              </w:rPr>
              <w:t> </w:t>
            </w:r>
            <w:r>
              <w:rPr>
                <w:spacing w:val="-2"/>
                <w:sz w:val="18"/>
              </w:rPr>
              <w:t>from</w:t>
            </w:r>
            <w:r>
              <w:rPr>
                <w:spacing w:val="-14"/>
                <w:sz w:val="18"/>
              </w:rPr>
              <w:t> </w:t>
            </w:r>
            <w:r>
              <w:rPr>
                <w:spacing w:val="-2"/>
                <w:sz w:val="18"/>
              </w:rPr>
              <w:t>meetings </w:t>
            </w:r>
            <w:r>
              <w:rPr>
                <w:sz w:val="18"/>
              </w:rPr>
              <w:t>and don't vote when it looks</w:t>
            </w:r>
          </w:p>
          <w:p>
            <w:pPr>
              <w:pStyle w:val="TableParagraph"/>
              <w:spacing w:line="235" w:lineRule="auto"/>
              <w:ind w:left="111" w:right="571"/>
              <w:rPr>
                <w:sz w:val="18"/>
              </w:rPr>
            </w:pPr>
            <w:r>
              <w:rPr>
                <w:sz w:val="18"/>
              </w:rPr>
              <w:t>like</w:t>
            </w:r>
            <w:r>
              <w:rPr>
                <w:spacing w:val="-16"/>
                <w:sz w:val="18"/>
              </w:rPr>
              <w:t> </w:t>
            </w:r>
            <w:r>
              <w:rPr>
                <w:sz w:val="18"/>
              </w:rPr>
              <w:t>I'll</w:t>
            </w:r>
            <w:r>
              <w:rPr>
                <w:spacing w:val="-16"/>
                <w:sz w:val="18"/>
              </w:rPr>
              <w:t> </w:t>
            </w:r>
            <w:r>
              <w:rPr>
                <w:sz w:val="18"/>
              </w:rPr>
              <w:t>have</w:t>
            </w:r>
            <w:r>
              <w:rPr>
                <w:spacing w:val="-16"/>
                <w:sz w:val="18"/>
              </w:rPr>
              <w:t> </w:t>
            </w:r>
            <w:r>
              <w:rPr>
                <w:sz w:val="18"/>
              </w:rPr>
              <w:t>to</w:t>
            </w:r>
            <w:r>
              <w:rPr>
                <w:spacing w:val="-16"/>
                <w:sz w:val="18"/>
              </w:rPr>
              <w:t> </w:t>
            </w:r>
            <w:r>
              <w:rPr>
                <w:sz w:val="18"/>
              </w:rPr>
              <w:t>take</w:t>
            </w:r>
            <w:r>
              <w:rPr>
                <w:spacing w:val="-16"/>
                <w:sz w:val="18"/>
              </w:rPr>
              <w:t> </w:t>
            </w:r>
            <w:r>
              <w:rPr>
                <w:sz w:val="18"/>
              </w:rPr>
              <w:t>an</w:t>
            </w:r>
            <w:r>
              <w:rPr>
                <w:spacing w:val="-15"/>
                <w:sz w:val="18"/>
              </w:rPr>
              <w:t> </w:t>
            </w:r>
            <w:r>
              <w:rPr>
                <w:sz w:val="18"/>
              </w:rPr>
              <w:t>un- popular stand.</w:t>
            </w:r>
          </w:p>
        </w:tc>
      </w:tr>
      <w:tr>
        <w:trPr>
          <w:trHeight w:val="1088" w:hRule="atLeast"/>
        </w:trPr>
        <w:tc>
          <w:tcPr>
            <w:tcW w:w="189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44" w:type="dxa"/>
          </w:tcPr>
          <w:p>
            <w:pPr>
              <w:pStyle w:val="TableParagraph"/>
              <w:spacing w:line="237" w:lineRule="auto"/>
              <w:ind w:left="112" w:right="256"/>
              <w:rPr>
                <w:sz w:val="18"/>
              </w:rPr>
            </w:pPr>
            <w:r>
              <w:rPr>
                <w:sz w:val="18"/>
              </w:rPr>
              <w:t>I listen carefully to all sides and</w:t>
            </w:r>
            <w:r>
              <w:rPr>
                <w:spacing w:val="-16"/>
                <w:sz w:val="18"/>
              </w:rPr>
              <w:t> </w:t>
            </w:r>
            <w:r>
              <w:rPr>
                <w:sz w:val="18"/>
              </w:rPr>
              <w:t>keep</w:t>
            </w:r>
            <w:r>
              <w:rPr>
                <w:spacing w:val="-16"/>
                <w:sz w:val="18"/>
              </w:rPr>
              <w:t> </w:t>
            </w:r>
            <w:r>
              <w:rPr>
                <w:sz w:val="18"/>
              </w:rPr>
              <w:t>an</w:t>
            </w:r>
            <w:r>
              <w:rPr>
                <w:spacing w:val="-16"/>
                <w:sz w:val="18"/>
              </w:rPr>
              <w:t> </w:t>
            </w:r>
            <w:r>
              <w:rPr>
                <w:sz w:val="18"/>
              </w:rPr>
              <w:t>open</w:t>
            </w:r>
            <w:r>
              <w:rPr>
                <w:spacing w:val="-16"/>
                <w:sz w:val="18"/>
              </w:rPr>
              <w:t> </w:t>
            </w:r>
            <w:r>
              <w:rPr>
                <w:sz w:val="18"/>
              </w:rPr>
              <w:t>mind.</w:t>
            </w:r>
            <w:r>
              <w:rPr>
                <w:spacing w:val="-16"/>
                <w:sz w:val="18"/>
              </w:rPr>
              <w:t> </w:t>
            </w:r>
            <w:r>
              <w:rPr>
                <w:sz w:val="18"/>
              </w:rPr>
              <w:t>I</w:t>
            </w:r>
            <w:r>
              <w:rPr>
                <w:spacing w:val="-15"/>
                <w:sz w:val="18"/>
              </w:rPr>
              <w:t> </w:t>
            </w:r>
            <w:r>
              <w:rPr>
                <w:sz w:val="18"/>
              </w:rPr>
              <w:t>ask </w:t>
            </w:r>
            <w:r>
              <w:rPr>
                <w:spacing w:val="-2"/>
                <w:sz w:val="18"/>
              </w:rPr>
              <w:t>specific</w:t>
            </w:r>
            <w:r>
              <w:rPr>
                <w:spacing w:val="-14"/>
                <w:sz w:val="18"/>
              </w:rPr>
              <w:t> </w:t>
            </w:r>
            <w:r>
              <w:rPr>
                <w:spacing w:val="-2"/>
                <w:sz w:val="18"/>
              </w:rPr>
              <w:t>and</w:t>
            </w:r>
            <w:r>
              <w:rPr>
                <w:spacing w:val="-14"/>
                <w:sz w:val="18"/>
              </w:rPr>
              <w:t> </w:t>
            </w:r>
            <w:r>
              <w:rPr>
                <w:spacing w:val="-2"/>
                <w:sz w:val="18"/>
              </w:rPr>
              <w:t>probing</w:t>
            </w:r>
            <w:r>
              <w:rPr>
                <w:spacing w:val="-14"/>
                <w:sz w:val="18"/>
              </w:rPr>
              <w:t> </w:t>
            </w:r>
            <w:r>
              <w:rPr>
                <w:spacing w:val="-2"/>
                <w:sz w:val="18"/>
              </w:rPr>
              <w:t>questions </w:t>
            </w:r>
            <w:r>
              <w:rPr>
                <w:sz w:val="18"/>
              </w:rPr>
              <w:t>in order to make up my own</w:t>
            </w:r>
          </w:p>
          <w:p>
            <w:pPr>
              <w:pStyle w:val="TableParagraph"/>
              <w:spacing w:line="210" w:lineRule="exact"/>
              <w:ind w:left="112"/>
              <w:rPr>
                <w:sz w:val="18"/>
              </w:rPr>
            </w:pPr>
            <w:r>
              <w:rPr>
                <w:spacing w:val="-2"/>
                <w:sz w:val="18"/>
              </w:rPr>
              <w:t>mind.</w:t>
            </w:r>
          </w:p>
        </w:tc>
        <w:tc>
          <w:tcPr>
            <w:tcW w:w="3078" w:type="dxa"/>
          </w:tcPr>
          <w:p>
            <w:pPr>
              <w:pStyle w:val="TableParagraph"/>
              <w:spacing w:line="237" w:lineRule="auto"/>
              <w:ind w:left="195" w:right="185" w:firstLine="7"/>
              <w:jc w:val="both"/>
              <w:rPr>
                <w:sz w:val="18"/>
              </w:rPr>
            </w:pPr>
            <w:r>
              <w:rPr>
                <w:sz w:val="18"/>
              </w:rPr>
              <w:t>I</w:t>
            </w:r>
            <w:r>
              <w:rPr>
                <w:spacing w:val="-7"/>
                <w:sz w:val="18"/>
              </w:rPr>
              <w:t> </w:t>
            </w:r>
            <w:r>
              <w:rPr>
                <w:sz w:val="18"/>
              </w:rPr>
              <w:t>demean</w:t>
            </w:r>
            <w:r>
              <w:rPr>
                <w:spacing w:val="-9"/>
                <w:sz w:val="18"/>
              </w:rPr>
              <w:t> </w:t>
            </w:r>
            <w:r>
              <w:rPr>
                <w:sz w:val="18"/>
              </w:rPr>
              <w:t>the</w:t>
            </w:r>
            <w:r>
              <w:rPr>
                <w:spacing w:val="-8"/>
                <w:sz w:val="18"/>
              </w:rPr>
              <w:t> </w:t>
            </w:r>
            <w:r>
              <w:rPr>
                <w:sz w:val="18"/>
              </w:rPr>
              <w:t>person</w:t>
            </w:r>
            <w:r>
              <w:rPr>
                <w:spacing w:val="-7"/>
                <w:sz w:val="18"/>
              </w:rPr>
              <w:t> </w:t>
            </w:r>
            <w:r>
              <w:rPr>
                <w:sz w:val="18"/>
              </w:rPr>
              <w:t>appear- ing</w:t>
            </w:r>
            <w:r>
              <w:rPr>
                <w:spacing w:val="-9"/>
                <w:sz w:val="18"/>
              </w:rPr>
              <w:t> </w:t>
            </w:r>
            <w:r>
              <w:rPr>
                <w:sz w:val="18"/>
              </w:rPr>
              <w:t>before</w:t>
            </w:r>
            <w:r>
              <w:rPr>
                <w:spacing w:val="-9"/>
                <w:sz w:val="18"/>
              </w:rPr>
              <w:t> </w:t>
            </w:r>
            <w:r>
              <w:rPr>
                <w:sz w:val="18"/>
              </w:rPr>
              <w:t>the</w:t>
            </w:r>
            <w:r>
              <w:rPr>
                <w:spacing w:val="-9"/>
                <w:sz w:val="18"/>
              </w:rPr>
              <w:t> </w:t>
            </w:r>
            <w:r>
              <w:rPr>
                <w:sz w:val="18"/>
              </w:rPr>
              <w:t>Commission</w:t>
            </w:r>
            <w:r>
              <w:rPr>
                <w:spacing w:val="-10"/>
                <w:sz w:val="18"/>
              </w:rPr>
              <w:t> </w:t>
            </w:r>
            <w:r>
              <w:rPr>
                <w:sz w:val="18"/>
              </w:rPr>
              <w:t>or the</w:t>
            </w:r>
            <w:r>
              <w:rPr>
                <w:spacing w:val="-2"/>
                <w:sz w:val="18"/>
              </w:rPr>
              <w:t> </w:t>
            </w:r>
            <w:r>
              <w:rPr>
                <w:sz w:val="18"/>
              </w:rPr>
              <w:t>testimony</w:t>
            </w:r>
            <w:r>
              <w:rPr>
                <w:spacing w:val="-2"/>
                <w:sz w:val="18"/>
              </w:rPr>
              <w:t> </w:t>
            </w:r>
            <w:r>
              <w:rPr>
                <w:sz w:val="18"/>
              </w:rPr>
              <w:t>of</w:t>
            </w:r>
            <w:r>
              <w:rPr>
                <w:spacing w:val="-2"/>
                <w:sz w:val="18"/>
              </w:rPr>
              <w:t> </w:t>
            </w:r>
            <w:r>
              <w:rPr>
                <w:sz w:val="18"/>
              </w:rPr>
              <w:t>that </w:t>
            </w:r>
            <w:r>
              <w:rPr>
                <w:spacing w:val="-2"/>
                <w:sz w:val="18"/>
              </w:rPr>
              <w:t>person.</w:t>
            </w:r>
          </w:p>
        </w:tc>
      </w:tr>
      <w:tr>
        <w:trPr>
          <w:trHeight w:val="1871" w:hRule="atLeast"/>
        </w:trPr>
        <w:tc>
          <w:tcPr>
            <w:tcW w:w="189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44" w:type="dxa"/>
          </w:tcPr>
          <w:p>
            <w:pPr>
              <w:pStyle w:val="TableParagraph"/>
              <w:spacing w:line="237" w:lineRule="auto"/>
              <w:ind w:left="112" w:right="192"/>
              <w:rPr>
                <w:sz w:val="18"/>
              </w:rPr>
            </w:pPr>
            <w:r>
              <w:rPr>
                <w:sz w:val="18"/>
              </w:rPr>
              <w:t>I</w:t>
            </w:r>
            <w:r>
              <w:rPr>
                <w:spacing w:val="-16"/>
                <w:sz w:val="18"/>
              </w:rPr>
              <w:t> </w:t>
            </w:r>
            <w:r>
              <w:rPr>
                <w:sz w:val="18"/>
              </w:rPr>
              <w:t>make</w:t>
            </w:r>
            <w:r>
              <w:rPr>
                <w:spacing w:val="-16"/>
                <w:sz w:val="18"/>
              </w:rPr>
              <w:t> </w:t>
            </w:r>
            <w:r>
              <w:rPr>
                <w:sz w:val="18"/>
              </w:rPr>
              <w:t>promises</w:t>
            </w:r>
            <w:r>
              <w:rPr>
                <w:spacing w:val="-16"/>
                <w:sz w:val="18"/>
              </w:rPr>
              <w:t> </w:t>
            </w:r>
            <w:r>
              <w:rPr>
                <w:sz w:val="18"/>
              </w:rPr>
              <w:t>to</w:t>
            </w:r>
            <w:r>
              <w:rPr>
                <w:spacing w:val="-16"/>
                <w:sz w:val="18"/>
              </w:rPr>
              <w:t> </w:t>
            </w:r>
            <w:r>
              <w:rPr>
                <w:sz w:val="18"/>
              </w:rPr>
              <w:t>the</w:t>
            </w:r>
            <w:r>
              <w:rPr>
                <w:spacing w:val="-16"/>
                <w:sz w:val="18"/>
              </w:rPr>
              <w:t> </w:t>
            </w:r>
            <w:r>
              <w:rPr>
                <w:sz w:val="18"/>
              </w:rPr>
              <w:t>public, staff, and other Commission- </w:t>
            </w:r>
            <w:r>
              <w:rPr>
                <w:spacing w:val="-2"/>
                <w:sz w:val="18"/>
              </w:rPr>
              <w:t>ers,</w:t>
            </w:r>
            <w:r>
              <w:rPr>
                <w:spacing w:val="-14"/>
                <w:sz w:val="18"/>
              </w:rPr>
              <w:t> </w:t>
            </w:r>
            <w:r>
              <w:rPr>
                <w:spacing w:val="-2"/>
                <w:sz w:val="18"/>
              </w:rPr>
              <w:t>but</w:t>
            </w:r>
            <w:r>
              <w:rPr>
                <w:spacing w:val="-14"/>
                <w:sz w:val="18"/>
              </w:rPr>
              <w:t> </w:t>
            </w:r>
            <w:r>
              <w:rPr>
                <w:spacing w:val="-2"/>
                <w:sz w:val="18"/>
              </w:rPr>
              <w:t>am</w:t>
            </w:r>
            <w:r>
              <w:rPr>
                <w:spacing w:val="-14"/>
                <w:sz w:val="18"/>
              </w:rPr>
              <w:t> </w:t>
            </w:r>
            <w:r>
              <w:rPr>
                <w:spacing w:val="-2"/>
                <w:sz w:val="18"/>
              </w:rPr>
              <w:t>cautious</w:t>
            </w:r>
            <w:r>
              <w:rPr>
                <w:spacing w:val="-14"/>
                <w:sz w:val="18"/>
              </w:rPr>
              <w:t> </w:t>
            </w:r>
            <w:r>
              <w:rPr>
                <w:spacing w:val="-2"/>
                <w:sz w:val="18"/>
              </w:rPr>
              <w:t>when</w:t>
            </w:r>
            <w:r>
              <w:rPr>
                <w:spacing w:val="-14"/>
                <w:sz w:val="18"/>
              </w:rPr>
              <w:t> </w:t>
            </w:r>
            <w:r>
              <w:rPr>
                <w:spacing w:val="-2"/>
                <w:sz w:val="18"/>
              </w:rPr>
              <w:t>I</w:t>
            </w:r>
            <w:r>
              <w:rPr>
                <w:spacing w:val="-13"/>
                <w:sz w:val="18"/>
              </w:rPr>
              <w:t> </w:t>
            </w:r>
            <w:r>
              <w:rPr>
                <w:spacing w:val="-2"/>
                <w:sz w:val="18"/>
              </w:rPr>
              <w:t>do </w:t>
            </w:r>
            <w:r>
              <w:rPr>
                <w:sz w:val="18"/>
              </w:rPr>
              <w:t>and</w:t>
            </w:r>
            <w:r>
              <w:rPr>
                <w:spacing w:val="-13"/>
                <w:sz w:val="18"/>
              </w:rPr>
              <w:t> </w:t>
            </w:r>
            <w:r>
              <w:rPr>
                <w:sz w:val="18"/>
              </w:rPr>
              <w:t>only</w:t>
            </w:r>
            <w:r>
              <w:rPr>
                <w:spacing w:val="-12"/>
                <w:sz w:val="18"/>
              </w:rPr>
              <w:t> </w:t>
            </w:r>
            <w:r>
              <w:rPr>
                <w:sz w:val="18"/>
              </w:rPr>
              <w:t>make</w:t>
            </w:r>
            <w:r>
              <w:rPr>
                <w:spacing w:val="-11"/>
                <w:sz w:val="18"/>
              </w:rPr>
              <w:t> </w:t>
            </w:r>
            <w:r>
              <w:rPr>
                <w:sz w:val="18"/>
              </w:rPr>
              <w:t>promises</w:t>
            </w:r>
            <w:r>
              <w:rPr>
                <w:spacing w:val="-12"/>
                <w:sz w:val="18"/>
              </w:rPr>
              <w:t> </w:t>
            </w:r>
            <w:r>
              <w:rPr>
                <w:sz w:val="18"/>
              </w:rPr>
              <w:t>I</w:t>
            </w:r>
            <w:r>
              <w:rPr>
                <w:spacing w:val="-11"/>
                <w:sz w:val="18"/>
              </w:rPr>
              <w:t> </w:t>
            </w:r>
            <w:r>
              <w:rPr>
                <w:sz w:val="18"/>
              </w:rPr>
              <w:t>can keep without exceeding the authority of my position.</w:t>
            </w:r>
          </w:p>
        </w:tc>
        <w:tc>
          <w:tcPr>
            <w:tcW w:w="3078" w:type="dxa"/>
          </w:tcPr>
          <w:p>
            <w:pPr>
              <w:pStyle w:val="TableParagraph"/>
              <w:spacing w:line="237" w:lineRule="auto"/>
              <w:ind w:left="111" w:right="33"/>
              <w:rPr>
                <w:sz w:val="18"/>
              </w:rPr>
            </w:pPr>
            <w:r>
              <w:rPr>
                <w:sz w:val="18"/>
              </w:rPr>
              <w:t>I</w:t>
            </w:r>
            <w:r>
              <w:rPr>
                <w:spacing w:val="-16"/>
                <w:sz w:val="18"/>
              </w:rPr>
              <w:t> </w:t>
            </w:r>
            <w:r>
              <w:rPr>
                <w:sz w:val="18"/>
              </w:rPr>
              <w:t>promise</w:t>
            </w:r>
            <w:r>
              <w:rPr>
                <w:spacing w:val="-16"/>
                <w:sz w:val="18"/>
              </w:rPr>
              <w:t> </w:t>
            </w:r>
            <w:r>
              <w:rPr>
                <w:sz w:val="18"/>
              </w:rPr>
              <w:t>more</w:t>
            </w:r>
            <w:r>
              <w:rPr>
                <w:spacing w:val="-16"/>
                <w:sz w:val="18"/>
              </w:rPr>
              <w:t> </w:t>
            </w:r>
            <w:r>
              <w:rPr>
                <w:sz w:val="18"/>
              </w:rPr>
              <w:t>than</w:t>
            </w:r>
            <w:r>
              <w:rPr>
                <w:spacing w:val="-16"/>
                <w:sz w:val="18"/>
              </w:rPr>
              <w:t> </w:t>
            </w:r>
            <w:r>
              <w:rPr>
                <w:sz w:val="18"/>
              </w:rPr>
              <w:t>I</w:t>
            </w:r>
            <w:r>
              <w:rPr>
                <w:spacing w:val="-16"/>
                <w:sz w:val="18"/>
              </w:rPr>
              <w:t> </w:t>
            </w:r>
            <w:r>
              <w:rPr>
                <w:sz w:val="18"/>
              </w:rPr>
              <w:t>can</w:t>
            </w:r>
            <w:r>
              <w:rPr>
                <w:spacing w:val="-12"/>
                <w:sz w:val="18"/>
              </w:rPr>
              <w:t> </w:t>
            </w:r>
            <w:r>
              <w:rPr>
                <w:sz w:val="18"/>
              </w:rPr>
              <w:t>de- liver, am overextended, and often</w:t>
            </w:r>
            <w:r>
              <w:rPr>
                <w:spacing w:val="-6"/>
                <w:sz w:val="18"/>
              </w:rPr>
              <w:t> </w:t>
            </w:r>
            <w:r>
              <w:rPr>
                <w:sz w:val="18"/>
              </w:rPr>
              <w:t>leave</w:t>
            </w:r>
            <w:r>
              <w:rPr>
                <w:spacing w:val="-6"/>
                <w:sz w:val="18"/>
              </w:rPr>
              <w:t> </w:t>
            </w:r>
            <w:r>
              <w:rPr>
                <w:sz w:val="18"/>
              </w:rPr>
              <w:t>City</w:t>
            </w:r>
            <w:r>
              <w:rPr>
                <w:spacing w:val="-6"/>
                <w:sz w:val="18"/>
              </w:rPr>
              <w:t> </w:t>
            </w:r>
            <w:r>
              <w:rPr>
                <w:sz w:val="18"/>
              </w:rPr>
              <w:t>staff</w:t>
            </w:r>
            <w:r>
              <w:rPr>
                <w:spacing w:val="-6"/>
                <w:sz w:val="18"/>
              </w:rPr>
              <w:t> </w:t>
            </w:r>
            <w:r>
              <w:rPr>
                <w:sz w:val="18"/>
              </w:rPr>
              <w:t>with</w:t>
            </w:r>
            <w:r>
              <w:rPr>
                <w:spacing w:val="-6"/>
                <w:sz w:val="18"/>
              </w:rPr>
              <w:t> </w:t>
            </w:r>
            <w:r>
              <w:rPr>
                <w:sz w:val="18"/>
              </w:rPr>
              <w:t>the job of completing the addi- tional work</w:t>
            </w:r>
            <w:r>
              <w:rPr>
                <w:spacing w:val="-2"/>
                <w:sz w:val="18"/>
              </w:rPr>
              <w:t> </w:t>
            </w:r>
            <w:r>
              <w:rPr>
                <w:sz w:val="18"/>
              </w:rPr>
              <w:t>I said</w:t>
            </w:r>
            <w:r>
              <w:rPr>
                <w:spacing w:val="-1"/>
                <w:sz w:val="18"/>
              </w:rPr>
              <w:t> </w:t>
            </w:r>
            <w:r>
              <w:rPr>
                <w:sz w:val="18"/>
              </w:rPr>
              <w:t>I would</w:t>
            </w:r>
            <w:r>
              <w:rPr>
                <w:spacing w:val="-1"/>
                <w:sz w:val="18"/>
              </w:rPr>
              <w:t> </w:t>
            </w:r>
            <w:r>
              <w:rPr>
                <w:sz w:val="18"/>
              </w:rPr>
              <w:t>do.</w:t>
            </w:r>
          </w:p>
        </w:tc>
      </w:tr>
    </w:tbl>
    <w:p>
      <w:pPr>
        <w:spacing w:after="0" w:line="237" w:lineRule="auto"/>
        <w:rPr>
          <w:sz w:val="18"/>
        </w:rPr>
        <w:sectPr>
          <w:headerReference w:type="default" r:id="rId43"/>
          <w:footerReference w:type="default" r:id="rId44"/>
          <w:pgSz w:w="12240" w:h="15840"/>
          <w:pgMar w:header="0" w:footer="965" w:top="1200" w:bottom="1160" w:left="220" w:right="360"/>
        </w:sectPr>
      </w:pPr>
    </w:p>
    <w:tbl>
      <w:tblPr>
        <w:tblW w:w="0" w:type="auto"/>
        <w:jc w:val="left"/>
        <w:tblInd w:w="3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86"/>
        <w:gridCol w:w="2966"/>
        <w:gridCol w:w="3057"/>
        <w:gridCol w:w="3071"/>
      </w:tblGrid>
      <w:tr>
        <w:trPr>
          <w:trHeight w:val="251" w:hRule="atLeast"/>
        </w:trPr>
        <w:tc>
          <w:tcPr>
            <w:tcW w:w="4852" w:type="dxa"/>
            <w:gridSpan w:val="2"/>
          </w:tcPr>
          <w:p>
            <w:pPr>
              <w:pStyle w:val="TableParagraph"/>
              <w:spacing w:line="203" w:lineRule="exact" w:before="28"/>
              <w:ind w:left="906"/>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28" w:type="dxa"/>
            <w:gridSpan w:val="2"/>
          </w:tcPr>
          <w:p>
            <w:pPr>
              <w:pStyle w:val="TableParagraph"/>
              <w:spacing w:line="203" w:lineRule="exact" w:before="28"/>
              <w:ind w:left="1980"/>
              <w:rPr>
                <w:b/>
                <w:i/>
                <w:sz w:val="18"/>
              </w:rPr>
            </w:pPr>
            <w:r>
              <w:rPr>
                <w:b/>
                <w:i/>
                <w:sz w:val="18"/>
              </w:rPr>
              <w:t>Behavioral</w:t>
            </w:r>
            <w:r>
              <w:rPr>
                <w:b/>
                <w:i/>
                <w:spacing w:val="-7"/>
                <w:sz w:val="18"/>
              </w:rPr>
              <w:t> </w:t>
            </w:r>
            <w:r>
              <w:rPr>
                <w:b/>
                <w:i/>
                <w:spacing w:val="-2"/>
                <w:sz w:val="18"/>
              </w:rPr>
              <w:t>Standards</w:t>
            </w:r>
          </w:p>
        </w:tc>
      </w:tr>
      <w:tr>
        <w:trPr>
          <w:trHeight w:val="812" w:hRule="atLeast"/>
        </w:trPr>
        <w:tc>
          <w:tcPr>
            <w:tcW w:w="1886" w:type="dxa"/>
          </w:tcPr>
          <w:p>
            <w:pPr>
              <w:pStyle w:val="TableParagraph"/>
              <w:spacing w:line="254" w:lineRule="exact"/>
              <w:ind w:left="863"/>
              <w:rPr>
                <w:b/>
                <w:sz w:val="22"/>
              </w:rPr>
            </w:pPr>
            <w:r>
              <w:rPr>
                <w:b/>
                <w:w w:val="100"/>
                <w:sz w:val="22"/>
              </w:rPr>
              <w:t>1</w:t>
            </w:r>
          </w:p>
          <w:p>
            <w:pPr>
              <w:pStyle w:val="TableParagraph"/>
              <w:ind w:left="273" w:right="161" w:firstLine="429"/>
              <w:rPr>
                <w:b/>
                <w:sz w:val="22"/>
              </w:rPr>
            </w:pPr>
            <w:r>
              <w:rPr>
                <w:b/>
                <w:spacing w:val="-4"/>
                <w:sz w:val="22"/>
              </w:rPr>
              <w:t>City </w:t>
            </w:r>
            <w:r>
              <w:rPr>
                <w:b/>
                <w:sz w:val="22"/>
              </w:rPr>
              <w:t>Core</w:t>
            </w:r>
            <w:r>
              <w:rPr>
                <w:b/>
                <w:spacing w:val="-19"/>
                <w:sz w:val="22"/>
              </w:rPr>
              <w:t> </w:t>
            </w:r>
            <w:r>
              <w:rPr>
                <w:b/>
                <w:sz w:val="22"/>
              </w:rPr>
              <w:t>Value</w:t>
            </w:r>
          </w:p>
        </w:tc>
        <w:tc>
          <w:tcPr>
            <w:tcW w:w="2966" w:type="dxa"/>
          </w:tcPr>
          <w:p>
            <w:pPr>
              <w:pStyle w:val="TableParagraph"/>
              <w:spacing w:line="256" w:lineRule="exact"/>
              <w:ind w:left="14"/>
              <w:jc w:val="center"/>
              <w:rPr>
                <w:b/>
                <w:sz w:val="22"/>
              </w:rPr>
            </w:pPr>
            <w:r>
              <w:rPr>
                <w:b/>
                <w:w w:val="100"/>
                <w:sz w:val="22"/>
              </w:rPr>
              <w:t>2</w:t>
            </w:r>
          </w:p>
          <w:p>
            <w:pPr>
              <w:pStyle w:val="TableParagraph"/>
              <w:spacing w:line="237" w:lineRule="auto" w:before="3"/>
              <w:ind w:left="427" w:right="408"/>
              <w:jc w:val="center"/>
              <w:rPr>
                <w:b/>
                <w:sz w:val="22"/>
              </w:rPr>
            </w:pPr>
            <w:r>
              <w:rPr>
                <w:b/>
                <w:sz w:val="22"/>
              </w:rPr>
              <w:t>Looks</w:t>
            </w:r>
            <w:r>
              <w:rPr>
                <w:b/>
                <w:spacing w:val="-16"/>
                <w:sz w:val="22"/>
              </w:rPr>
              <w:t> </w:t>
            </w:r>
            <w:r>
              <w:rPr>
                <w:b/>
                <w:sz w:val="22"/>
              </w:rPr>
              <w:t>Like</w:t>
            </w:r>
            <w:r>
              <w:rPr>
                <w:b/>
                <w:spacing w:val="-19"/>
                <w:sz w:val="22"/>
              </w:rPr>
              <w:t> </w:t>
            </w:r>
            <w:r>
              <w:rPr>
                <w:b/>
                <w:sz w:val="22"/>
              </w:rPr>
              <w:t>These Character Traits</w:t>
            </w:r>
          </w:p>
        </w:tc>
        <w:tc>
          <w:tcPr>
            <w:tcW w:w="3057" w:type="dxa"/>
          </w:tcPr>
          <w:p>
            <w:pPr>
              <w:pStyle w:val="TableParagraph"/>
              <w:spacing w:line="256" w:lineRule="exact"/>
              <w:ind w:left="15"/>
              <w:jc w:val="center"/>
              <w:rPr>
                <w:b/>
                <w:sz w:val="22"/>
              </w:rPr>
            </w:pPr>
            <w:r>
              <w:rPr>
                <w:b/>
                <w:w w:val="100"/>
                <w:sz w:val="22"/>
              </w:rPr>
              <w:t>3</w:t>
            </w:r>
          </w:p>
          <w:p>
            <w:pPr>
              <w:pStyle w:val="TableParagraph"/>
              <w:spacing w:before="1"/>
              <w:ind w:left="103" w:right="89" w:firstLine="3"/>
              <w:jc w:val="center"/>
              <w:rPr>
                <w:b/>
                <w:i/>
                <w:sz w:val="22"/>
              </w:rPr>
            </w:pPr>
            <w:r>
              <w:rPr>
                <w:b/>
                <w:sz w:val="22"/>
              </w:rPr>
              <w:t>Role Model Behaviors and</w:t>
            </w:r>
            <w:r>
              <w:rPr>
                <w:b/>
                <w:spacing w:val="-13"/>
                <w:sz w:val="22"/>
              </w:rPr>
              <w:t> </w:t>
            </w:r>
            <w:r>
              <w:rPr>
                <w:b/>
                <w:sz w:val="22"/>
              </w:rPr>
              <w:t>Actions</w:t>
            </w:r>
            <w:r>
              <w:rPr>
                <w:b/>
                <w:spacing w:val="-12"/>
                <w:sz w:val="22"/>
              </w:rPr>
              <w:t> </w:t>
            </w:r>
            <w:r>
              <w:rPr>
                <w:b/>
                <w:sz w:val="22"/>
              </w:rPr>
              <w:t>to</w:t>
            </w:r>
            <w:r>
              <w:rPr>
                <w:b/>
                <w:spacing w:val="-13"/>
                <w:sz w:val="22"/>
              </w:rPr>
              <w:t> </w:t>
            </w:r>
            <w:r>
              <w:rPr>
                <w:b/>
                <w:i/>
                <w:sz w:val="22"/>
              </w:rPr>
              <w:t>Practice</w:t>
            </w:r>
          </w:p>
        </w:tc>
        <w:tc>
          <w:tcPr>
            <w:tcW w:w="3071" w:type="dxa"/>
          </w:tcPr>
          <w:p>
            <w:pPr>
              <w:pStyle w:val="TableParagraph"/>
              <w:spacing w:line="256" w:lineRule="exact"/>
              <w:ind w:left="16"/>
              <w:jc w:val="center"/>
              <w:rPr>
                <w:b/>
                <w:sz w:val="22"/>
              </w:rPr>
            </w:pPr>
            <w:r>
              <w:rPr>
                <w:b/>
                <w:w w:val="100"/>
                <w:sz w:val="22"/>
              </w:rPr>
              <w:t>4</w:t>
            </w:r>
          </w:p>
          <w:p>
            <w:pPr>
              <w:pStyle w:val="TableParagraph"/>
              <w:spacing w:before="1"/>
              <w:ind w:left="265" w:right="250" w:firstLine="4"/>
              <w:jc w:val="center"/>
              <w:rPr>
                <w:b/>
                <w:i/>
                <w:sz w:val="22"/>
              </w:rPr>
            </w:pPr>
            <w:r>
              <w:rPr>
                <w:b/>
                <w:sz w:val="22"/>
              </w:rPr>
              <w:t>Example Behaviors and</w:t>
            </w:r>
            <w:r>
              <w:rPr>
                <w:b/>
                <w:spacing w:val="-15"/>
                <w:sz w:val="22"/>
              </w:rPr>
              <w:t> </w:t>
            </w:r>
            <w:r>
              <w:rPr>
                <w:b/>
                <w:sz w:val="22"/>
              </w:rPr>
              <w:t>Actions</w:t>
            </w:r>
            <w:r>
              <w:rPr>
                <w:b/>
                <w:spacing w:val="-13"/>
                <w:sz w:val="22"/>
              </w:rPr>
              <w:t> </w:t>
            </w:r>
            <w:r>
              <w:rPr>
                <w:b/>
                <w:sz w:val="22"/>
              </w:rPr>
              <w:t>to</w:t>
            </w:r>
            <w:r>
              <w:rPr>
                <w:b/>
                <w:spacing w:val="-15"/>
                <w:sz w:val="22"/>
              </w:rPr>
              <w:t> </w:t>
            </w:r>
            <w:r>
              <w:rPr>
                <w:b/>
                <w:i/>
                <w:sz w:val="22"/>
              </w:rPr>
              <w:t>Avoid</w:t>
            </w:r>
          </w:p>
        </w:tc>
      </w:tr>
    </w:tbl>
    <w:p>
      <w:pPr>
        <w:spacing w:line="240" w:lineRule="auto" w:before="4" w:after="1"/>
        <w:rPr>
          <w:sz w:val="22"/>
        </w:rPr>
      </w:pPr>
    </w:p>
    <w:tbl>
      <w:tblPr>
        <w:tblW w:w="0" w:type="auto"/>
        <w:jc w:val="left"/>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6"/>
        <w:gridCol w:w="1911"/>
        <w:gridCol w:w="2966"/>
        <w:gridCol w:w="3058"/>
        <w:gridCol w:w="3082"/>
        <w:gridCol w:w="185"/>
      </w:tblGrid>
      <w:tr>
        <w:trPr>
          <w:trHeight w:val="1447" w:hRule="atLeast"/>
        </w:trPr>
        <w:tc>
          <w:tcPr>
            <w:tcW w:w="186" w:type="dxa"/>
            <w:vMerge w:val="restart"/>
            <w:tcBorders>
              <w:right w:val="nil"/>
            </w:tcBorders>
          </w:tcPr>
          <w:p>
            <w:pPr>
              <w:pStyle w:val="TableParagraph"/>
              <w:ind w:left="0"/>
              <w:rPr>
                <w:rFonts w:ascii="Times New Roman"/>
                <w:sz w:val="16"/>
              </w:rPr>
            </w:pPr>
          </w:p>
        </w:tc>
        <w:tc>
          <w:tcPr>
            <w:tcW w:w="4877" w:type="dxa"/>
            <w:gridSpan w:val="2"/>
            <w:tcBorders>
              <w:left w:val="nil"/>
              <w:bottom w:val="single" w:sz="8" w:space="0" w:color="000000"/>
            </w:tcBorders>
          </w:tcPr>
          <w:p>
            <w:pPr>
              <w:pStyle w:val="TableParagraph"/>
              <w:tabs>
                <w:tab w:pos="1928" w:val="left" w:leader="none"/>
              </w:tabs>
              <w:spacing w:line="235" w:lineRule="exact"/>
              <w:ind w:left="99"/>
              <w:rPr>
                <w:i/>
                <w:sz w:val="18"/>
              </w:rPr>
            </w:pPr>
            <w:r>
              <w:rPr>
                <w:b/>
                <w:i/>
                <w:spacing w:val="-2"/>
                <w:position w:val="2"/>
                <w:sz w:val="22"/>
              </w:rPr>
              <w:t>Ethical</w:t>
            </w:r>
            <w:r>
              <w:rPr>
                <w:b/>
                <w:i/>
                <w:position w:val="2"/>
                <w:sz w:val="22"/>
              </w:rPr>
              <w:tab/>
            </w:r>
            <w:r>
              <w:rPr>
                <w:i/>
                <w:w w:val="90"/>
                <w:sz w:val="18"/>
              </w:rPr>
              <w:t>I</w:t>
            </w:r>
            <w:r>
              <w:rPr>
                <w:i/>
                <w:spacing w:val="-10"/>
                <w:w w:val="90"/>
                <w:sz w:val="18"/>
              </w:rPr>
              <w:t> </w:t>
            </w:r>
            <w:r>
              <w:rPr>
                <w:i/>
                <w:w w:val="90"/>
                <w:sz w:val="18"/>
              </w:rPr>
              <w:t>make</w:t>
            </w:r>
            <w:r>
              <w:rPr>
                <w:i/>
                <w:spacing w:val="-8"/>
                <w:w w:val="90"/>
                <w:sz w:val="18"/>
              </w:rPr>
              <w:t> </w:t>
            </w:r>
            <w:r>
              <w:rPr>
                <w:i/>
                <w:w w:val="90"/>
                <w:sz w:val="18"/>
              </w:rPr>
              <w:t>impartial</w:t>
            </w:r>
            <w:r>
              <w:rPr>
                <w:i/>
                <w:spacing w:val="-9"/>
                <w:w w:val="90"/>
                <w:sz w:val="18"/>
              </w:rPr>
              <w:t> </w:t>
            </w:r>
            <w:r>
              <w:rPr>
                <w:i/>
                <w:w w:val="90"/>
                <w:sz w:val="18"/>
              </w:rPr>
              <w:t>decisions,</w:t>
            </w:r>
            <w:r>
              <w:rPr>
                <w:i/>
                <w:spacing w:val="-8"/>
                <w:w w:val="90"/>
                <w:sz w:val="18"/>
              </w:rPr>
              <w:t> </w:t>
            </w:r>
            <w:r>
              <w:rPr>
                <w:i/>
                <w:w w:val="90"/>
                <w:sz w:val="18"/>
              </w:rPr>
              <w:t>free</w:t>
            </w:r>
            <w:r>
              <w:rPr>
                <w:i/>
                <w:spacing w:val="-10"/>
                <w:w w:val="90"/>
                <w:sz w:val="18"/>
              </w:rPr>
              <w:t> </w:t>
            </w:r>
            <w:r>
              <w:rPr>
                <w:i/>
                <w:spacing w:val="-5"/>
                <w:w w:val="90"/>
                <w:sz w:val="18"/>
              </w:rPr>
              <w:t>of</w:t>
            </w:r>
          </w:p>
          <w:p>
            <w:pPr>
              <w:pStyle w:val="TableParagraph"/>
              <w:tabs>
                <w:tab w:pos="1928" w:val="left" w:leader="none"/>
              </w:tabs>
              <w:spacing w:line="214" w:lineRule="exact" w:before="22"/>
              <w:ind w:left="1928" w:right="52" w:hanging="1829"/>
              <w:rPr>
                <w:i/>
                <w:sz w:val="18"/>
              </w:rPr>
            </w:pPr>
            <w:r>
              <w:rPr>
                <w:b/>
                <w:i/>
                <w:spacing w:val="-2"/>
                <w:position w:val="3"/>
                <w:sz w:val="18"/>
              </w:rPr>
              <w:t>(continued)</w:t>
            </w:r>
            <w:r>
              <w:rPr>
                <w:b/>
                <w:i/>
                <w:position w:val="3"/>
                <w:sz w:val="18"/>
              </w:rPr>
              <w:tab/>
            </w:r>
            <w:r>
              <w:rPr>
                <w:i/>
                <w:spacing w:val="-4"/>
                <w:sz w:val="18"/>
              </w:rPr>
              <w:t>bribes,</w:t>
            </w:r>
            <w:r>
              <w:rPr>
                <w:i/>
                <w:spacing w:val="-8"/>
                <w:sz w:val="18"/>
              </w:rPr>
              <w:t> </w:t>
            </w:r>
            <w:r>
              <w:rPr>
                <w:i/>
                <w:spacing w:val="-4"/>
                <w:sz w:val="18"/>
              </w:rPr>
              <w:t>unlawful</w:t>
            </w:r>
            <w:r>
              <w:rPr>
                <w:i/>
                <w:spacing w:val="-6"/>
                <w:sz w:val="18"/>
              </w:rPr>
              <w:t> </w:t>
            </w:r>
            <w:r>
              <w:rPr>
                <w:i/>
                <w:spacing w:val="-4"/>
                <w:sz w:val="18"/>
              </w:rPr>
              <w:t>gifts,</w:t>
            </w:r>
            <w:r>
              <w:rPr>
                <w:i/>
                <w:spacing w:val="-6"/>
                <w:sz w:val="18"/>
              </w:rPr>
              <w:t> </w:t>
            </w:r>
            <w:r>
              <w:rPr>
                <w:i/>
                <w:spacing w:val="-4"/>
                <w:sz w:val="18"/>
              </w:rPr>
              <w:t>narrow</w:t>
            </w:r>
            <w:r>
              <w:rPr>
                <w:i/>
                <w:spacing w:val="-4"/>
                <w:sz w:val="18"/>
              </w:rPr>
              <w:t> </w:t>
            </w:r>
            <w:r>
              <w:rPr>
                <w:i/>
                <w:w w:val="90"/>
                <w:sz w:val="18"/>
              </w:rPr>
              <w:t>political</w:t>
            </w:r>
            <w:r>
              <w:rPr>
                <w:i/>
                <w:spacing w:val="-10"/>
                <w:w w:val="90"/>
                <w:sz w:val="18"/>
              </w:rPr>
              <w:t> </w:t>
            </w:r>
            <w:r>
              <w:rPr>
                <w:i/>
                <w:w w:val="90"/>
                <w:sz w:val="18"/>
              </w:rPr>
              <w:t>interests,</w:t>
            </w:r>
            <w:r>
              <w:rPr>
                <w:i/>
                <w:spacing w:val="-9"/>
                <w:w w:val="90"/>
                <w:sz w:val="18"/>
              </w:rPr>
              <w:t> </w:t>
            </w:r>
            <w:r>
              <w:rPr>
                <w:i/>
                <w:w w:val="90"/>
                <w:sz w:val="18"/>
              </w:rPr>
              <w:t>and</w:t>
            </w:r>
            <w:r>
              <w:rPr>
                <w:i/>
                <w:spacing w:val="-10"/>
                <w:w w:val="90"/>
                <w:sz w:val="18"/>
              </w:rPr>
              <w:t> </w:t>
            </w:r>
            <w:r>
              <w:rPr>
                <w:i/>
                <w:w w:val="90"/>
                <w:sz w:val="18"/>
              </w:rPr>
              <w:t>financial</w:t>
            </w:r>
            <w:r>
              <w:rPr>
                <w:i/>
                <w:spacing w:val="-9"/>
                <w:w w:val="90"/>
                <w:sz w:val="18"/>
              </w:rPr>
              <w:t> </w:t>
            </w:r>
            <w:r>
              <w:rPr>
                <w:i/>
                <w:w w:val="90"/>
                <w:sz w:val="18"/>
              </w:rPr>
              <w:t>and</w:t>
            </w:r>
          </w:p>
          <w:p>
            <w:pPr>
              <w:pStyle w:val="TableParagraph"/>
              <w:spacing w:line="235" w:lineRule="auto"/>
              <w:ind w:left="1928" w:right="308"/>
              <w:rPr>
                <w:i/>
                <w:sz w:val="18"/>
              </w:rPr>
            </w:pPr>
            <w:r>
              <w:rPr>
                <w:i/>
                <w:w w:val="90"/>
                <w:sz w:val="18"/>
              </w:rPr>
              <w:t>other</w:t>
            </w:r>
            <w:r>
              <w:rPr>
                <w:i/>
                <w:spacing w:val="-10"/>
                <w:w w:val="90"/>
                <w:sz w:val="18"/>
              </w:rPr>
              <w:t> </w:t>
            </w:r>
            <w:r>
              <w:rPr>
                <w:i/>
                <w:w w:val="90"/>
                <w:sz w:val="18"/>
              </w:rPr>
              <w:t>personal</w:t>
            </w:r>
            <w:r>
              <w:rPr>
                <w:i/>
                <w:spacing w:val="-9"/>
                <w:w w:val="90"/>
                <w:sz w:val="18"/>
              </w:rPr>
              <w:t> </w:t>
            </w:r>
            <w:r>
              <w:rPr>
                <w:i/>
                <w:w w:val="90"/>
                <w:sz w:val="18"/>
              </w:rPr>
              <w:t>interests</w:t>
            </w:r>
            <w:r>
              <w:rPr>
                <w:i/>
                <w:spacing w:val="-10"/>
                <w:w w:val="90"/>
                <w:sz w:val="18"/>
              </w:rPr>
              <w:t> </w:t>
            </w:r>
            <w:r>
              <w:rPr>
                <w:i/>
                <w:w w:val="90"/>
                <w:sz w:val="18"/>
              </w:rPr>
              <w:t>that</w:t>
            </w:r>
            <w:r>
              <w:rPr>
                <w:i/>
                <w:w w:val="90"/>
                <w:sz w:val="18"/>
              </w:rPr>
              <w:t> </w:t>
            </w:r>
            <w:r>
              <w:rPr>
                <w:i/>
                <w:spacing w:val="-6"/>
                <w:sz w:val="18"/>
              </w:rPr>
              <w:t>impair</w:t>
            </w:r>
            <w:r>
              <w:rPr>
                <w:i/>
                <w:spacing w:val="-10"/>
                <w:sz w:val="18"/>
              </w:rPr>
              <w:t> </w:t>
            </w:r>
            <w:r>
              <w:rPr>
                <w:i/>
                <w:spacing w:val="-6"/>
                <w:sz w:val="18"/>
              </w:rPr>
              <w:t>my</w:t>
            </w:r>
            <w:r>
              <w:rPr>
                <w:i/>
                <w:spacing w:val="-10"/>
                <w:sz w:val="18"/>
              </w:rPr>
              <w:t> </w:t>
            </w:r>
            <w:r>
              <w:rPr>
                <w:i/>
                <w:spacing w:val="-6"/>
                <w:sz w:val="18"/>
              </w:rPr>
              <w:t>independence</w:t>
            </w:r>
            <w:r>
              <w:rPr>
                <w:i/>
                <w:spacing w:val="-10"/>
                <w:sz w:val="18"/>
              </w:rPr>
              <w:t> </w:t>
            </w:r>
            <w:r>
              <w:rPr>
                <w:i/>
                <w:spacing w:val="-6"/>
                <w:sz w:val="18"/>
              </w:rPr>
              <w:t>of </w:t>
            </w:r>
            <w:r>
              <w:rPr>
                <w:i/>
                <w:sz w:val="18"/>
              </w:rPr>
              <w:t>judgment</w:t>
            </w:r>
            <w:r>
              <w:rPr>
                <w:i/>
                <w:spacing w:val="-16"/>
                <w:sz w:val="18"/>
              </w:rPr>
              <w:t> </w:t>
            </w:r>
            <w:r>
              <w:rPr>
                <w:i/>
                <w:sz w:val="18"/>
              </w:rPr>
              <w:t>or</w:t>
            </w:r>
            <w:r>
              <w:rPr>
                <w:i/>
                <w:spacing w:val="-14"/>
                <w:sz w:val="18"/>
              </w:rPr>
              <w:t> </w:t>
            </w:r>
            <w:r>
              <w:rPr>
                <w:i/>
                <w:sz w:val="18"/>
              </w:rPr>
              <w:t>action.</w:t>
            </w:r>
          </w:p>
        </w:tc>
        <w:tc>
          <w:tcPr>
            <w:tcW w:w="3058" w:type="dxa"/>
            <w:tcBorders>
              <w:bottom w:val="single" w:sz="8" w:space="0" w:color="000000"/>
            </w:tcBorders>
          </w:tcPr>
          <w:p>
            <w:pPr>
              <w:pStyle w:val="TableParagraph"/>
              <w:spacing w:line="228" w:lineRule="auto" w:before="40"/>
              <w:ind w:left="111" w:right="151"/>
              <w:rPr>
                <w:sz w:val="18"/>
              </w:rPr>
            </w:pPr>
            <w:r>
              <w:rPr>
                <w:sz w:val="18"/>
              </w:rPr>
              <w:t>I</w:t>
            </w:r>
            <w:r>
              <w:rPr>
                <w:spacing w:val="-2"/>
                <w:sz w:val="18"/>
              </w:rPr>
              <w:t> </w:t>
            </w:r>
            <w:r>
              <w:rPr>
                <w:sz w:val="18"/>
              </w:rPr>
              <w:t>have</w:t>
            </w:r>
            <w:r>
              <w:rPr>
                <w:spacing w:val="-2"/>
                <w:sz w:val="18"/>
              </w:rPr>
              <w:t> </w:t>
            </w:r>
            <w:r>
              <w:rPr>
                <w:sz w:val="18"/>
              </w:rPr>
              <w:t>a</w:t>
            </w:r>
            <w:r>
              <w:rPr>
                <w:spacing w:val="-3"/>
                <w:sz w:val="18"/>
              </w:rPr>
              <w:t> </w:t>
            </w:r>
            <w:r>
              <w:rPr>
                <w:sz w:val="18"/>
              </w:rPr>
              <w:t>real</w:t>
            </w:r>
            <w:r>
              <w:rPr>
                <w:spacing w:val="-2"/>
                <w:sz w:val="18"/>
              </w:rPr>
              <w:t> </w:t>
            </w:r>
            <w:r>
              <w:rPr>
                <w:sz w:val="18"/>
              </w:rPr>
              <w:t>or</w:t>
            </w:r>
            <w:r>
              <w:rPr>
                <w:spacing w:val="-6"/>
                <w:sz w:val="18"/>
              </w:rPr>
              <w:t> </w:t>
            </w:r>
            <w:r>
              <w:rPr>
                <w:sz w:val="18"/>
              </w:rPr>
              <w:t>potential</w:t>
            </w:r>
            <w:r>
              <w:rPr>
                <w:spacing w:val="-2"/>
                <w:sz w:val="18"/>
              </w:rPr>
              <w:t> </w:t>
            </w:r>
            <w:r>
              <w:rPr>
                <w:sz w:val="18"/>
              </w:rPr>
              <w:t>con- </w:t>
            </w:r>
            <w:r>
              <w:rPr>
                <w:spacing w:val="-2"/>
                <w:sz w:val="18"/>
              </w:rPr>
              <w:t>flict</w:t>
            </w:r>
            <w:r>
              <w:rPr>
                <w:spacing w:val="-14"/>
                <w:sz w:val="18"/>
              </w:rPr>
              <w:t> </w:t>
            </w:r>
            <w:r>
              <w:rPr>
                <w:spacing w:val="-2"/>
                <w:sz w:val="18"/>
              </w:rPr>
              <w:t>of</w:t>
            </w:r>
            <w:r>
              <w:rPr>
                <w:spacing w:val="-14"/>
                <w:sz w:val="18"/>
              </w:rPr>
              <w:t> </w:t>
            </w:r>
            <w:r>
              <w:rPr>
                <w:spacing w:val="-2"/>
                <w:sz w:val="18"/>
              </w:rPr>
              <w:t>interest</w:t>
            </w:r>
            <w:r>
              <w:rPr>
                <w:spacing w:val="-13"/>
                <w:sz w:val="18"/>
              </w:rPr>
              <w:t> </w:t>
            </w:r>
            <w:r>
              <w:rPr>
                <w:spacing w:val="-2"/>
                <w:sz w:val="18"/>
              </w:rPr>
              <w:t>so</w:t>
            </w:r>
            <w:r>
              <w:rPr>
                <w:spacing w:val="-12"/>
                <w:sz w:val="18"/>
              </w:rPr>
              <w:t> </w:t>
            </w:r>
            <w:r>
              <w:rPr>
                <w:spacing w:val="-2"/>
                <w:sz w:val="18"/>
              </w:rPr>
              <w:t>I</w:t>
            </w:r>
            <w:r>
              <w:rPr>
                <w:spacing w:val="-13"/>
                <w:sz w:val="18"/>
              </w:rPr>
              <w:t> </w:t>
            </w:r>
            <w:r>
              <w:rPr>
                <w:spacing w:val="-2"/>
                <w:sz w:val="18"/>
              </w:rPr>
              <w:t>seek</w:t>
            </w:r>
            <w:r>
              <w:rPr>
                <w:spacing w:val="-14"/>
                <w:sz w:val="18"/>
              </w:rPr>
              <w:t> </w:t>
            </w:r>
            <w:r>
              <w:rPr>
                <w:spacing w:val="-2"/>
                <w:sz w:val="18"/>
              </w:rPr>
              <w:t>advice </w:t>
            </w:r>
            <w:r>
              <w:rPr>
                <w:sz w:val="18"/>
              </w:rPr>
              <w:t>from</w:t>
            </w:r>
            <w:r>
              <w:rPr>
                <w:spacing w:val="-16"/>
                <w:sz w:val="18"/>
              </w:rPr>
              <w:t> </w:t>
            </w:r>
            <w:r>
              <w:rPr>
                <w:sz w:val="18"/>
              </w:rPr>
              <w:t>staff</w:t>
            </w:r>
            <w:r>
              <w:rPr>
                <w:spacing w:val="-16"/>
                <w:sz w:val="18"/>
              </w:rPr>
              <w:t> </w:t>
            </w:r>
            <w:r>
              <w:rPr>
                <w:sz w:val="18"/>
              </w:rPr>
              <w:t>and</w:t>
            </w:r>
            <w:r>
              <w:rPr>
                <w:spacing w:val="-16"/>
                <w:sz w:val="18"/>
              </w:rPr>
              <w:t> </w:t>
            </w:r>
            <w:r>
              <w:rPr>
                <w:sz w:val="18"/>
              </w:rPr>
              <w:t>make</w:t>
            </w:r>
            <w:r>
              <w:rPr>
                <w:spacing w:val="-16"/>
                <w:sz w:val="18"/>
              </w:rPr>
              <w:t> </w:t>
            </w:r>
            <w:r>
              <w:rPr>
                <w:sz w:val="18"/>
              </w:rPr>
              <w:t>an</w:t>
            </w:r>
            <w:r>
              <w:rPr>
                <w:spacing w:val="-16"/>
                <w:sz w:val="18"/>
              </w:rPr>
              <w:t> </w:t>
            </w:r>
            <w:r>
              <w:rPr>
                <w:sz w:val="18"/>
              </w:rPr>
              <w:t>honest public disclosure when the Commission meeting starts.</w:t>
            </w:r>
          </w:p>
        </w:tc>
        <w:tc>
          <w:tcPr>
            <w:tcW w:w="3082" w:type="dxa"/>
            <w:tcBorders>
              <w:bottom w:val="single" w:sz="8" w:space="0" w:color="000000"/>
              <w:right w:val="nil"/>
            </w:tcBorders>
          </w:tcPr>
          <w:p>
            <w:pPr>
              <w:pStyle w:val="TableParagraph"/>
              <w:spacing w:line="232" w:lineRule="auto" w:before="36"/>
              <w:ind w:left="115" w:right="192"/>
              <w:rPr>
                <w:sz w:val="18"/>
              </w:rPr>
            </w:pPr>
            <w:r>
              <w:rPr>
                <w:sz w:val="18"/>
              </w:rPr>
              <w:t>I agree to help a friend get a project through the commis- sion. He shows his gratitude by</w:t>
            </w:r>
            <w:r>
              <w:rPr>
                <w:spacing w:val="-9"/>
                <w:sz w:val="18"/>
              </w:rPr>
              <w:t> </w:t>
            </w:r>
            <w:r>
              <w:rPr>
                <w:sz w:val="18"/>
              </w:rPr>
              <w:t>donating</w:t>
            </w:r>
            <w:r>
              <w:rPr>
                <w:spacing w:val="-10"/>
                <w:sz w:val="18"/>
              </w:rPr>
              <w:t> </w:t>
            </w:r>
            <w:r>
              <w:rPr>
                <w:sz w:val="18"/>
              </w:rPr>
              <w:t>new</w:t>
            </w:r>
            <w:r>
              <w:rPr>
                <w:spacing w:val="-9"/>
                <w:sz w:val="18"/>
              </w:rPr>
              <w:t> </w:t>
            </w:r>
            <w:r>
              <w:rPr>
                <w:sz w:val="18"/>
              </w:rPr>
              <w:t>computers</w:t>
            </w:r>
            <w:r>
              <w:rPr>
                <w:spacing w:val="-9"/>
                <w:sz w:val="18"/>
              </w:rPr>
              <w:t> </w:t>
            </w:r>
            <w:r>
              <w:rPr>
                <w:sz w:val="18"/>
              </w:rPr>
              <w:t>to my son's school. I'm proud I could broker a win-win.</w:t>
            </w:r>
          </w:p>
        </w:tc>
        <w:tc>
          <w:tcPr>
            <w:tcW w:w="185" w:type="dxa"/>
            <w:vMerge w:val="restart"/>
            <w:tcBorders>
              <w:left w:val="nil"/>
            </w:tcBorders>
          </w:tcPr>
          <w:p>
            <w:pPr>
              <w:pStyle w:val="TableParagraph"/>
              <w:ind w:left="0"/>
              <w:rPr>
                <w:rFonts w:ascii="Times New Roman"/>
                <w:sz w:val="16"/>
              </w:rPr>
            </w:pPr>
          </w:p>
        </w:tc>
      </w:tr>
      <w:tr>
        <w:trPr>
          <w:trHeight w:val="1788" w:hRule="atLeast"/>
        </w:trPr>
        <w:tc>
          <w:tcPr>
            <w:tcW w:w="186" w:type="dxa"/>
            <w:vMerge/>
            <w:tcBorders>
              <w:top w:val="nil"/>
              <w:right w:val="nil"/>
            </w:tcBorders>
          </w:tcPr>
          <w:p>
            <w:pPr>
              <w:rPr>
                <w:sz w:val="2"/>
                <w:szCs w:val="2"/>
              </w:rPr>
            </w:pPr>
          </w:p>
        </w:tc>
        <w:tc>
          <w:tcPr>
            <w:tcW w:w="1911" w:type="dxa"/>
            <w:tcBorders>
              <w:top w:val="single" w:sz="8" w:space="0" w:color="000000"/>
              <w:left w:val="nil"/>
              <w:bottom w:val="nil"/>
            </w:tcBorders>
          </w:tcPr>
          <w:p>
            <w:pPr>
              <w:pStyle w:val="TableParagraph"/>
              <w:ind w:left="0"/>
              <w:rPr>
                <w:rFonts w:ascii="Times New Roman"/>
                <w:sz w:val="16"/>
              </w:rPr>
            </w:pPr>
          </w:p>
        </w:tc>
        <w:tc>
          <w:tcPr>
            <w:tcW w:w="2966" w:type="dxa"/>
            <w:tcBorders>
              <w:top w:val="single" w:sz="8" w:space="0" w:color="000000"/>
              <w:bottom w:val="nil"/>
            </w:tcBorders>
          </w:tcPr>
          <w:p>
            <w:pPr>
              <w:pStyle w:val="TableParagraph"/>
              <w:ind w:left="0"/>
              <w:rPr>
                <w:rFonts w:ascii="Times New Roman"/>
                <w:sz w:val="16"/>
              </w:rPr>
            </w:pPr>
          </w:p>
        </w:tc>
        <w:tc>
          <w:tcPr>
            <w:tcW w:w="3058" w:type="dxa"/>
            <w:vMerge w:val="restart"/>
            <w:tcBorders>
              <w:top w:val="single" w:sz="8" w:space="0" w:color="000000"/>
            </w:tcBorders>
          </w:tcPr>
          <w:p>
            <w:pPr>
              <w:pStyle w:val="TableParagraph"/>
              <w:spacing w:line="237" w:lineRule="auto" w:before="24"/>
              <w:ind w:left="55" w:right="212"/>
              <w:rPr>
                <w:sz w:val="18"/>
              </w:rPr>
            </w:pPr>
            <w:r>
              <w:rPr>
                <w:sz w:val="18"/>
              </w:rPr>
              <w:t>I declare a conflict of interest and follow my Commission's approved practice about my presence or absence in the </w:t>
            </w:r>
            <w:r>
              <w:rPr>
                <w:spacing w:val="-4"/>
                <w:sz w:val="18"/>
              </w:rPr>
              <w:t>room,</w:t>
            </w:r>
            <w:r>
              <w:rPr>
                <w:spacing w:val="-12"/>
                <w:sz w:val="18"/>
              </w:rPr>
              <w:t> </w:t>
            </w:r>
            <w:r>
              <w:rPr>
                <w:spacing w:val="-4"/>
                <w:sz w:val="18"/>
              </w:rPr>
              <w:t>doing</w:t>
            </w:r>
            <w:r>
              <w:rPr>
                <w:spacing w:val="-12"/>
                <w:sz w:val="18"/>
              </w:rPr>
              <w:t> </w:t>
            </w:r>
            <w:r>
              <w:rPr>
                <w:spacing w:val="-4"/>
                <w:sz w:val="18"/>
              </w:rPr>
              <w:t>everything</w:t>
            </w:r>
            <w:r>
              <w:rPr>
                <w:spacing w:val="-12"/>
                <w:sz w:val="18"/>
              </w:rPr>
              <w:t> </w:t>
            </w:r>
            <w:r>
              <w:rPr>
                <w:spacing w:val="-4"/>
                <w:sz w:val="18"/>
              </w:rPr>
              <w:t>I</w:t>
            </w:r>
            <w:r>
              <w:rPr>
                <w:spacing w:val="-11"/>
                <w:sz w:val="18"/>
              </w:rPr>
              <w:t> </w:t>
            </w:r>
            <w:r>
              <w:rPr>
                <w:spacing w:val="-4"/>
                <w:sz w:val="18"/>
              </w:rPr>
              <w:t>can</w:t>
            </w:r>
            <w:r>
              <w:rPr>
                <w:spacing w:val="-12"/>
                <w:sz w:val="18"/>
              </w:rPr>
              <w:t> </w:t>
            </w:r>
            <w:r>
              <w:rPr>
                <w:spacing w:val="-4"/>
                <w:sz w:val="18"/>
              </w:rPr>
              <w:t>to </w:t>
            </w:r>
            <w:r>
              <w:rPr>
                <w:sz w:val="18"/>
              </w:rPr>
              <w:t>leave the remaining Com- </w:t>
            </w:r>
            <w:r>
              <w:rPr>
                <w:spacing w:val="-4"/>
                <w:sz w:val="18"/>
              </w:rPr>
              <w:t>missioners</w:t>
            </w:r>
            <w:r>
              <w:rPr>
                <w:spacing w:val="-12"/>
                <w:sz w:val="18"/>
              </w:rPr>
              <w:t> </w:t>
            </w:r>
            <w:r>
              <w:rPr>
                <w:spacing w:val="-4"/>
                <w:sz w:val="18"/>
              </w:rPr>
              <w:t>free</w:t>
            </w:r>
            <w:r>
              <w:rPr>
                <w:spacing w:val="-12"/>
                <w:sz w:val="18"/>
              </w:rPr>
              <w:t> </w:t>
            </w:r>
            <w:r>
              <w:rPr>
                <w:spacing w:val="-4"/>
                <w:sz w:val="18"/>
              </w:rPr>
              <w:t>of</w:t>
            </w:r>
            <w:r>
              <w:rPr>
                <w:spacing w:val="-12"/>
                <w:sz w:val="18"/>
              </w:rPr>
              <w:t> </w:t>
            </w:r>
            <w:r>
              <w:rPr>
                <w:spacing w:val="-4"/>
                <w:sz w:val="18"/>
              </w:rPr>
              <w:t>any</w:t>
            </w:r>
            <w:r>
              <w:rPr>
                <w:spacing w:val="-12"/>
                <w:sz w:val="18"/>
              </w:rPr>
              <w:t> </w:t>
            </w:r>
            <w:r>
              <w:rPr>
                <w:spacing w:val="-4"/>
                <w:sz w:val="18"/>
              </w:rPr>
              <w:t>influ</w:t>
            </w:r>
            <w:r>
              <w:rPr>
                <w:spacing w:val="-4"/>
                <w:sz w:val="18"/>
                <w:u w:val="single"/>
              </w:rPr>
              <w:t>ence</w:t>
            </w:r>
            <w:r>
              <w:rPr>
                <w:spacing w:val="-4"/>
                <w:sz w:val="18"/>
              </w:rPr>
              <w:t> </w:t>
            </w:r>
            <w:r>
              <w:rPr>
                <w:sz w:val="18"/>
                <w:u w:val="single"/>
              </w:rPr>
              <w:t>I</w:t>
            </w:r>
            <w:r>
              <w:rPr>
                <w:spacing w:val="-7"/>
                <w:sz w:val="18"/>
                <w:u w:val="single"/>
              </w:rPr>
              <w:t> </w:t>
            </w:r>
            <w:r>
              <w:rPr>
                <w:sz w:val="18"/>
                <w:u w:val="single"/>
              </w:rPr>
              <w:t>might</w:t>
            </w:r>
            <w:r>
              <w:rPr>
                <w:spacing w:val="-7"/>
                <w:sz w:val="18"/>
                <w:u w:val="single"/>
              </w:rPr>
              <w:t> </w:t>
            </w:r>
            <w:r>
              <w:rPr>
                <w:sz w:val="18"/>
                <w:u w:val="single"/>
              </w:rPr>
              <w:t>be</w:t>
            </w:r>
            <w:r>
              <w:rPr>
                <w:spacing w:val="-5"/>
                <w:sz w:val="18"/>
                <w:u w:val="single"/>
              </w:rPr>
              <w:t> </w:t>
            </w:r>
            <w:r>
              <w:rPr>
                <w:sz w:val="18"/>
                <w:u w:val="single"/>
              </w:rPr>
              <w:t>able</w:t>
            </w:r>
            <w:r>
              <w:rPr>
                <w:spacing w:val="-5"/>
                <w:sz w:val="18"/>
                <w:u w:val="single"/>
              </w:rPr>
              <w:t> </w:t>
            </w:r>
            <w:r>
              <w:rPr>
                <w:sz w:val="18"/>
                <w:u w:val="single"/>
              </w:rPr>
              <w:t>to</w:t>
            </w:r>
            <w:r>
              <w:rPr>
                <w:spacing w:val="-4"/>
                <w:sz w:val="18"/>
                <w:u w:val="single"/>
              </w:rPr>
              <w:t> </w:t>
            </w:r>
            <w:r>
              <w:rPr>
                <w:sz w:val="18"/>
                <w:u w:val="single"/>
              </w:rPr>
              <w:t>bring</w:t>
            </w:r>
            <w:r>
              <w:rPr>
                <w:spacing w:val="40"/>
                <w:sz w:val="18"/>
                <w:u w:val="single"/>
              </w:rPr>
              <w:t> </w:t>
            </w:r>
            <w:r>
              <w:rPr>
                <w:sz w:val="18"/>
              </w:rPr>
              <w:t>I</w:t>
            </w:r>
            <w:r>
              <w:rPr>
                <w:spacing w:val="-5"/>
                <w:sz w:val="18"/>
              </w:rPr>
              <w:t> </w:t>
            </w:r>
            <w:r>
              <w:rPr>
                <w:sz w:val="18"/>
              </w:rPr>
              <w:t>find out before a meeting what criteria my Commission has applied</w:t>
            </w:r>
            <w:r>
              <w:rPr>
                <w:spacing w:val="-7"/>
                <w:sz w:val="18"/>
              </w:rPr>
              <w:t> </w:t>
            </w:r>
            <w:r>
              <w:rPr>
                <w:sz w:val="18"/>
              </w:rPr>
              <w:t>to</w:t>
            </w:r>
            <w:r>
              <w:rPr>
                <w:spacing w:val="-4"/>
                <w:sz w:val="18"/>
              </w:rPr>
              <w:t> </w:t>
            </w:r>
            <w:r>
              <w:rPr>
                <w:sz w:val="18"/>
              </w:rPr>
              <w:t>similar</w:t>
            </w:r>
            <w:r>
              <w:rPr>
                <w:spacing w:val="-6"/>
                <w:sz w:val="18"/>
              </w:rPr>
              <w:t> </w:t>
            </w:r>
            <w:r>
              <w:rPr>
                <w:sz w:val="18"/>
              </w:rPr>
              <w:t>cases</w:t>
            </w:r>
            <w:r>
              <w:rPr>
                <w:spacing w:val="-6"/>
                <w:sz w:val="18"/>
              </w:rPr>
              <w:t> </w:t>
            </w:r>
            <w:r>
              <w:rPr>
                <w:sz w:val="18"/>
              </w:rPr>
              <w:t>so</w:t>
            </w:r>
            <w:r>
              <w:rPr>
                <w:spacing w:val="-4"/>
                <w:sz w:val="18"/>
              </w:rPr>
              <w:t> </w:t>
            </w:r>
            <w:r>
              <w:rPr>
                <w:sz w:val="18"/>
              </w:rPr>
              <w:t>I'm sure I deal equitably with the new case we are considering and that I understand any precedents that we may have </w:t>
            </w:r>
            <w:r>
              <w:rPr>
                <w:spacing w:val="-4"/>
                <w:sz w:val="18"/>
              </w:rPr>
              <w:t>set.</w:t>
            </w:r>
          </w:p>
        </w:tc>
        <w:tc>
          <w:tcPr>
            <w:tcW w:w="3082" w:type="dxa"/>
            <w:vMerge w:val="restart"/>
            <w:tcBorders>
              <w:top w:val="single" w:sz="8" w:space="0" w:color="000000"/>
              <w:right w:val="nil"/>
            </w:tcBorders>
          </w:tcPr>
          <w:p>
            <w:pPr>
              <w:pStyle w:val="TableParagraph"/>
              <w:spacing w:line="237" w:lineRule="auto" w:before="5"/>
              <w:ind w:left="93" w:right="190"/>
              <w:rPr>
                <w:sz w:val="18"/>
              </w:rPr>
            </w:pPr>
            <w:r>
              <w:rPr>
                <w:sz w:val="18"/>
              </w:rPr>
              <w:t>I sit next to my friends at the Commission</w:t>
            </w:r>
            <w:r>
              <w:rPr>
                <w:spacing w:val="-16"/>
                <w:sz w:val="18"/>
              </w:rPr>
              <w:t> </w:t>
            </w:r>
            <w:r>
              <w:rPr>
                <w:sz w:val="18"/>
              </w:rPr>
              <w:t>hearing</w:t>
            </w:r>
            <w:r>
              <w:rPr>
                <w:spacing w:val="-16"/>
                <w:sz w:val="18"/>
              </w:rPr>
              <w:t> </w:t>
            </w:r>
            <w:r>
              <w:rPr>
                <w:sz w:val="18"/>
              </w:rPr>
              <w:t>and</w:t>
            </w:r>
            <w:r>
              <w:rPr>
                <w:spacing w:val="-16"/>
                <w:sz w:val="18"/>
              </w:rPr>
              <w:t> </w:t>
            </w:r>
            <w:r>
              <w:rPr>
                <w:sz w:val="18"/>
              </w:rPr>
              <w:t>coach them</w:t>
            </w:r>
            <w:r>
              <w:rPr>
                <w:spacing w:val="-16"/>
                <w:sz w:val="18"/>
              </w:rPr>
              <w:t> </w:t>
            </w:r>
            <w:r>
              <w:rPr>
                <w:sz w:val="18"/>
              </w:rPr>
              <w:t>on</w:t>
            </w:r>
            <w:r>
              <w:rPr>
                <w:spacing w:val="-16"/>
                <w:sz w:val="18"/>
              </w:rPr>
              <w:t> </w:t>
            </w:r>
            <w:r>
              <w:rPr>
                <w:sz w:val="18"/>
              </w:rPr>
              <w:t>the</w:t>
            </w:r>
            <w:r>
              <w:rPr>
                <w:spacing w:val="-16"/>
                <w:sz w:val="18"/>
              </w:rPr>
              <w:t> </w:t>
            </w:r>
            <w:r>
              <w:rPr>
                <w:sz w:val="18"/>
              </w:rPr>
              <w:t>appropriate</w:t>
            </w:r>
            <w:r>
              <w:rPr>
                <w:spacing w:val="-16"/>
                <w:sz w:val="18"/>
              </w:rPr>
              <w:t> </w:t>
            </w:r>
            <w:r>
              <w:rPr>
                <w:sz w:val="18"/>
              </w:rPr>
              <w:t>things to say to my fellow Commis- sioners. Later in the meeting, when I return to the table, I make a motion that is related to the case.</w:t>
            </w:r>
          </w:p>
          <w:p>
            <w:pPr>
              <w:pStyle w:val="TableParagraph"/>
              <w:spacing w:line="237" w:lineRule="auto" w:before="29"/>
              <w:ind w:left="93"/>
              <w:rPr>
                <w:sz w:val="18"/>
              </w:rPr>
            </w:pPr>
            <w:r>
              <w:rPr>
                <w:sz w:val="18"/>
              </w:rPr>
              <w:t>I get angry during the public meeting, so I blow off existing policies and subject fellow Commissioners</w:t>
            </w:r>
            <w:r>
              <w:rPr>
                <w:spacing w:val="-12"/>
                <w:sz w:val="18"/>
              </w:rPr>
              <w:t> </w:t>
            </w:r>
            <w:r>
              <w:rPr>
                <w:sz w:val="18"/>
              </w:rPr>
              <w:t>to</w:t>
            </w:r>
            <w:r>
              <w:rPr>
                <w:spacing w:val="-11"/>
                <w:sz w:val="18"/>
              </w:rPr>
              <w:t> </w:t>
            </w:r>
            <w:r>
              <w:rPr>
                <w:sz w:val="18"/>
              </w:rPr>
              <w:t>my</w:t>
            </w:r>
            <w:r>
              <w:rPr>
                <w:spacing w:val="-13"/>
                <w:sz w:val="18"/>
              </w:rPr>
              <w:t> </w:t>
            </w:r>
            <w:r>
              <w:rPr>
                <w:sz w:val="18"/>
              </w:rPr>
              <w:t>rationali- zation about why this case should be handled differently from other similar cases, even though past Commission deci- sions were careful, deliberate, and based on precedent.</w:t>
            </w:r>
          </w:p>
        </w:tc>
        <w:tc>
          <w:tcPr>
            <w:tcW w:w="185" w:type="dxa"/>
            <w:vMerge/>
            <w:tcBorders>
              <w:top w:val="nil"/>
              <w:left w:val="nil"/>
            </w:tcBorders>
          </w:tcPr>
          <w:p>
            <w:pPr>
              <w:rPr>
                <w:sz w:val="2"/>
                <w:szCs w:val="2"/>
              </w:rPr>
            </w:pPr>
          </w:p>
        </w:tc>
      </w:tr>
      <w:tr>
        <w:trPr>
          <w:trHeight w:val="602" w:hRule="atLeast"/>
        </w:trPr>
        <w:tc>
          <w:tcPr>
            <w:tcW w:w="186" w:type="dxa"/>
            <w:vMerge/>
            <w:tcBorders>
              <w:top w:val="nil"/>
              <w:right w:val="nil"/>
            </w:tcBorders>
          </w:tcPr>
          <w:p>
            <w:pPr>
              <w:rPr>
                <w:sz w:val="2"/>
                <w:szCs w:val="2"/>
              </w:rPr>
            </w:pPr>
          </w:p>
        </w:tc>
        <w:tc>
          <w:tcPr>
            <w:tcW w:w="4877" w:type="dxa"/>
            <w:gridSpan w:val="2"/>
            <w:tcBorders>
              <w:top w:val="nil"/>
              <w:left w:val="nil"/>
              <w:bottom w:val="nil"/>
            </w:tcBorders>
          </w:tcPr>
          <w:p>
            <w:pPr>
              <w:pStyle w:val="TableParagraph"/>
              <w:spacing w:line="172" w:lineRule="exact"/>
              <w:ind w:left="1928"/>
              <w:rPr>
                <w:i/>
                <w:sz w:val="18"/>
              </w:rPr>
            </w:pPr>
            <w:r>
              <w:rPr>
                <w:i/>
                <w:w w:val="90"/>
                <w:sz w:val="18"/>
              </w:rPr>
              <w:t>I</w:t>
            </w:r>
            <w:r>
              <w:rPr>
                <w:i/>
                <w:spacing w:val="-8"/>
                <w:w w:val="90"/>
                <w:sz w:val="18"/>
              </w:rPr>
              <w:t> </w:t>
            </w:r>
            <w:r>
              <w:rPr>
                <w:i/>
                <w:w w:val="90"/>
                <w:sz w:val="18"/>
              </w:rPr>
              <w:t>am</w:t>
            </w:r>
            <w:r>
              <w:rPr>
                <w:i/>
                <w:spacing w:val="-6"/>
                <w:w w:val="90"/>
                <w:sz w:val="18"/>
              </w:rPr>
              <w:t> </w:t>
            </w:r>
            <w:r>
              <w:rPr>
                <w:i/>
                <w:w w:val="90"/>
                <w:sz w:val="18"/>
              </w:rPr>
              <w:t>fair,</w:t>
            </w:r>
            <w:r>
              <w:rPr>
                <w:i/>
                <w:spacing w:val="-8"/>
                <w:w w:val="90"/>
                <w:sz w:val="18"/>
              </w:rPr>
              <w:t> </w:t>
            </w:r>
            <w:r>
              <w:rPr>
                <w:i/>
                <w:w w:val="90"/>
                <w:sz w:val="18"/>
              </w:rPr>
              <w:t>distributing</w:t>
            </w:r>
            <w:r>
              <w:rPr>
                <w:i/>
                <w:spacing w:val="-8"/>
                <w:w w:val="90"/>
                <w:sz w:val="18"/>
              </w:rPr>
              <w:t> </w:t>
            </w:r>
            <w:r>
              <w:rPr>
                <w:i/>
                <w:spacing w:val="-2"/>
                <w:w w:val="90"/>
                <w:sz w:val="18"/>
              </w:rPr>
              <w:t>benefits</w:t>
            </w:r>
          </w:p>
          <w:p>
            <w:pPr>
              <w:pStyle w:val="TableParagraph"/>
              <w:spacing w:line="218" w:lineRule="exact"/>
              <w:ind w:left="1928"/>
              <w:rPr>
                <w:i/>
                <w:sz w:val="18"/>
              </w:rPr>
            </w:pPr>
            <w:r>
              <w:rPr>
                <w:i/>
                <w:w w:val="90"/>
                <w:sz w:val="18"/>
              </w:rPr>
              <w:t>and</w:t>
            </w:r>
            <w:r>
              <w:rPr>
                <w:i/>
                <w:spacing w:val="-10"/>
                <w:w w:val="90"/>
                <w:sz w:val="18"/>
              </w:rPr>
              <w:t> </w:t>
            </w:r>
            <w:r>
              <w:rPr>
                <w:i/>
                <w:w w:val="90"/>
                <w:sz w:val="18"/>
              </w:rPr>
              <w:t>burdens</w:t>
            </w:r>
            <w:r>
              <w:rPr>
                <w:i/>
                <w:spacing w:val="-9"/>
                <w:w w:val="90"/>
                <w:sz w:val="18"/>
              </w:rPr>
              <w:t> </w:t>
            </w:r>
            <w:r>
              <w:rPr>
                <w:i/>
                <w:w w:val="90"/>
                <w:sz w:val="18"/>
              </w:rPr>
              <w:t>according</w:t>
            </w:r>
            <w:r>
              <w:rPr>
                <w:i/>
                <w:spacing w:val="-10"/>
                <w:w w:val="90"/>
                <w:sz w:val="18"/>
              </w:rPr>
              <w:t> </w:t>
            </w:r>
            <w:r>
              <w:rPr>
                <w:i/>
                <w:w w:val="90"/>
                <w:sz w:val="18"/>
              </w:rPr>
              <w:t>to</w:t>
            </w:r>
            <w:r>
              <w:rPr>
                <w:i/>
                <w:spacing w:val="-9"/>
                <w:w w:val="90"/>
                <w:sz w:val="18"/>
              </w:rPr>
              <w:t> </w:t>
            </w:r>
            <w:r>
              <w:rPr>
                <w:i/>
                <w:w w:val="90"/>
                <w:sz w:val="18"/>
              </w:rPr>
              <w:t>con-</w:t>
            </w:r>
            <w:r>
              <w:rPr>
                <w:i/>
                <w:w w:val="90"/>
                <w:sz w:val="18"/>
              </w:rPr>
              <w:t> </w:t>
            </w:r>
            <w:r>
              <w:rPr>
                <w:i/>
                <w:spacing w:val="-6"/>
                <w:sz w:val="18"/>
              </w:rPr>
              <w:t>sistent</w:t>
            </w:r>
            <w:r>
              <w:rPr>
                <w:i/>
                <w:spacing w:val="-10"/>
                <w:sz w:val="18"/>
              </w:rPr>
              <w:t> </w:t>
            </w:r>
            <w:r>
              <w:rPr>
                <w:i/>
                <w:spacing w:val="-6"/>
                <w:sz w:val="18"/>
              </w:rPr>
              <w:t>and</w:t>
            </w:r>
            <w:r>
              <w:rPr>
                <w:i/>
                <w:spacing w:val="-10"/>
                <w:sz w:val="18"/>
              </w:rPr>
              <w:t> </w:t>
            </w:r>
            <w:r>
              <w:rPr>
                <w:i/>
                <w:spacing w:val="-6"/>
                <w:sz w:val="18"/>
              </w:rPr>
              <w:t>equitable</w:t>
            </w:r>
            <w:r>
              <w:rPr>
                <w:i/>
                <w:spacing w:val="-10"/>
                <w:sz w:val="18"/>
              </w:rPr>
              <w:t> </w:t>
            </w:r>
            <w:r>
              <w:rPr>
                <w:i/>
                <w:spacing w:val="-6"/>
                <w:sz w:val="18"/>
              </w:rPr>
              <w:t>criteria.</w:t>
            </w:r>
          </w:p>
        </w:tc>
        <w:tc>
          <w:tcPr>
            <w:tcW w:w="3058" w:type="dxa"/>
            <w:vMerge/>
            <w:tcBorders>
              <w:top w:val="nil"/>
            </w:tcBorders>
          </w:tcPr>
          <w:p>
            <w:pPr>
              <w:rPr>
                <w:sz w:val="2"/>
                <w:szCs w:val="2"/>
              </w:rPr>
            </w:pPr>
          </w:p>
        </w:tc>
        <w:tc>
          <w:tcPr>
            <w:tcW w:w="3082" w:type="dxa"/>
            <w:vMerge/>
            <w:tcBorders>
              <w:top w:val="nil"/>
              <w:right w:val="nil"/>
            </w:tcBorders>
          </w:tcPr>
          <w:p>
            <w:pPr>
              <w:rPr>
                <w:sz w:val="2"/>
                <w:szCs w:val="2"/>
              </w:rPr>
            </w:pPr>
          </w:p>
        </w:tc>
        <w:tc>
          <w:tcPr>
            <w:tcW w:w="185" w:type="dxa"/>
            <w:vMerge/>
            <w:tcBorders>
              <w:top w:val="nil"/>
              <w:left w:val="nil"/>
            </w:tcBorders>
          </w:tcPr>
          <w:p>
            <w:pPr>
              <w:rPr>
                <w:sz w:val="2"/>
                <w:szCs w:val="2"/>
              </w:rPr>
            </w:pPr>
          </w:p>
        </w:tc>
      </w:tr>
      <w:tr>
        <w:trPr>
          <w:trHeight w:val="1651" w:hRule="atLeast"/>
        </w:trPr>
        <w:tc>
          <w:tcPr>
            <w:tcW w:w="186" w:type="dxa"/>
            <w:vMerge/>
            <w:tcBorders>
              <w:top w:val="nil"/>
              <w:right w:val="nil"/>
            </w:tcBorders>
          </w:tcPr>
          <w:p>
            <w:pPr>
              <w:rPr>
                <w:sz w:val="2"/>
                <w:szCs w:val="2"/>
              </w:rPr>
            </w:pPr>
          </w:p>
        </w:tc>
        <w:tc>
          <w:tcPr>
            <w:tcW w:w="1911" w:type="dxa"/>
            <w:tcBorders>
              <w:top w:val="nil"/>
              <w:left w:val="nil"/>
            </w:tcBorders>
          </w:tcPr>
          <w:p>
            <w:pPr>
              <w:pStyle w:val="TableParagraph"/>
              <w:ind w:left="0"/>
              <w:rPr>
                <w:rFonts w:ascii="Times New Roman"/>
                <w:sz w:val="16"/>
              </w:rPr>
            </w:pPr>
          </w:p>
        </w:tc>
        <w:tc>
          <w:tcPr>
            <w:tcW w:w="2966" w:type="dxa"/>
            <w:tcBorders>
              <w:top w:val="nil"/>
            </w:tcBorders>
          </w:tcPr>
          <w:p>
            <w:pPr>
              <w:pStyle w:val="TableParagraph"/>
              <w:ind w:left="0"/>
              <w:rPr>
                <w:rFonts w:ascii="Times New Roman"/>
                <w:sz w:val="16"/>
              </w:rPr>
            </w:pPr>
          </w:p>
        </w:tc>
        <w:tc>
          <w:tcPr>
            <w:tcW w:w="3058" w:type="dxa"/>
            <w:vMerge/>
            <w:tcBorders>
              <w:top w:val="nil"/>
            </w:tcBorders>
          </w:tcPr>
          <w:p>
            <w:pPr>
              <w:rPr>
                <w:sz w:val="2"/>
                <w:szCs w:val="2"/>
              </w:rPr>
            </w:pPr>
          </w:p>
        </w:tc>
        <w:tc>
          <w:tcPr>
            <w:tcW w:w="3082" w:type="dxa"/>
            <w:vMerge/>
            <w:tcBorders>
              <w:top w:val="nil"/>
              <w:right w:val="nil"/>
            </w:tcBorders>
          </w:tcPr>
          <w:p>
            <w:pPr>
              <w:rPr>
                <w:sz w:val="2"/>
                <w:szCs w:val="2"/>
              </w:rPr>
            </w:pPr>
          </w:p>
        </w:tc>
        <w:tc>
          <w:tcPr>
            <w:tcW w:w="185" w:type="dxa"/>
            <w:vMerge/>
            <w:tcBorders>
              <w:top w:val="nil"/>
              <w:left w:val="nil"/>
            </w:tcBorders>
          </w:tcPr>
          <w:p>
            <w:pPr>
              <w:rPr>
                <w:sz w:val="2"/>
                <w:szCs w:val="2"/>
              </w:rPr>
            </w:pPr>
          </w:p>
        </w:tc>
      </w:tr>
      <w:tr>
        <w:trPr>
          <w:trHeight w:val="1481" w:hRule="atLeast"/>
        </w:trPr>
        <w:tc>
          <w:tcPr>
            <w:tcW w:w="186" w:type="dxa"/>
            <w:vMerge/>
            <w:tcBorders>
              <w:top w:val="nil"/>
              <w:right w:val="nil"/>
            </w:tcBorders>
          </w:tcPr>
          <w:p>
            <w:pPr>
              <w:rPr>
                <w:sz w:val="2"/>
                <w:szCs w:val="2"/>
              </w:rPr>
            </w:pPr>
          </w:p>
        </w:tc>
        <w:tc>
          <w:tcPr>
            <w:tcW w:w="4877" w:type="dxa"/>
            <w:gridSpan w:val="2"/>
            <w:tcBorders>
              <w:left w:val="nil"/>
              <w:bottom w:val="nil"/>
            </w:tcBorders>
          </w:tcPr>
          <w:p>
            <w:pPr>
              <w:pStyle w:val="TableParagraph"/>
              <w:spacing w:line="228" w:lineRule="auto" w:before="36"/>
              <w:ind w:left="1875" w:right="308"/>
              <w:rPr>
                <w:i/>
                <w:sz w:val="18"/>
              </w:rPr>
            </w:pPr>
            <w:r>
              <w:rPr>
                <w:i/>
                <w:sz w:val="18"/>
              </w:rPr>
              <w:t>I extend equal opportunities</w:t>
            </w:r>
            <w:r>
              <w:rPr>
                <w:i/>
                <w:sz w:val="18"/>
              </w:rPr>
              <w:t> and</w:t>
            </w:r>
            <w:r>
              <w:rPr>
                <w:i/>
                <w:spacing w:val="-9"/>
                <w:sz w:val="18"/>
              </w:rPr>
              <w:t> </w:t>
            </w:r>
            <w:r>
              <w:rPr>
                <w:i/>
                <w:sz w:val="18"/>
              </w:rPr>
              <w:t>due</w:t>
            </w:r>
            <w:r>
              <w:rPr>
                <w:i/>
                <w:spacing w:val="-6"/>
                <w:sz w:val="18"/>
              </w:rPr>
              <w:t> </w:t>
            </w:r>
            <w:r>
              <w:rPr>
                <w:i/>
                <w:sz w:val="18"/>
              </w:rPr>
              <w:t>process</w:t>
            </w:r>
            <w:r>
              <w:rPr>
                <w:i/>
                <w:spacing w:val="-6"/>
                <w:sz w:val="18"/>
              </w:rPr>
              <w:t> </w:t>
            </w:r>
            <w:r>
              <w:rPr>
                <w:i/>
                <w:sz w:val="18"/>
              </w:rPr>
              <w:t>to</w:t>
            </w:r>
            <w:r>
              <w:rPr>
                <w:i/>
                <w:spacing w:val="-6"/>
                <w:sz w:val="18"/>
              </w:rPr>
              <w:t> </w:t>
            </w:r>
            <w:r>
              <w:rPr>
                <w:i/>
                <w:sz w:val="18"/>
              </w:rPr>
              <w:t>all</w:t>
            </w:r>
            <w:r>
              <w:rPr>
                <w:i/>
                <w:spacing w:val="-5"/>
                <w:sz w:val="18"/>
              </w:rPr>
              <w:t> </w:t>
            </w:r>
            <w:r>
              <w:rPr>
                <w:i/>
                <w:sz w:val="18"/>
              </w:rPr>
              <w:t>parties </w:t>
            </w:r>
            <w:r>
              <w:rPr>
                <w:i/>
                <w:w w:val="90"/>
                <w:sz w:val="18"/>
              </w:rPr>
              <w:t>in matters under consideration</w:t>
            </w:r>
            <w:r>
              <w:rPr>
                <w:i/>
                <w:spacing w:val="40"/>
                <w:sz w:val="18"/>
              </w:rPr>
              <w:t> </w:t>
            </w:r>
            <w:r>
              <w:rPr>
                <w:i/>
                <w:sz w:val="18"/>
              </w:rPr>
              <w:t>If</w:t>
            </w:r>
            <w:r>
              <w:rPr>
                <w:i/>
                <w:spacing w:val="-16"/>
                <w:sz w:val="18"/>
              </w:rPr>
              <w:t> </w:t>
            </w:r>
            <w:r>
              <w:rPr>
                <w:i/>
                <w:sz w:val="18"/>
              </w:rPr>
              <w:t>I</w:t>
            </w:r>
            <w:r>
              <w:rPr>
                <w:i/>
                <w:spacing w:val="-16"/>
                <w:sz w:val="18"/>
              </w:rPr>
              <w:t> </w:t>
            </w:r>
            <w:r>
              <w:rPr>
                <w:i/>
                <w:sz w:val="18"/>
              </w:rPr>
              <w:t>engage</w:t>
            </w:r>
            <w:r>
              <w:rPr>
                <w:i/>
                <w:spacing w:val="-16"/>
                <w:sz w:val="18"/>
              </w:rPr>
              <w:t> </w:t>
            </w:r>
            <w:r>
              <w:rPr>
                <w:i/>
                <w:sz w:val="18"/>
              </w:rPr>
              <w:t>in</w:t>
            </w:r>
            <w:r>
              <w:rPr>
                <w:i/>
                <w:spacing w:val="-16"/>
                <w:sz w:val="18"/>
              </w:rPr>
              <w:t> </w:t>
            </w:r>
            <w:r>
              <w:rPr>
                <w:i/>
                <w:sz w:val="18"/>
              </w:rPr>
              <w:t>unilateral</w:t>
            </w:r>
            <w:r>
              <w:rPr>
                <w:i/>
                <w:spacing w:val="-16"/>
                <w:sz w:val="18"/>
              </w:rPr>
              <w:t> </w:t>
            </w:r>
            <w:r>
              <w:rPr>
                <w:i/>
                <w:sz w:val="18"/>
              </w:rPr>
              <w:t>meet- ings and discussions, I do so</w:t>
            </w:r>
          </w:p>
          <w:p>
            <w:pPr>
              <w:pStyle w:val="TableParagraph"/>
              <w:spacing w:line="206" w:lineRule="exact"/>
              <w:ind w:left="1875" w:right="308"/>
              <w:rPr>
                <w:i/>
                <w:sz w:val="18"/>
              </w:rPr>
            </w:pPr>
            <w:r>
              <w:rPr>
                <w:i/>
                <w:w w:val="90"/>
                <w:sz w:val="18"/>
              </w:rPr>
              <w:t>without making voting deci-</w:t>
            </w:r>
            <w:r>
              <w:rPr>
                <w:i/>
                <w:w w:val="90"/>
                <w:sz w:val="18"/>
              </w:rPr>
              <w:t> </w:t>
            </w:r>
            <w:r>
              <w:rPr>
                <w:i/>
                <w:spacing w:val="-2"/>
                <w:sz w:val="18"/>
              </w:rPr>
              <w:t>sions.</w:t>
            </w:r>
          </w:p>
        </w:tc>
        <w:tc>
          <w:tcPr>
            <w:tcW w:w="3058" w:type="dxa"/>
            <w:vMerge w:val="restart"/>
          </w:tcPr>
          <w:p>
            <w:pPr>
              <w:pStyle w:val="TableParagraph"/>
              <w:spacing w:line="228" w:lineRule="auto" w:before="36"/>
              <w:ind w:left="70" w:right="151"/>
              <w:rPr>
                <w:sz w:val="18"/>
              </w:rPr>
            </w:pPr>
            <w:r>
              <w:rPr>
                <w:sz w:val="18"/>
              </w:rPr>
              <w:t>I make myself available to anyone who wants to discuss an issue but keep an open mind and do not commit to voting</w:t>
            </w:r>
            <w:r>
              <w:rPr>
                <w:spacing w:val="-7"/>
                <w:sz w:val="18"/>
              </w:rPr>
              <w:t> </w:t>
            </w:r>
            <w:r>
              <w:rPr>
                <w:sz w:val="18"/>
              </w:rPr>
              <w:t>for</w:t>
            </w:r>
            <w:r>
              <w:rPr>
                <w:spacing w:val="-7"/>
                <w:sz w:val="18"/>
              </w:rPr>
              <w:t> </w:t>
            </w:r>
            <w:r>
              <w:rPr>
                <w:sz w:val="18"/>
              </w:rPr>
              <w:t>or</w:t>
            </w:r>
            <w:r>
              <w:rPr>
                <w:spacing w:val="-7"/>
                <w:sz w:val="18"/>
              </w:rPr>
              <w:t> </w:t>
            </w:r>
            <w:r>
              <w:rPr>
                <w:sz w:val="18"/>
              </w:rPr>
              <w:t>against</w:t>
            </w:r>
            <w:r>
              <w:rPr>
                <w:spacing w:val="-7"/>
                <w:sz w:val="18"/>
              </w:rPr>
              <w:t> </w:t>
            </w:r>
            <w:r>
              <w:rPr>
                <w:sz w:val="18"/>
              </w:rPr>
              <w:t>it</w:t>
            </w:r>
            <w:r>
              <w:rPr>
                <w:spacing w:val="-7"/>
                <w:sz w:val="18"/>
              </w:rPr>
              <w:t> </w:t>
            </w:r>
            <w:r>
              <w:rPr>
                <w:sz w:val="18"/>
              </w:rPr>
              <w:t>until</w:t>
            </w:r>
            <w:r>
              <w:rPr>
                <w:spacing w:val="-7"/>
                <w:sz w:val="18"/>
              </w:rPr>
              <w:t> </w:t>
            </w:r>
            <w:r>
              <w:rPr>
                <w:sz w:val="18"/>
              </w:rPr>
              <w:t>af- ter hearing the full public dis- </w:t>
            </w:r>
            <w:r>
              <w:rPr>
                <w:spacing w:val="-2"/>
                <w:sz w:val="18"/>
              </w:rPr>
              <w:t>cussion.</w:t>
            </w:r>
          </w:p>
        </w:tc>
        <w:tc>
          <w:tcPr>
            <w:tcW w:w="3082" w:type="dxa"/>
            <w:vMerge w:val="restart"/>
            <w:tcBorders>
              <w:right w:val="nil"/>
            </w:tcBorders>
          </w:tcPr>
          <w:p>
            <w:pPr>
              <w:pStyle w:val="TableParagraph"/>
              <w:spacing w:line="232" w:lineRule="auto" w:before="37"/>
              <w:ind w:left="93" w:right="217"/>
              <w:rPr>
                <w:sz w:val="18"/>
              </w:rPr>
            </w:pPr>
            <w:r>
              <w:rPr>
                <w:sz w:val="18"/>
              </w:rPr>
              <w:t>I</w:t>
            </w:r>
            <w:r>
              <w:rPr>
                <w:spacing w:val="-14"/>
                <w:sz w:val="18"/>
              </w:rPr>
              <w:t> </w:t>
            </w:r>
            <w:r>
              <w:rPr>
                <w:sz w:val="18"/>
              </w:rPr>
              <w:t>vote</w:t>
            </w:r>
            <w:r>
              <w:rPr>
                <w:spacing w:val="-15"/>
                <w:sz w:val="18"/>
              </w:rPr>
              <w:t> </w:t>
            </w:r>
            <w:r>
              <w:rPr>
                <w:sz w:val="18"/>
              </w:rPr>
              <w:t>based</w:t>
            </w:r>
            <w:r>
              <w:rPr>
                <w:spacing w:val="-15"/>
                <w:sz w:val="18"/>
              </w:rPr>
              <w:t> </w:t>
            </w:r>
            <w:r>
              <w:rPr>
                <w:sz w:val="18"/>
              </w:rPr>
              <w:t>on</w:t>
            </w:r>
            <w:r>
              <w:rPr>
                <w:spacing w:val="-12"/>
                <w:sz w:val="18"/>
              </w:rPr>
              <w:t> </w:t>
            </w:r>
            <w:r>
              <w:rPr>
                <w:sz w:val="18"/>
              </w:rPr>
              <w:t>who</w:t>
            </w:r>
            <w:r>
              <w:rPr>
                <w:spacing w:val="-14"/>
                <w:sz w:val="18"/>
              </w:rPr>
              <w:t> </w:t>
            </w:r>
            <w:r>
              <w:rPr>
                <w:sz w:val="18"/>
              </w:rPr>
              <w:t>has</w:t>
            </w:r>
            <w:r>
              <w:rPr>
                <w:spacing w:val="-15"/>
                <w:sz w:val="18"/>
              </w:rPr>
              <w:t> </w:t>
            </w:r>
            <w:r>
              <w:rPr>
                <w:sz w:val="18"/>
              </w:rPr>
              <w:t>made the request, especially if I've talked</w:t>
            </w:r>
            <w:r>
              <w:rPr>
                <w:spacing w:val="-16"/>
                <w:sz w:val="18"/>
              </w:rPr>
              <w:t> </w:t>
            </w:r>
            <w:r>
              <w:rPr>
                <w:sz w:val="18"/>
              </w:rPr>
              <w:t>to</w:t>
            </w:r>
            <w:r>
              <w:rPr>
                <w:spacing w:val="-16"/>
                <w:sz w:val="18"/>
              </w:rPr>
              <w:t> </w:t>
            </w:r>
            <w:r>
              <w:rPr>
                <w:sz w:val="18"/>
              </w:rPr>
              <w:t>the</w:t>
            </w:r>
            <w:r>
              <w:rPr>
                <w:spacing w:val="-16"/>
                <w:sz w:val="18"/>
              </w:rPr>
              <w:t> </w:t>
            </w:r>
            <w:r>
              <w:rPr>
                <w:sz w:val="18"/>
              </w:rPr>
              <w:t>person</w:t>
            </w:r>
            <w:r>
              <w:rPr>
                <w:spacing w:val="-16"/>
                <w:sz w:val="18"/>
              </w:rPr>
              <w:t> </w:t>
            </w:r>
            <w:r>
              <w:rPr>
                <w:sz w:val="18"/>
              </w:rPr>
              <w:t>in</w:t>
            </w:r>
            <w:r>
              <w:rPr>
                <w:spacing w:val="-16"/>
                <w:sz w:val="18"/>
              </w:rPr>
              <w:t> </w:t>
            </w:r>
            <w:r>
              <w:rPr>
                <w:sz w:val="18"/>
              </w:rPr>
              <w:t>private, rather than giving all parties an equal shot and using fair, objective criteria.</w:t>
            </w:r>
          </w:p>
        </w:tc>
        <w:tc>
          <w:tcPr>
            <w:tcW w:w="185" w:type="dxa"/>
            <w:vMerge/>
            <w:tcBorders>
              <w:top w:val="nil"/>
              <w:left w:val="nil"/>
            </w:tcBorders>
          </w:tcPr>
          <w:p>
            <w:pPr>
              <w:rPr>
                <w:sz w:val="2"/>
                <w:szCs w:val="2"/>
              </w:rPr>
            </w:pPr>
          </w:p>
        </w:tc>
      </w:tr>
      <w:tr>
        <w:trPr>
          <w:trHeight w:val="139" w:hRule="atLeast"/>
        </w:trPr>
        <w:tc>
          <w:tcPr>
            <w:tcW w:w="186" w:type="dxa"/>
            <w:vMerge/>
            <w:tcBorders>
              <w:top w:val="nil"/>
              <w:right w:val="nil"/>
            </w:tcBorders>
          </w:tcPr>
          <w:p>
            <w:pPr>
              <w:rPr>
                <w:sz w:val="2"/>
                <w:szCs w:val="2"/>
              </w:rPr>
            </w:pPr>
          </w:p>
        </w:tc>
        <w:tc>
          <w:tcPr>
            <w:tcW w:w="1911" w:type="dxa"/>
            <w:tcBorders>
              <w:top w:val="nil"/>
              <w:left w:val="nil"/>
            </w:tcBorders>
          </w:tcPr>
          <w:p>
            <w:pPr>
              <w:pStyle w:val="TableParagraph"/>
              <w:ind w:left="0"/>
              <w:rPr>
                <w:rFonts w:ascii="Times New Roman"/>
                <w:sz w:val="8"/>
              </w:rPr>
            </w:pPr>
          </w:p>
        </w:tc>
        <w:tc>
          <w:tcPr>
            <w:tcW w:w="2966" w:type="dxa"/>
            <w:tcBorders>
              <w:top w:val="nil"/>
            </w:tcBorders>
          </w:tcPr>
          <w:p>
            <w:pPr>
              <w:pStyle w:val="TableParagraph"/>
              <w:ind w:left="0"/>
              <w:rPr>
                <w:rFonts w:ascii="Times New Roman"/>
                <w:sz w:val="8"/>
              </w:rPr>
            </w:pPr>
          </w:p>
        </w:tc>
        <w:tc>
          <w:tcPr>
            <w:tcW w:w="3058" w:type="dxa"/>
            <w:vMerge/>
            <w:tcBorders>
              <w:top w:val="nil"/>
            </w:tcBorders>
          </w:tcPr>
          <w:p>
            <w:pPr>
              <w:rPr>
                <w:sz w:val="2"/>
                <w:szCs w:val="2"/>
              </w:rPr>
            </w:pPr>
          </w:p>
        </w:tc>
        <w:tc>
          <w:tcPr>
            <w:tcW w:w="3082" w:type="dxa"/>
            <w:vMerge/>
            <w:tcBorders>
              <w:top w:val="nil"/>
              <w:right w:val="nil"/>
            </w:tcBorders>
          </w:tcPr>
          <w:p>
            <w:pPr>
              <w:rPr>
                <w:sz w:val="2"/>
                <w:szCs w:val="2"/>
              </w:rPr>
            </w:pPr>
          </w:p>
        </w:tc>
        <w:tc>
          <w:tcPr>
            <w:tcW w:w="185" w:type="dxa"/>
            <w:vMerge/>
            <w:tcBorders>
              <w:top w:val="nil"/>
              <w:left w:val="nil"/>
            </w:tcBorders>
          </w:tcPr>
          <w:p>
            <w:pPr>
              <w:rPr>
                <w:sz w:val="2"/>
                <w:szCs w:val="2"/>
              </w:rPr>
            </w:pPr>
          </w:p>
        </w:tc>
      </w:tr>
      <w:tr>
        <w:trPr>
          <w:trHeight w:val="867" w:hRule="atLeast"/>
        </w:trPr>
        <w:tc>
          <w:tcPr>
            <w:tcW w:w="186" w:type="dxa"/>
            <w:vMerge/>
            <w:tcBorders>
              <w:top w:val="nil"/>
              <w:right w:val="nil"/>
            </w:tcBorders>
          </w:tcPr>
          <w:p>
            <w:pPr>
              <w:rPr>
                <w:sz w:val="2"/>
                <w:szCs w:val="2"/>
              </w:rPr>
            </w:pPr>
          </w:p>
        </w:tc>
        <w:tc>
          <w:tcPr>
            <w:tcW w:w="1911" w:type="dxa"/>
            <w:tcBorders>
              <w:left w:val="nil"/>
            </w:tcBorders>
          </w:tcPr>
          <w:p>
            <w:pPr>
              <w:pStyle w:val="TableParagraph"/>
              <w:ind w:left="0"/>
              <w:rPr>
                <w:rFonts w:ascii="Times New Roman"/>
                <w:sz w:val="16"/>
              </w:rPr>
            </w:pPr>
          </w:p>
        </w:tc>
        <w:tc>
          <w:tcPr>
            <w:tcW w:w="2966" w:type="dxa"/>
          </w:tcPr>
          <w:p>
            <w:pPr>
              <w:pStyle w:val="TableParagraph"/>
              <w:spacing w:line="223" w:lineRule="auto" w:before="37"/>
              <w:ind w:left="19" w:right="284"/>
              <w:jc w:val="both"/>
              <w:rPr>
                <w:i/>
                <w:sz w:val="18"/>
              </w:rPr>
            </w:pPr>
            <w:r>
              <w:rPr>
                <w:i/>
                <w:w w:val="90"/>
                <w:sz w:val="18"/>
              </w:rPr>
              <w:t>I</w:t>
            </w:r>
            <w:r>
              <w:rPr>
                <w:i/>
                <w:spacing w:val="-8"/>
                <w:w w:val="90"/>
                <w:sz w:val="18"/>
              </w:rPr>
              <w:t> </w:t>
            </w:r>
            <w:r>
              <w:rPr>
                <w:i/>
                <w:w w:val="90"/>
                <w:sz w:val="18"/>
              </w:rPr>
              <w:t>show</w:t>
            </w:r>
            <w:r>
              <w:rPr>
                <w:i/>
                <w:spacing w:val="-10"/>
                <w:w w:val="90"/>
                <w:sz w:val="18"/>
              </w:rPr>
              <w:t> </w:t>
            </w:r>
            <w:r>
              <w:rPr>
                <w:i/>
                <w:w w:val="90"/>
                <w:sz w:val="18"/>
              </w:rPr>
              <w:t>respect</w:t>
            </w:r>
            <w:r>
              <w:rPr>
                <w:i/>
                <w:spacing w:val="-6"/>
                <w:w w:val="90"/>
                <w:sz w:val="18"/>
              </w:rPr>
              <w:t> </w:t>
            </w:r>
            <w:r>
              <w:rPr>
                <w:i/>
                <w:w w:val="90"/>
                <w:sz w:val="18"/>
              </w:rPr>
              <w:t>for</w:t>
            </w:r>
            <w:r>
              <w:rPr>
                <w:i/>
                <w:spacing w:val="-6"/>
                <w:w w:val="90"/>
                <w:sz w:val="18"/>
              </w:rPr>
              <w:t> </w:t>
            </w:r>
            <w:r>
              <w:rPr>
                <w:i/>
                <w:w w:val="90"/>
                <w:sz w:val="18"/>
              </w:rPr>
              <w:t>persons,</w:t>
            </w:r>
            <w:r>
              <w:rPr>
                <w:i/>
                <w:spacing w:val="-8"/>
                <w:w w:val="90"/>
                <w:sz w:val="18"/>
              </w:rPr>
              <w:t> </w:t>
            </w:r>
            <w:r>
              <w:rPr>
                <w:i/>
                <w:w w:val="90"/>
                <w:sz w:val="18"/>
              </w:rPr>
              <w:t>con-</w:t>
            </w:r>
            <w:r>
              <w:rPr>
                <w:i/>
                <w:w w:val="90"/>
                <w:sz w:val="18"/>
              </w:rPr>
              <w:t> fidences,</w:t>
            </w:r>
            <w:r>
              <w:rPr>
                <w:i/>
                <w:spacing w:val="-9"/>
                <w:w w:val="90"/>
                <w:sz w:val="18"/>
              </w:rPr>
              <w:t> </w:t>
            </w:r>
            <w:r>
              <w:rPr>
                <w:i/>
                <w:w w:val="90"/>
                <w:sz w:val="18"/>
              </w:rPr>
              <w:t>and</w:t>
            </w:r>
            <w:r>
              <w:rPr>
                <w:i/>
                <w:spacing w:val="-8"/>
                <w:w w:val="90"/>
                <w:sz w:val="18"/>
              </w:rPr>
              <w:t> </w:t>
            </w:r>
            <w:r>
              <w:rPr>
                <w:i/>
                <w:w w:val="90"/>
                <w:sz w:val="18"/>
              </w:rPr>
              <w:t>information</w:t>
            </w:r>
            <w:r>
              <w:rPr>
                <w:i/>
                <w:spacing w:val="-10"/>
                <w:w w:val="90"/>
                <w:sz w:val="18"/>
              </w:rPr>
              <w:t> </w:t>
            </w:r>
            <w:r>
              <w:rPr>
                <w:i/>
                <w:w w:val="90"/>
                <w:sz w:val="18"/>
              </w:rPr>
              <w:t>desig- </w:t>
            </w:r>
            <w:r>
              <w:rPr>
                <w:i/>
                <w:spacing w:val="-2"/>
                <w:sz w:val="18"/>
              </w:rPr>
              <w:t>nated</w:t>
            </w:r>
            <w:r>
              <w:rPr>
                <w:i/>
                <w:spacing w:val="-14"/>
                <w:sz w:val="18"/>
              </w:rPr>
              <w:t> </w:t>
            </w:r>
            <w:r>
              <w:rPr>
                <w:i/>
                <w:spacing w:val="-2"/>
                <w:sz w:val="18"/>
              </w:rPr>
              <w:t>as</w:t>
            </w:r>
            <w:r>
              <w:rPr>
                <w:i/>
                <w:spacing w:val="-10"/>
                <w:sz w:val="18"/>
              </w:rPr>
              <w:t> </w:t>
            </w:r>
            <w:r>
              <w:rPr>
                <w:i/>
                <w:spacing w:val="-2"/>
                <w:sz w:val="18"/>
              </w:rPr>
              <w:t>"confidential."</w:t>
            </w:r>
          </w:p>
        </w:tc>
        <w:tc>
          <w:tcPr>
            <w:tcW w:w="3058" w:type="dxa"/>
          </w:tcPr>
          <w:p>
            <w:pPr>
              <w:pStyle w:val="TableParagraph"/>
              <w:spacing w:line="225" w:lineRule="auto" w:before="38"/>
              <w:ind w:left="221" w:right="179" w:hanging="53"/>
              <w:jc w:val="both"/>
              <w:rPr>
                <w:sz w:val="18"/>
              </w:rPr>
            </w:pPr>
            <w:r>
              <w:rPr>
                <w:spacing w:val="-4"/>
                <w:sz w:val="18"/>
              </w:rPr>
              <w:t>I</w:t>
            </w:r>
            <w:r>
              <w:rPr>
                <w:spacing w:val="-12"/>
                <w:sz w:val="18"/>
              </w:rPr>
              <w:t> </w:t>
            </w:r>
            <w:r>
              <w:rPr>
                <w:spacing w:val="-4"/>
                <w:sz w:val="18"/>
              </w:rPr>
              <w:t>show</w:t>
            </w:r>
            <w:r>
              <w:rPr>
                <w:spacing w:val="-10"/>
                <w:sz w:val="18"/>
              </w:rPr>
              <w:t> </w:t>
            </w:r>
            <w:r>
              <w:rPr>
                <w:spacing w:val="-4"/>
                <w:sz w:val="18"/>
              </w:rPr>
              <w:t>courtesy</w:t>
            </w:r>
            <w:r>
              <w:rPr>
                <w:spacing w:val="-12"/>
                <w:sz w:val="18"/>
              </w:rPr>
              <w:t> </w:t>
            </w:r>
            <w:r>
              <w:rPr>
                <w:spacing w:val="-4"/>
                <w:sz w:val="18"/>
              </w:rPr>
              <w:t>and</w:t>
            </w:r>
            <w:r>
              <w:rPr>
                <w:spacing w:val="-11"/>
                <w:sz w:val="18"/>
              </w:rPr>
              <w:t> </w:t>
            </w:r>
            <w:r>
              <w:rPr>
                <w:spacing w:val="-4"/>
                <w:sz w:val="18"/>
              </w:rPr>
              <w:t>interest</w:t>
            </w:r>
            <w:r>
              <w:rPr>
                <w:spacing w:val="-12"/>
                <w:sz w:val="18"/>
              </w:rPr>
              <w:t> </w:t>
            </w:r>
            <w:r>
              <w:rPr>
                <w:spacing w:val="-4"/>
                <w:sz w:val="18"/>
              </w:rPr>
              <w:t>in </w:t>
            </w:r>
            <w:r>
              <w:rPr>
                <w:sz w:val="18"/>
              </w:rPr>
              <w:t>word</w:t>
            </w:r>
            <w:r>
              <w:rPr>
                <w:spacing w:val="-16"/>
                <w:sz w:val="18"/>
              </w:rPr>
              <w:t> </w:t>
            </w:r>
            <w:r>
              <w:rPr>
                <w:sz w:val="18"/>
              </w:rPr>
              <w:t>and</w:t>
            </w:r>
            <w:r>
              <w:rPr>
                <w:spacing w:val="-16"/>
                <w:sz w:val="18"/>
              </w:rPr>
              <w:t> </w:t>
            </w:r>
            <w:r>
              <w:rPr>
                <w:sz w:val="18"/>
              </w:rPr>
              <w:t>action</w:t>
            </w:r>
            <w:r>
              <w:rPr>
                <w:spacing w:val="-16"/>
                <w:sz w:val="18"/>
              </w:rPr>
              <w:t> </w:t>
            </w:r>
            <w:r>
              <w:rPr>
                <w:sz w:val="18"/>
              </w:rPr>
              <w:t>to</w:t>
            </w:r>
            <w:r>
              <w:rPr>
                <w:spacing w:val="-16"/>
                <w:sz w:val="18"/>
              </w:rPr>
              <w:t> </w:t>
            </w:r>
            <w:r>
              <w:rPr>
                <w:sz w:val="18"/>
              </w:rPr>
              <w:t>staff,</w:t>
            </w:r>
            <w:r>
              <w:rPr>
                <w:spacing w:val="-16"/>
                <w:sz w:val="18"/>
              </w:rPr>
              <w:t> </w:t>
            </w:r>
            <w:r>
              <w:rPr>
                <w:sz w:val="18"/>
              </w:rPr>
              <w:t>pub- </w:t>
            </w:r>
            <w:r>
              <w:rPr>
                <w:spacing w:val="-2"/>
                <w:sz w:val="18"/>
              </w:rPr>
              <w:t>lic,</w:t>
            </w:r>
            <w:r>
              <w:rPr>
                <w:spacing w:val="-14"/>
                <w:sz w:val="18"/>
              </w:rPr>
              <w:t> </w:t>
            </w:r>
            <w:r>
              <w:rPr>
                <w:spacing w:val="-2"/>
                <w:sz w:val="18"/>
              </w:rPr>
              <w:t>and</w:t>
            </w:r>
            <w:r>
              <w:rPr>
                <w:spacing w:val="-14"/>
                <w:sz w:val="18"/>
              </w:rPr>
              <w:t> </w:t>
            </w:r>
            <w:r>
              <w:rPr>
                <w:spacing w:val="-2"/>
                <w:sz w:val="18"/>
              </w:rPr>
              <w:t>other</w:t>
            </w:r>
            <w:r>
              <w:rPr>
                <w:spacing w:val="-14"/>
                <w:sz w:val="18"/>
              </w:rPr>
              <w:t> </w:t>
            </w:r>
            <w:r>
              <w:rPr>
                <w:spacing w:val="-2"/>
                <w:sz w:val="18"/>
              </w:rPr>
              <w:t>Commissioners.</w:t>
            </w:r>
          </w:p>
        </w:tc>
        <w:tc>
          <w:tcPr>
            <w:tcW w:w="3082" w:type="dxa"/>
            <w:tcBorders>
              <w:right w:val="nil"/>
            </w:tcBorders>
          </w:tcPr>
          <w:p>
            <w:pPr>
              <w:pStyle w:val="TableParagraph"/>
              <w:spacing w:line="218" w:lineRule="auto" w:before="38"/>
              <w:ind w:left="115" w:right="192"/>
              <w:rPr>
                <w:sz w:val="18"/>
              </w:rPr>
            </w:pPr>
            <w:r>
              <w:rPr>
                <w:sz w:val="18"/>
              </w:rPr>
              <w:t>I gossip to my friends about </w:t>
            </w:r>
            <w:r>
              <w:rPr>
                <w:spacing w:val="-2"/>
                <w:sz w:val="18"/>
              </w:rPr>
              <w:t>confidential</w:t>
            </w:r>
            <w:r>
              <w:rPr>
                <w:spacing w:val="-14"/>
                <w:sz w:val="18"/>
              </w:rPr>
              <w:t> </w:t>
            </w:r>
            <w:r>
              <w:rPr>
                <w:spacing w:val="-2"/>
                <w:sz w:val="18"/>
              </w:rPr>
              <w:t>personnel</w:t>
            </w:r>
            <w:r>
              <w:rPr>
                <w:spacing w:val="-14"/>
                <w:sz w:val="18"/>
              </w:rPr>
              <w:t> </w:t>
            </w:r>
            <w:r>
              <w:rPr>
                <w:spacing w:val="-2"/>
                <w:sz w:val="18"/>
              </w:rPr>
              <w:t>issues, </w:t>
            </w:r>
            <w:r>
              <w:rPr>
                <w:sz w:val="18"/>
              </w:rPr>
              <w:t>decisions, or confidential in- </w:t>
            </w:r>
            <w:r>
              <w:rPr>
                <w:spacing w:val="-2"/>
                <w:sz w:val="18"/>
              </w:rPr>
              <w:t>formation.</w:t>
            </w:r>
          </w:p>
        </w:tc>
        <w:tc>
          <w:tcPr>
            <w:tcW w:w="185" w:type="dxa"/>
            <w:vMerge/>
            <w:tcBorders>
              <w:top w:val="nil"/>
              <w:left w:val="nil"/>
            </w:tcBorders>
          </w:tcPr>
          <w:p>
            <w:pPr>
              <w:rPr>
                <w:sz w:val="2"/>
                <w:szCs w:val="2"/>
              </w:rPr>
            </w:pPr>
          </w:p>
        </w:tc>
      </w:tr>
      <w:tr>
        <w:trPr>
          <w:trHeight w:val="2063" w:hRule="atLeast"/>
        </w:trPr>
        <w:tc>
          <w:tcPr>
            <w:tcW w:w="186" w:type="dxa"/>
            <w:vMerge/>
            <w:tcBorders>
              <w:top w:val="nil"/>
              <w:right w:val="nil"/>
            </w:tcBorders>
          </w:tcPr>
          <w:p>
            <w:pPr>
              <w:rPr>
                <w:sz w:val="2"/>
                <w:szCs w:val="2"/>
              </w:rPr>
            </w:pPr>
          </w:p>
        </w:tc>
        <w:tc>
          <w:tcPr>
            <w:tcW w:w="1911" w:type="dxa"/>
            <w:tcBorders>
              <w:left w:val="nil"/>
            </w:tcBorders>
          </w:tcPr>
          <w:p>
            <w:pPr>
              <w:pStyle w:val="TableParagraph"/>
              <w:ind w:left="0"/>
              <w:rPr>
                <w:rFonts w:ascii="Times New Roman"/>
                <w:sz w:val="16"/>
              </w:rPr>
            </w:pPr>
          </w:p>
        </w:tc>
        <w:tc>
          <w:tcPr>
            <w:tcW w:w="2966" w:type="dxa"/>
          </w:tcPr>
          <w:p>
            <w:pPr>
              <w:pStyle w:val="TableParagraph"/>
              <w:ind w:left="0"/>
              <w:rPr>
                <w:rFonts w:ascii="Times New Roman"/>
                <w:sz w:val="16"/>
              </w:rPr>
            </w:pPr>
          </w:p>
        </w:tc>
        <w:tc>
          <w:tcPr>
            <w:tcW w:w="3058" w:type="dxa"/>
          </w:tcPr>
          <w:p>
            <w:pPr>
              <w:pStyle w:val="TableParagraph"/>
              <w:spacing w:line="237" w:lineRule="auto" w:before="24"/>
              <w:ind w:left="125" w:right="295"/>
              <w:rPr>
                <w:sz w:val="18"/>
              </w:rPr>
            </w:pPr>
            <w:r>
              <w:rPr>
                <w:sz w:val="18"/>
              </w:rPr>
              <w:t>I treat the public and the staff in meetings the way I treat a colleague I hold in high re</w:t>
            </w:r>
            <w:r>
              <w:rPr>
                <w:sz w:val="18"/>
                <w:u w:val="single"/>
              </w:rPr>
              <w:t>gard; </w:t>
            </w:r>
            <w:r>
              <w:rPr>
                <w:sz w:val="18"/>
              </w:rPr>
              <w:t> I treat City staff in public and in private as professionals and colleagues, acknowledging their</w:t>
            </w:r>
            <w:r>
              <w:rPr>
                <w:spacing w:val="-3"/>
                <w:sz w:val="18"/>
              </w:rPr>
              <w:t> </w:t>
            </w:r>
            <w:r>
              <w:rPr>
                <w:sz w:val="18"/>
              </w:rPr>
              <w:t>abilities,</w:t>
            </w:r>
            <w:r>
              <w:rPr>
                <w:spacing w:val="-4"/>
                <w:sz w:val="18"/>
              </w:rPr>
              <w:t> </w:t>
            </w:r>
            <w:r>
              <w:rPr>
                <w:sz w:val="18"/>
              </w:rPr>
              <w:t>skills,</w:t>
            </w:r>
            <w:r>
              <w:rPr>
                <w:spacing w:val="-1"/>
                <w:sz w:val="18"/>
              </w:rPr>
              <w:t> </w:t>
            </w:r>
            <w:r>
              <w:rPr>
                <w:sz w:val="18"/>
              </w:rPr>
              <w:t>and</w:t>
            </w:r>
            <w:r>
              <w:rPr>
                <w:spacing w:val="-4"/>
                <w:sz w:val="18"/>
              </w:rPr>
              <w:t> </w:t>
            </w:r>
            <w:r>
              <w:rPr>
                <w:sz w:val="18"/>
              </w:rPr>
              <w:t>ex- </w:t>
            </w:r>
            <w:r>
              <w:rPr>
                <w:spacing w:val="-2"/>
                <w:sz w:val="18"/>
              </w:rPr>
              <w:t>perience.</w:t>
            </w:r>
          </w:p>
        </w:tc>
        <w:tc>
          <w:tcPr>
            <w:tcW w:w="3082" w:type="dxa"/>
            <w:tcBorders>
              <w:right w:val="nil"/>
            </w:tcBorders>
          </w:tcPr>
          <w:p>
            <w:pPr>
              <w:pStyle w:val="TableParagraph"/>
              <w:spacing w:line="237" w:lineRule="auto" w:before="12"/>
              <w:ind w:left="91"/>
              <w:rPr>
                <w:sz w:val="18"/>
              </w:rPr>
            </w:pPr>
            <w:r>
              <w:rPr>
                <w:sz w:val="18"/>
              </w:rPr>
              <w:t>I make judgments based on stereotypes, rumors, "ancient history,"</w:t>
            </w:r>
            <w:r>
              <w:rPr>
                <w:spacing w:val="-8"/>
                <w:sz w:val="18"/>
              </w:rPr>
              <w:t> </w:t>
            </w:r>
            <w:r>
              <w:rPr>
                <w:sz w:val="18"/>
              </w:rPr>
              <w:t>and</w:t>
            </w:r>
            <w:r>
              <w:rPr>
                <w:spacing w:val="-7"/>
                <w:sz w:val="18"/>
              </w:rPr>
              <w:t> </w:t>
            </w:r>
            <w:r>
              <w:rPr>
                <w:sz w:val="18"/>
              </w:rPr>
              <w:t>whether</w:t>
            </w:r>
            <w:r>
              <w:rPr>
                <w:spacing w:val="-10"/>
                <w:sz w:val="18"/>
              </w:rPr>
              <w:t> </w:t>
            </w:r>
            <w:r>
              <w:rPr>
                <w:sz w:val="18"/>
              </w:rPr>
              <w:t>I</w:t>
            </w:r>
            <w:r>
              <w:rPr>
                <w:spacing w:val="-6"/>
                <w:sz w:val="18"/>
              </w:rPr>
              <w:t> </w:t>
            </w:r>
            <w:r>
              <w:rPr>
                <w:sz w:val="18"/>
              </w:rPr>
              <w:t>like</w:t>
            </w:r>
            <w:r>
              <w:rPr>
                <w:spacing w:val="-7"/>
                <w:sz w:val="18"/>
              </w:rPr>
              <w:t> </w:t>
            </w:r>
            <w:r>
              <w:rPr>
                <w:sz w:val="18"/>
              </w:rPr>
              <w:t>the </w:t>
            </w:r>
            <w:r>
              <w:rPr>
                <w:sz w:val="18"/>
                <w:u w:val="single"/>
              </w:rPr>
              <w:t>applicant or not.</w:t>
            </w:r>
          </w:p>
          <w:p>
            <w:pPr>
              <w:pStyle w:val="TableParagraph"/>
              <w:spacing w:line="237" w:lineRule="auto" w:before="19"/>
              <w:ind w:left="91" w:right="159"/>
              <w:rPr>
                <w:sz w:val="18"/>
              </w:rPr>
            </w:pPr>
            <w:r>
              <w:rPr>
                <w:sz w:val="18"/>
              </w:rPr>
              <w:t>I</w:t>
            </w:r>
            <w:r>
              <w:rPr>
                <w:spacing w:val="-7"/>
                <w:sz w:val="18"/>
              </w:rPr>
              <w:t> </w:t>
            </w:r>
            <w:r>
              <w:rPr>
                <w:sz w:val="18"/>
              </w:rPr>
              <w:t>criticize</w:t>
            </w:r>
            <w:r>
              <w:rPr>
                <w:spacing w:val="-8"/>
                <w:sz w:val="18"/>
              </w:rPr>
              <w:t> </w:t>
            </w:r>
            <w:r>
              <w:rPr>
                <w:sz w:val="18"/>
              </w:rPr>
              <w:t>City</w:t>
            </w:r>
            <w:r>
              <w:rPr>
                <w:spacing w:val="-9"/>
                <w:sz w:val="18"/>
              </w:rPr>
              <w:t> </w:t>
            </w:r>
            <w:r>
              <w:rPr>
                <w:sz w:val="18"/>
              </w:rPr>
              <w:t>staff</w:t>
            </w:r>
            <w:r>
              <w:rPr>
                <w:spacing w:val="-9"/>
                <w:sz w:val="18"/>
              </w:rPr>
              <w:t> </w:t>
            </w:r>
            <w:r>
              <w:rPr>
                <w:sz w:val="18"/>
              </w:rPr>
              <w:t>and</w:t>
            </w:r>
            <w:r>
              <w:rPr>
                <w:spacing w:val="-8"/>
                <w:sz w:val="18"/>
              </w:rPr>
              <w:t> </w:t>
            </w:r>
            <w:r>
              <w:rPr>
                <w:sz w:val="18"/>
              </w:rPr>
              <w:t>embar- rass them in public, rather than discussing problems pri- vately with the person or their </w:t>
            </w:r>
            <w:r>
              <w:rPr>
                <w:spacing w:val="-2"/>
                <w:sz w:val="18"/>
              </w:rPr>
              <w:t>supervisor.</w:t>
            </w:r>
          </w:p>
        </w:tc>
        <w:tc>
          <w:tcPr>
            <w:tcW w:w="185" w:type="dxa"/>
            <w:vMerge/>
            <w:tcBorders>
              <w:top w:val="nil"/>
              <w:left w:val="nil"/>
            </w:tcBorders>
          </w:tcPr>
          <w:p>
            <w:pPr>
              <w:rPr>
                <w:sz w:val="2"/>
                <w:szCs w:val="2"/>
              </w:rPr>
            </w:pPr>
          </w:p>
        </w:tc>
      </w:tr>
      <w:tr>
        <w:trPr>
          <w:trHeight w:val="1979" w:hRule="atLeast"/>
        </w:trPr>
        <w:tc>
          <w:tcPr>
            <w:tcW w:w="186" w:type="dxa"/>
            <w:vMerge/>
            <w:tcBorders>
              <w:top w:val="nil"/>
              <w:right w:val="nil"/>
            </w:tcBorders>
          </w:tcPr>
          <w:p>
            <w:pPr>
              <w:rPr>
                <w:sz w:val="2"/>
                <w:szCs w:val="2"/>
              </w:rPr>
            </w:pPr>
          </w:p>
        </w:tc>
        <w:tc>
          <w:tcPr>
            <w:tcW w:w="1911" w:type="dxa"/>
            <w:tcBorders>
              <w:left w:val="nil"/>
              <w:bottom w:val="single" w:sz="12" w:space="0" w:color="000000"/>
            </w:tcBorders>
          </w:tcPr>
          <w:p>
            <w:pPr>
              <w:pStyle w:val="TableParagraph"/>
              <w:spacing w:line="220" w:lineRule="auto" w:before="35"/>
              <w:ind w:left="99" w:right="143"/>
              <w:rPr>
                <w:b/>
                <w:i/>
                <w:sz w:val="18"/>
              </w:rPr>
            </w:pPr>
            <w:r>
              <w:rPr>
                <w:b/>
                <w:i/>
                <w:spacing w:val="-2"/>
                <w:sz w:val="18"/>
              </w:rPr>
              <w:t>Ethical</w:t>
            </w:r>
            <w:r>
              <w:rPr>
                <w:b/>
                <w:i/>
                <w:spacing w:val="-2"/>
                <w:sz w:val="18"/>
              </w:rPr>
              <w:t> </w:t>
            </w:r>
            <w:r>
              <w:rPr>
                <w:b/>
                <w:i/>
                <w:spacing w:val="-6"/>
                <w:w w:val="90"/>
                <w:sz w:val="18"/>
              </w:rPr>
              <w:t>(continued)</w:t>
            </w:r>
          </w:p>
        </w:tc>
        <w:tc>
          <w:tcPr>
            <w:tcW w:w="2966" w:type="dxa"/>
            <w:tcBorders>
              <w:bottom w:val="single" w:sz="12" w:space="0" w:color="000000"/>
            </w:tcBorders>
          </w:tcPr>
          <w:p>
            <w:pPr>
              <w:pStyle w:val="TableParagraph"/>
              <w:ind w:left="0"/>
              <w:rPr>
                <w:rFonts w:ascii="Times New Roman"/>
                <w:sz w:val="16"/>
              </w:rPr>
            </w:pPr>
          </w:p>
        </w:tc>
        <w:tc>
          <w:tcPr>
            <w:tcW w:w="3058" w:type="dxa"/>
            <w:tcBorders>
              <w:bottom w:val="single" w:sz="12" w:space="0" w:color="000000"/>
            </w:tcBorders>
          </w:tcPr>
          <w:p>
            <w:pPr>
              <w:pStyle w:val="TableParagraph"/>
              <w:spacing w:line="237" w:lineRule="auto" w:before="3"/>
              <w:ind w:left="125" w:right="212"/>
              <w:rPr>
                <w:sz w:val="18"/>
              </w:rPr>
            </w:pPr>
            <w:r>
              <w:rPr>
                <w:sz w:val="18"/>
              </w:rPr>
              <w:t>I speak and act out of the belief that staff, my fellow Commissioners,</w:t>
            </w:r>
            <w:r>
              <w:rPr>
                <w:spacing w:val="-10"/>
                <w:sz w:val="18"/>
              </w:rPr>
              <w:t> </w:t>
            </w:r>
            <w:r>
              <w:rPr>
                <w:sz w:val="18"/>
              </w:rPr>
              <w:t>and</w:t>
            </w:r>
            <w:r>
              <w:rPr>
                <w:spacing w:val="-9"/>
                <w:sz w:val="18"/>
              </w:rPr>
              <w:t> </w:t>
            </w:r>
            <w:r>
              <w:rPr>
                <w:sz w:val="18"/>
              </w:rPr>
              <w:t>I</w:t>
            </w:r>
            <w:r>
              <w:rPr>
                <w:spacing w:val="-8"/>
                <w:sz w:val="18"/>
              </w:rPr>
              <w:t> </w:t>
            </w:r>
            <w:r>
              <w:rPr>
                <w:sz w:val="18"/>
              </w:rPr>
              <w:t>are</w:t>
            </w:r>
            <w:r>
              <w:rPr>
                <w:spacing w:val="-11"/>
                <w:sz w:val="18"/>
              </w:rPr>
              <w:t> </w:t>
            </w:r>
            <w:r>
              <w:rPr>
                <w:sz w:val="18"/>
              </w:rPr>
              <w:t>on the same team and committed to doing our best to serve citizens.</w:t>
            </w:r>
          </w:p>
        </w:tc>
        <w:tc>
          <w:tcPr>
            <w:tcW w:w="3082" w:type="dxa"/>
            <w:tcBorders>
              <w:bottom w:val="single" w:sz="12" w:space="0" w:color="000000"/>
              <w:right w:val="nil"/>
            </w:tcBorders>
          </w:tcPr>
          <w:p>
            <w:pPr>
              <w:pStyle w:val="TableParagraph"/>
              <w:spacing w:line="237" w:lineRule="auto" w:before="3"/>
              <w:ind w:left="89" w:right="225"/>
              <w:rPr>
                <w:sz w:val="18"/>
              </w:rPr>
            </w:pPr>
            <w:r>
              <w:rPr>
                <w:sz w:val="18"/>
              </w:rPr>
              <w:t>In</w:t>
            </w:r>
            <w:r>
              <w:rPr>
                <w:spacing w:val="-7"/>
                <w:sz w:val="18"/>
              </w:rPr>
              <w:t> </w:t>
            </w:r>
            <w:r>
              <w:rPr>
                <w:sz w:val="18"/>
              </w:rPr>
              <w:t>public</w:t>
            </w:r>
            <w:r>
              <w:rPr>
                <w:spacing w:val="-8"/>
                <w:sz w:val="18"/>
              </w:rPr>
              <w:t> </w:t>
            </w:r>
            <w:r>
              <w:rPr>
                <w:sz w:val="18"/>
              </w:rPr>
              <w:t>or</w:t>
            </w:r>
            <w:r>
              <w:rPr>
                <w:spacing w:val="-8"/>
                <w:sz w:val="18"/>
              </w:rPr>
              <w:t> </w:t>
            </w:r>
            <w:r>
              <w:rPr>
                <w:sz w:val="18"/>
              </w:rPr>
              <w:t>private,</w:t>
            </w:r>
            <w:r>
              <w:rPr>
                <w:spacing w:val="-9"/>
                <w:sz w:val="18"/>
              </w:rPr>
              <w:t> </w:t>
            </w:r>
            <w:r>
              <w:rPr>
                <w:sz w:val="18"/>
              </w:rPr>
              <w:t>I</w:t>
            </w:r>
            <w:r>
              <w:rPr>
                <w:spacing w:val="-7"/>
                <w:sz w:val="18"/>
              </w:rPr>
              <w:t> </w:t>
            </w:r>
            <w:r>
              <w:rPr>
                <w:sz w:val="18"/>
              </w:rPr>
              <w:t>engage in personal verbal attacks against staff or my fellow Commissioners, swear at them, demean them, or in other ways treat them </w:t>
            </w:r>
            <w:r>
              <w:rPr>
                <w:spacing w:val="-2"/>
                <w:sz w:val="18"/>
              </w:rPr>
              <w:t>inappropriately.</w:t>
            </w:r>
          </w:p>
        </w:tc>
        <w:tc>
          <w:tcPr>
            <w:tcW w:w="185" w:type="dxa"/>
            <w:vMerge/>
            <w:tcBorders>
              <w:top w:val="nil"/>
              <w:left w:val="nil"/>
            </w:tcBorders>
          </w:tcPr>
          <w:p>
            <w:pPr>
              <w:rPr>
                <w:sz w:val="2"/>
                <w:szCs w:val="2"/>
              </w:rPr>
            </w:pPr>
          </w:p>
        </w:tc>
      </w:tr>
      <w:tr>
        <w:trPr>
          <w:trHeight w:val="261" w:hRule="atLeast"/>
        </w:trPr>
        <w:tc>
          <w:tcPr>
            <w:tcW w:w="186" w:type="dxa"/>
            <w:vMerge/>
            <w:tcBorders>
              <w:top w:val="nil"/>
              <w:right w:val="nil"/>
            </w:tcBorders>
          </w:tcPr>
          <w:p>
            <w:pPr>
              <w:rPr>
                <w:sz w:val="2"/>
                <w:szCs w:val="2"/>
              </w:rPr>
            </w:pPr>
          </w:p>
        </w:tc>
        <w:tc>
          <w:tcPr>
            <w:tcW w:w="1911" w:type="dxa"/>
            <w:tcBorders>
              <w:top w:val="single" w:sz="12" w:space="0" w:color="000000"/>
              <w:left w:val="nil"/>
            </w:tcBorders>
          </w:tcPr>
          <w:p>
            <w:pPr>
              <w:pStyle w:val="TableParagraph"/>
              <w:ind w:left="0"/>
              <w:rPr>
                <w:rFonts w:ascii="Times New Roman"/>
                <w:sz w:val="16"/>
              </w:rPr>
            </w:pPr>
          </w:p>
        </w:tc>
        <w:tc>
          <w:tcPr>
            <w:tcW w:w="2966" w:type="dxa"/>
            <w:tcBorders>
              <w:top w:val="single" w:sz="12" w:space="0" w:color="000000"/>
            </w:tcBorders>
          </w:tcPr>
          <w:p>
            <w:pPr>
              <w:pStyle w:val="TableParagraph"/>
              <w:spacing w:before="15"/>
              <w:ind w:left="19"/>
              <w:rPr>
                <w:i/>
                <w:sz w:val="18"/>
              </w:rPr>
            </w:pPr>
            <w:r>
              <w:rPr>
                <w:i/>
                <w:w w:val="90"/>
                <w:sz w:val="18"/>
              </w:rPr>
              <w:t>I</w:t>
            </w:r>
            <w:r>
              <w:rPr>
                <w:i/>
                <w:spacing w:val="10"/>
                <w:sz w:val="18"/>
              </w:rPr>
              <w:t> </w:t>
            </w:r>
            <w:r>
              <w:rPr>
                <w:i/>
                <w:w w:val="90"/>
                <w:sz w:val="18"/>
              </w:rPr>
              <w:t>use</w:t>
            </w:r>
            <w:r>
              <w:rPr>
                <w:i/>
                <w:spacing w:val="8"/>
                <w:sz w:val="18"/>
              </w:rPr>
              <w:t> </w:t>
            </w:r>
            <w:r>
              <w:rPr>
                <w:i/>
                <w:w w:val="90"/>
                <w:sz w:val="18"/>
              </w:rPr>
              <w:t>my</w:t>
            </w:r>
            <w:r>
              <w:rPr>
                <w:i/>
                <w:spacing w:val="6"/>
                <w:sz w:val="18"/>
              </w:rPr>
              <w:t> </w:t>
            </w:r>
            <w:r>
              <w:rPr>
                <w:i/>
                <w:w w:val="90"/>
                <w:sz w:val="18"/>
              </w:rPr>
              <w:t>title(s)</w:t>
            </w:r>
            <w:r>
              <w:rPr>
                <w:i/>
                <w:spacing w:val="7"/>
                <w:sz w:val="18"/>
              </w:rPr>
              <w:t> </w:t>
            </w:r>
            <w:r>
              <w:rPr>
                <w:i/>
                <w:w w:val="90"/>
                <w:sz w:val="18"/>
              </w:rPr>
              <w:t>only</w:t>
            </w:r>
            <w:r>
              <w:rPr>
                <w:i/>
                <w:spacing w:val="6"/>
                <w:sz w:val="18"/>
              </w:rPr>
              <w:t> </w:t>
            </w:r>
            <w:r>
              <w:rPr>
                <w:i/>
                <w:w w:val="90"/>
                <w:sz w:val="18"/>
              </w:rPr>
              <w:t>when</w:t>
            </w:r>
            <w:r>
              <w:rPr>
                <w:i/>
                <w:spacing w:val="7"/>
                <w:sz w:val="18"/>
              </w:rPr>
              <w:t> </w:t>
            </w:r>
            <w:r>
              <w:rPr>
                <w:i/>
                <w:spacing w:val="-4"/>
                <w:w w:val="90"/>
                <w:sz w:val="18"/>
              </w:rPr>
              <w:t>con-</w:t>
            </w:r>
          </w:p>
        </w:tc>
        <w:tc>
          <w:tcPr>
            <w:tcW w:w="3058" w:type="dxa"/>
            <w:tcBorders>
              <w:top w:val="single" w:sz="12" w:space="0" w:color="000000"/>
            </w:tcBorders>
          </w:tcPr>
          <w:p>
            <w:pPr>
              <w:pStyle w:val="TableParagraph"/>
              <w:spacing w:before="15"/>
              <w:ind w:left="125"/>
              <w:rPr>
                <w:sz w:val="18"/>
              </w:rPr>
            </w:pPr>
            <w:r>
              <w:rPr>
                <w:spacing w:val="-2"/>
                <w:sz w:val="18"/>
              </w:rPr>
              <w:t>I</w:t>
            </w:r>
            <w:r>
              <w:rPr>
                <w:spacing w:val="-12"/>
                <w:sz w:val="18"/>
              </w:rPr>
              <w:t> </w:t>
            </w:r>
            <w:r>
              <w:rPr>
                <w:spacing w:val="-2"/>
                <w:sz w:val="18"/>
              </w:rPr>
              <w:t>use</w:t>
            </w:r>
            <w:r>
              <w:rPr>
                <w:spacing w:val="-11"/>
                <w:sz w:val="18"/>
              </w:rPr>
              <w:t> </w:t>
            </w:r>
            <w:r>
              <w:rPr>
                <w:spacing w:val="-2"/>
                <w:sz w:val="18"/>
              </w:rPr>
              <w:t>my</w:t>
            </w:r>
            <w:r>
              <w:rPr>
                <w:spacing w:val="-11"/>
                <w:sz w:val="18"/>
              </w:rPr>
              <w:t> </w:t>
            </w:r>
            <w:r>
              <w:rPr>
                <w:spacing w:val="-2"/>
                <w:sz w:val="18"/>
              </w:rPr>
              <w:t>City</w:t>
            </w:r>
            <w:r>
              <w:rPr>
                <w:spacing w:val="-12"/>
                <w:sz w:val="18"/>
              </w:rPr>
              <w:t> </w:t>
            </w:r>
            <w:r>
              <w:rPr>
                <w:spacing w:val="-2"/>
                <w:sz w:val="18"/>
              </w:rPr>
              <w:t>title</w:t>
            </w:r>
            <w:r>
              <w:rPr>
                <w:spacing w:val="-11"/>
                <w:sz w:val="18"/>
              </w:rPr>
              <w:t> </w:t>
            </w:r>
            <w:r>
              <w:rPr>
                <w:spacing w:val="-2"/>
                <w:sz w:val="18"/>
              </w:rPr>
              <w:t>to</w:t>
            </w:r>
            <w:r>
              <w:rPr>
                <w:spacing w:val="-11"/>
                <w:sz w:val="18"/>
              </w:rPr>
              <w:t> </w:t>
            </w:r>
            <w:r>
              <w:rPr>
                <w:spacing w:val="-2"/>
                <w:sz w:val="18"/>
              </w:rPr>
              <w:t>identify</w:t>
            </w:r>
          </w:p>
        </w:tc>
        <w:tc>
          <w:tcPr>
            <w:tcW w:w="3082" w:type="dxa"/>
            <w:tcBorders>
              <w:top w:val="single" w:sz="12" w:space="0" w:color="000000"/>
              <w:right w:val="nil"/>
            </w:tcBorders>
          </w:tcPr>
          <w:p>
            <w:pPr>
              <w:pStyle w:val="TableParagraph"/>
              <w:spacing w:before="15"/>
              <w:ind w:left="120"/>
              <w:rPr>
                <w:sz w:val="18"/>
              </w:rPr>
            </w:pPr>
            <w:r>
              <w:rPr>
                <w:spacing w:val="-4"/>
                <w:sz w:val="18"/>
              </w:rPr>
              <w:t>I</w:t>
            </w:r>
            <w:r>
              <w:rPr>
                <w:spacing w:val="-9"/>
                <w:sz w:val="18"/>
              </w:rPr>
              <w:t> </w:t>
            </w:r>
            <w:r>
              <w:rPr>
                <w:spacing w:val="-4"/>
                <w:sz w:val="18"/>
              </w:rPr>
              <w:t>use</w:t>
            </w:r>
            <w:r>
              <w:rPr>
                <w:spacing w:val="-8"/>
                <w:sz w:val="18"/>
              </w:rPr>
              <w:t> </w:t>
            </w:r>
            <w:r>
              <w:rPr>
                <w:spacing w:val="-4"/>
                <w:sz w:val="18"/>
              </w:rPr>
              <w:t>my</w:t>
            </w:r>
            <w:r>
              <w:rPr>
                <w:spacing w:val="-11"/>
                <w:sz w:val="18"/>
              </w:rPr>
              <w:t> </w:t>
            </w:r>
            <w:r>
              <w:rPr>
                <w:spacing w:val="-4"/>
                <w:sz w:val="18"/>
              </w:rPr>
              <w:t>City</w:t>
            </w:r>
            <w:r>
              <w:rPr>
                <w:spacing w:val="-11"/>
                <w:sz w:val="18"/>
              </w:rPr>
              <w:t> </w:t>
            </w:r>
            <w:r>
              <w:rPr>
                <w:spacing w:val="-4"/>
                <w:sz w:val="18"/>
              </w:rPr>
              <w:t>title</w:t>
            </w:r>
            <w:r>
              <w:rPr>
                <w:spacing w:val="-8"/>
                <w:sz w:val="18"/>
              </w:rPr>
              <w:t> </w:t>
            </w:r>
            <w:r>
              <w:rPr>
                <w:spacing w:val="-4"/>
                <w:sz w:val="18"/>
              </w:rPr>
              <w:t>when</w:t>
            </w:r>
            <w:r>
              <w:rPr>
                <w:spacing w:val="-8"/>
                <w:sz w:val="18"/>
              </w:rPr>
              <w:t> </w:t>
            </w:r>
            <w:r>
              <w:rPr>
                <w:spacing w:val="-10"/>
                <w:sz w:val="18"/>
              </w:rPr>
              <w:t>I</w:t>
            </w:r>
          </w:p>
        </w:tc>
        <w:tc>
          <w:tcPr>
            <w:tcW w:w="185" w:type="dxa"/>
            <w:vMerge/>
            <w:tcBorders>
              <w:top w:val="nil"/>
              <w:left w:val="nil"/>
            </w:tcBorders>
          </w:tcPr>
          <w:p>
            <w:pPr>
              <w:rPr>
                <w:sz w:val="2"/>
                <w:szCs w:val="2"/>
              </w:rPr>
            </w:pPr>
          </w:p>
        </w:tc>
      </w:tr>
    </w:tbl>
    <w:p>
      <w:pPr>
        <w:spacing w:after="0"/>
        <w:rPr>
          <w:sz w:val="2"/>
          <w:szCs w:val="2"/>
        </w:rPr>
        <w:sectPr>
          <w:headerReference w:type="default" r:id="rId45"/>
          <w:footerReference w:type="default" r:id="rId46"/>
          <w:pgSz w:w="12240" w:h="15840"/>
          <w:pgMar w:header="0" w:footer="970" w:top="720" w:bottom="1160" w:left="220" w:right="360"/>
        </w:sectPr>
      </w:pPr>
    </w:p>
    <w:p>
      <w:pPr>
        <w:spacing w:line="240" w:lineRule="auto" w:before="9" w:after="1"/>
        <w:rPr>
          <w:sz w:val="21"/>
        </w:rPr>
      </w:pPr>
    </w:p>
    <w:tbl>
      <w:tblPr>
        <w:tblW w:w="0" w:type="auto"/>
        <w:jc w:val="left"/>
        <w:tblInd w:w="3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10"/>
        <w:gridCol w:w="2966"/>
        <w:gridCol w:w="3057"/>
        <w:gridCol w:w="3091"/>
      </w:tblGrid>
      <w:tr>
        <w:trPr>
          <w:trHeight w:val="1749" w:hRule="atLeast"/>
        </w:trPr>
        <w:tc>
          <w:tcPr>
            <w:tcW w:w="1910" w:type="dxa"/>
          </w:tcPr>
          <w:p>
            <w:pPr>
              <w:pStyle w:val="TableParagraph"/>
              <w:ind w:left="0"/>
              <w:rPr>
                <w:rFonts w:ascii="Times New Roman"/>
                <w:sz w:val="16"/>
              </w:rPr>
            </w:pPr>
          </w:p>
        </w:tc>
        <w:tc>
          <w:tcPr>
            <w:tcW w:w="2966" w:type="dxa"/>
          </w:tcPr>
          <w:p>
            <w:pPr>
              <w:pStyle w:val="TableParagraph"/>
              <w:spacing w:line="237" w:lineRule="auto"/>
              <w:ind w:left="4"/>
              <w:rPr>
                <w:i/>
                <w:sz w:val="18"/>
              </w:rPr>
            </w:pPr>
            <w:r>
              <w:rPr>
                <w:i/>
                <w:w w:val="90"/>
                <w:sz w:val="18"/>
              </w:rPr>
              <w:t>ducting</w:t>
            </w:r>
            <w:r>
              <w:rPr>
                <w:i/>
                <w:spacing w:val="-10"/>
                <w:w w:val="90"/>
                <w:sz w:val="18"/>
              </w:rPr>
              <w:t> </w:t>
            </w:r>
            <w:r>
              <w:rPr>
                <w:i/>
                <w:w w:val="90"/>
                <w:sz w:val="18"/>
              </w:rPr>
              <w:t>official</w:t>
            </w:r>
            <w:r>
              <w:rPr>
                <w:i/>
                <w:spacing w:val="-9"/>
                <w:w w:val="90"/>
                <w:sz w:val="18"/>
              </w:rPr>
              <w:t> </w:t>
            </w:r>
            <w:r>
              <w:rPr>
                <w:i/>
                <w:w w:val="90"/>
                <w:sz w:val="18"/>
              </w:rPr>
              <w:t>City</w:t>
            </w:r>
            <w:r>
              <w:rPr>
                <w:i/>
                <w:spacing w:val="-10"/>
                <w:w w:val="90"/>
                <w:sz w:val="18"/>
              </w:rPr>
              <w:t> </w:t>
            </w:r>
            <w:r>
              <w:rPr>
                <w:i/>
                <w:w w:val="90"/>
                <w:sz w:val="18"/>
              </w:rPr>
              <w:t>business,</w:t>
            </w:r>
            <w:r>
              <w:rPr>
                <w:i/>
                <w:spacing w:val="-9"/>
                <w:w w:val="90"/>
                <w:sz w:val="18"/>
              </w:rPr>
              <w:t> </w:t>
            </w:r>
            <w:r>
              <w:rPr>
                <w:i/>
                <w:w w:val="90"/>
                <w:sz w:val="18"/>
              </w:rPr>
              <w:t>for</w:t>
            </w:r>
            <w:r>
              <w:rPr>
                <w:i/>
                <w:w w:val="90"/>
                <w:sz w:val="18"/>
              </w:rPr>
              <w:t> </w:t>
            </w:r>
            <w:r>
              <w:rPr>
                <w:i/>
                <w:spacing w:val="-4"/>
                <w:sz w:val="18"/>
              </w:rPr>
              <w:t>information</w:t>
            </w:r>
            <w:r>
              <w:rPr>
                <w:i/>
                <w:spacing w:val="-12"/>
                <w:sz w:val="18"/>
              </w:rPr>
              <w:t> </w:t>
            </w:r>
            <w:r>
              <w:rPr>
                <w:i/>
                <w:spacing w:val="-4"/>
                <w:sz w:val="18"/>
              </w:rPr>
              <w:t>purposes,</w:t>
            </w:r>
            <w:r>
              <w:rPr>
                <w:i/>
                <w:spacing w:val="-12"/>
                <w:sz w:val="18"/>
              </w:rPr>
              <w:t> </w:t>
            </w:r>
            <w:r>
              <w:rPr>
                <w:i/>
                <w:spacing w:val="-4"/>
                <w:sz w:val="18"/>
              </w:rPr>
              <w:t>or</w:t>
            </w:r>
            <w:r>
              <w:rPr>
                <w:i/>
                <w:spacing w:val="-12"/>
                <w:sz w:val="18"/>
              </w:rPr>
              <w:t> </w:t>
            </w:r>
            <w:r>
              <w:rPr>
                <w:i/>
                <w:spacing w:val="-4"/>
                <w:sz w:val="18"/>
              </w:rPr>
              <w:t>as</w:t>
            </w:r>
            <w:r>
              <w:rPr>
                <w:i/>
                <w:spacing w:val="-12"/>
                <w:sz w:val="18"/>
              </w:rPr>
              <w:t> </w:t>
            </w:r>
            <w:r>
              <w:rPr>
                <w:i/>
                <w:spacing w:val="-4"/>
                <w:sz w:val="18"/>
              </w:rPr>
              <w:t>an </w:t>
            </w:r>
            <w:r>
              <w:rPr>
                <w:i/>
                <w:spacing w:val="-2"/>
                <w:sz w:val="18"/>
              </w:rPr>
              <w:t>indication</w:t>
            </w:r>
            <w:r>
              <w:rPr>
                <w:i/>
                <w:spacing w:val="-14"/>
                <w:sz w:val="18"/>
              </w:rPr>
              <w:t> </w:t>
            </w:r>
            <w:r>
              <w:rPr>
                <w:i/>
                <w:spacing w:val="-2"/>
                <w:sz w:val="18"/>
              </w:rPr>
              <w:t>of</w:t>
            </w:r>
            <w:r>
              <w:rPr>
                <w:i/>
                <w:spacing w:val="-14"/>
                <w:sz w:val="18"/>
              </w:rPr>
              <w:t> </w:t>
            </w:r>
            <w:r>
              <w:rPr>
                <w:i/>
                <w:spacing w:val="-2"/>
                <w:sz w:val="18"/>
              </w:rPr>
              <w:t>background</w:t>
            </w:r>
            <w:r>
              <w:rPr>
                <w:i/>
                <w:spacing w:val="-14"/>
                <w:sz w:val="18"/>
              </w:rPr>
              <w:t> </w:t>
            </w:r>
            <w:r>
              <w:rPr>
                <w:i/>
                <w:spacing w:val="-2"/>
                <w:sz w:val="18"/>
              </w:rPr>
              <w:t>and </w:t>
            </w:r>
            <w:r>
              <w:rPr>
                <w:i/>
                <w:spacing w:val="-6"/>
                <w:sz w:val="18"/>
              </w:rPr>
              <w:t>expertise,</w:t>
            </w:r>
            <w:r>
              <w:rPr>
                <w:i/>
                <w:spacing w:val="-10"/>
                <w:sz w:val="18"/>
              </w:rPr>
              <w:t> </w:t>
            </w:r>
            <w:r>
              <w:rPr>
                <w:i/>
                <w:spacing w:val="-6"/>
                <w:sz w:val="18"/>
              </w:rPr>
              <w:t>carefully</w:t>
            </w:r>
            <w:r>
              <w:rPr>
                <w:i/>
                <w:spacing w:val="-11"/>
                <w:sz w:val="18"/>
              </w:rPr>
              <w:t> </w:t>
            </w:r>
            <w:r>
              <w:rPr>
                <w:i/>
                <w:spacing w:val="-6"/>
                <w:sz w:val="18"/>
              </w:rPr>
              <w:t>considering whether</w:t>
            </w:r>
            <w:r>
              <w:rPr>
                <w:i/>
                <w:spacing w:val="-10"/>
                <w:sz w:val="18"/>
              </w:rPr>
              <w:t> </w:t>
            </w:r>
            <w:r>
              <w:rPr>
                <w:i/>
                <w:spacing w:val="-6"/>
                <w:sz w:val="18"/>
              </w:rPr>
              <w:t>I</w:t>
            </w:r>
            <w:r>
              <w:rPr>
                <w:i/>
                <w:spacing w:val="-10"/>
                <w:sz w:val="18"/>
              </w:rPr>
              <w:t> </w:t>
            </w:r>
            <w:r>
              <w:rPr>
                <w:i/>
                <w:spacing w:val="-6"/>
                <w:sz w:val="18"/>
              </w:rPr>
              <w:t>am</w:t>
            </w:r>
            <w:r>
              <w:rPr>
                <w:i/>
                <w:spacing w:val="-10"/>
                <w:sz w:val="18"/>
              </w:rPr>
              <w:t> </w:t>
            </w:r>
            <w:r>
              <w:rPr>
                <w:i/>
                <w:spacing w:val="-6"/>
                <w:sz w:val="18"/>
              </w:rPr>
              <w:t>exceeding</w:t>
            </w:r>
            <w:r>
              <w:rPr>
                <w:i/>
                <w:spacing w:val="-10"/>
                <w:sz w:val="18"/>
              </w:rPr>
              <w:t> </w:t>
            </w:r>
            <w:r>
              <w:rPr>
                <w:i/>
                <w:spacing w:val="-6"/>
                <w:sz w:val="18"/>
              </w:rPr>
              <w:t>or</w:t>
            </w:r>
            <w:r>
              <w:rPr>
                <w:i/>
                <w:spacing w:val="-10"/>
                <w:sz w:val="18"/>
              </w:rPr>
              <w:t> </w:t>
            </w:r>
            <w:r>
              <w:rPr>
                <w:i/>
                <w:spacing w:val="-6"/>
                <w:sz w:val="18"/>
              </w:rPr>
              <w:t>ap- </w:t>
            </w:r>
            <w:r>
              <w:rPr>
                <w:i/>
                <w:w w:val="90"/>
                <w:sz w:val="18"/>
              </w:rPr>
              <w:t>pearing</w:t>
            </w:r>
            <w:r>
              <w:rPr>
                <w:i/>
                <w:spacing w:val="-3"/>
                <w:w w:val="90"/>
                <w:sz w:val="18"/>
              </w:rPr>
              <w:t> </w:t>
            </w:r>
            <w:r>
              <w:rPr>
                <w:i/>
                <w:w w:val="90"/>
                <w:sz w:val="18"/>
              </w:rPr>
              <w:t>to</w:t>
            </w:r>
            <w:r>
              <w:rPr>
                <w:i/>
                <w:spacing w:val="-3"/>
                <w:w w:val="90"/>
                <w:sz w:val="18"/>
              </w:rPr>
              <w:t> </w:t>
            </w:r>
            <w:r>
              <w:rPr>
                <w:i/>
                <w:w w:val="90"/>
                <w:sz w:val="18"/>
              </w:rPr>
              <w:t>exceed</w:t>
            </w:r>
            <w:r>
              <w:rPr>
                <w:i/>
                <w:spacing w:val="-1"/>
                <w:w w:val="90"/>
                <w:sz w:val="18"/>
              </w:rPr>
              <w:t> </w:t>
            </w:r>
            <w:r>
              <w:rPr>
                <w:i/>
                <w:w w:val="90"/>
                <w:sz w:val="18"/>
              </w:rPr>
              <w:t>my</w:t>
            </w:r>
            <w:r>
              <w:rPr>
                <w:i/>
                <w:spacing w:val="-3"/>
                <w:w w:val="90"/>
                <w:sz w:val="18"/>
              </w:rPr>
              <w:t> </w:t>
            </w:r>
            <w:r>
              <w:rPr>
                <w:i/>
                <w:w w:val="90"/>
                <w:sz w:val="18"/>
              </w:rPr>
              <w:t>authority.</w:t>
            </w:r>
          </w:p>
        </w:tc>
        <w:tc>
          <w:tcPr>
            <w:tcW w:w="3057" w:type="dxa"/>
          </w:tcPr>
          <w:p>
            <w:pPr>
              <w:pStyle w:val="TableParagraph"/>
              <w:spacing w:line="237" w:lineRule="auto"/>
              <w:ind w:left="115" w:right="356"/>
              <w:rPr>
                <w:sz w:val="18"/>
              </w:rPr>
            </w:pPr>
            <w:r>
              <w:rPr>
                <w:spacing w:val="-4"/>
                <w:sz w:val="18"/>
              </w:rPr>
              <w:t>myself</w:t>
            </w:r>
            <w:r>
              <w:rPr>
                <w:spacing w:val="-12"/>
                <w:sz w:val="18"/>
              </w:rPr>
              <w:t> </w:t>
            </w:r>
            <w:r>
              <w:rPr>
                <w:spacing w:val="-4"/>
                <w:sz w:val="18"/>
              </w:rPr>
              <w:t>at</w:t>
            </w:r>
            <w:r>
              <w:rPr>
                <w:spacing w:val="-12"/>
                <w:sz w:val="18"/>
              </w:rPr>
              <w:t> </w:t>
            </w:r>
            <w:r>
              <w:rPr>
                <w:spacing w:val="-4"/>
                <w:sz w:val="18"/>
              </w:rPr>
              <w:t>League</w:t>
            </w:r>
            <w:r>
              <w:rPr>
                <w:spacing w:val="-12"/>
                <w:sz w:val="18"/>
              </w:rPr>
              <w:t> </w:t>
            </w:r>
            <w:r>
              <w:rPr>
                <w:spacing w:val="-4"/>
                <w:sz w:val="18"/>
              </w:rPr>
              <w:t>of</w:t>
            </w:r>
            <w:r>
              <w:rPr>
                <w:spacing w:val="-12"/>
                <w:sz w:val="18"/>
              </w:rPr>
              <w:t> </w:t>
            </w:r>
            <w:r>
              <w:rPr>
                <w:spacing w:val="-4"/>
                <w:sz w:val="18"/>
              </w:rPr>
              <w:t>California City</w:t>
            </w:r>
            <w:r>
              <w:rPr>
                <w:spacing w:val="-11"/>
                <w:sz w:val="18"/>
              </w:rPr>
              <w:t> </w:t>
            </w:r>
            <w:r>
              <w:rPr>
                <w:spacing w:val="-4"/>
                <w:sz w:val="18"/>
              </w:rPr>
              <w:t>meetings,</w:t>
            </w:r>
            <w:r>
              <w:rPr>
                <w:spacing w:val="-11"/>
                <w:sz w:val="18"/>
              </w:rPr>
              <w:t> </w:t>
            </w:r>
            <w:r>
              <w:rPr>
                <w:spacing w:val="-4"/>
                <w:sz w:val="18"/>
              </w:rPr>
              <w:t>to</w:t>
            </w:r>
            <w:r>
              <w:rPr>
                <w:spacing w:val="-9"/>
                <w:sz w:val="18"/>
              </w:rPr>
              <w:t> </w:t>
            </w:r>
            <w:r>
              <w:rPr>
                <w:spacing w:val="-4"/>
                <w:sz w:val="18"/>
              </w:rPr>
              <w:t>order</w:t>
            </w:r>
            <w:r>
              <w:rPr>
                <w:spacing w:val="-10"/>
                <w:sz w:val="18"/>
              </w:rPr>
              <w:t> </w:t>
            </w:r>
            <w:r>
              <w:rPr>
                <w:spacing w:val="-4"/>
                <w:sz w:val="18"/>
              </w:rPr>
              <w:t>train- </w:t>
            </w:r>
            <w:r>
              <w:rPr>
                <w:sz w:val="18"/>
              </w:rPr>
              <w:t>ing materials related to my Commission</w:t>
            </w:r>
            <w:r>
              <w:rPr>
                <w:spacing w:val="-16"/>
                <w:sz w:val="18"/>
              </w:rPr>
              <w:t> </w:t>
            </w:r>
            <w:r>
              <w:rPr>
                <w:sz w:val="18"/>
              </w:rPr>
              <w:t>work,</w:t>
            </w:r>
            <w:r>
              <w:rPr>
                <w:spacing w:val="-16"/>
                <w:sz w:val="18"/>
              </w:rPr>
              <w:t> </w:t>
            </w:r>
            <w:r>
              <w:rPr>
                <w:sz w:val="18"/>
              </w:rPr>
              <w:t>or</w:t>
            </w:r>
            <w:r>
              <w:rPr>
                <w:spacing w:val="-16"/>
                <w:sz w:val="18"/>
              </w:rPr>
              <w:t> </w:t>
            </w:r>
            <w:r>
              <w:rPr>
                <w:sz w:val="18"/>
              </w:rPr>
              <w:t>when</w:t>
            </w:r>
            <w:r>
              <w:rPr>
                <w:spacing w:val="-16"/>
                <w:sz w:val="18"/>
              </w:rPr>
              <w:t> </w:t>
            </w:r>
            <w:r>
              <w:rPr>
                <w:sz w:val="18"/>
              </w:rPr>
              <w:t>I seek</w:t>
            </w:r>
            <w:r>
              <w:rPr>
                <w:spacing w:val="-16"/>
                <w:sz w:val="18"/>
              </w:rPr>
              <w:t> </w:t>
            </w:r>
            <w:r>
              <w:rPr>
                <w:sz w:val="18"/>
              </w:rPr>
              <w:t>information</w:t>
            </w:r>
            <w:r>
              <w:rPr>
                <w:spacing w:val="-16"/>
                <w:sz w:val="18"/>
              </w:rPr>
              <w:t> </w:t>
            </w:r>
            <w:r>
              <w:rPr>
                <w:sz w:val="18"/>
              </w:rPr>
              <w:t>directly</w:t>
            </w:r>
            <w:r>
              <w:rPr>
                <w:spacing w:val="-16"/>
                <w:sz w:val="18"/>
              </w:rPr>
              <w:t> </w:t>
            </w:r>
            <w:r>
              <w:rPr>
                <w:sz w:val="18"/>
              </w:rPr>
              <w:t>re- </w:t>
            </w:r>
            <w:r>
              <w:rPr>
                <w:spacing w:val="-4"/>
                <w:sz w:val="18"/>
              </w:rPr>
              <w:t>lated</w:t>
            </w:r>
            <w:r>
              <w:rPr>
                <w:spacing w:val="-12"/>
                <w:sz w:val="18"/>
              </w:rPr>
              <w:t> </w:t>
            </w:r>
            <w:r>
              <w:rPr>
                <w:spacing w:val="-4"/>
                <w:sz w:val="18"/>
              </w:rPr>
              <w:t>to</w:t>
            </w:r>
            <w:r>
              <w:rPr>
                <w:spacing w:val="-12"/>
                <w:sz w:val="18"/>
              </w:rPr>
              <w:t> </w:t>
            </w:r>
            <w:r>
              <w:rPr>
                <w:spacing w:val="-4"/>
                <w:sz w:val="18"/>
              </w:rPr>
              <w:t>a</w:t>
            </w:r>
            <w:r>
              <w:rPr>
                <w:spacing w:val="-12"/>
                <w:sz w:val="18"/>
              </w:rPr>
              <w:t> </w:t>
            </w:r>
            <w:r>
              <w:rPr>
                <w:spacing w:val="-4"/>
                <w:sz w:val="18"/>
              </w:rPr>
              <w:t>Commission</w:t>
            </w:r>
            <w:r>
              <w:rPr>
                <w:spacing w:val="-12"/>
                <w:sz w:val="18"/>
              </w:rPr>
              <w:t> </w:t>
            </w:r>
            <w:r>
              <w:rPr>
                <w:spacing w:val="-4"/>
                <w:sz w:val="18"/>
              </w:rPr>
              <w:t>matter </w:t>
            </w:r>
            <w:r>
              <w:rPr>
                <w:sz w:val="18"/>
              </w:rPr>
              <w:t>from appropriate sources.</w:t>
            </w:r>
          </w:p>
        </w:tc>
        <w:tc>
          <w:tcPr>
            <w:tcW w:w="3091" w:type="dxa"/>
          </w:tcPr>
          <w:p>
            <w:pPr>
              <w:pStyle w:val="TableParagraph"/>
              <w:spacing w:line="237" w:lineRule="auto"/>
              <w:ind w:left="113" w:right="196"/>
              <w:rPr>
                <w:sz w:val="18"/>
              </w:rPr>
            </w:pPr>
            <w:r>
              <w:rPr>
                <w:sz w:val="18"/>
              </w:rPr>
              <w:t>make dinner reservations </w:t>
            </w:r>
            <w:r>
              <w:rPr>
                <w:i/>
                <w:sz w:val="18"/>
              </w:rPr>
              <w:t>at</w:t>
            </w:r>
            <w:r>
              <w:rPr>
                <w:i/>
                <w:sz w:val="18"/>
              </w:rPr>
              <w:t> </w:t>
            </w:r>
            <w:r>
              <w:rPr>
                <w:spacing w:val="-2"/>
                <w:sz w:val="18"/>
              </w:rPr>
              <w:t>restaurants</w:t>
            </w:r>
            <w:r>
              <w:rPr>
                <w:spacing w:val="-14"/>
                <w:sz w:val="18"/>
              </w:rPr>
              <w:t> </w:t>
            </w:r>
            <w:r>
              <w:rPr>
                <w:spacing w:val="-2"/>
                <w:sz w:val="18"/>
              </w:rPr>
              <w:t>in</w:t>
            </w:r>
            <w:r>
              <w:rPr>
                <w:spacing w:val="-14"/>
                <w:sz w:val="18"/>
              </w:rPr>
              <w:t> </w:t>
            </w:r>
            <w:r>
              <w:rPr>
                <w:spacing w:val="-2"/>
                <w:sz w:val="18"/>
              </w:rPr>
              <w:t>the</w:t>
            </w:r>
            <w:r>
              <w:rPr>
                <w:spacing w:val="-14"/>
                <w:sz w:val="18"/>
              </w:rPr>
              <w:t> </w:t>
            </w:r>
            <w:r>
              <w:rPr>
                <w:spacing w:val="-2"/>
                <w:sz w:val="18"/>
              </w:rPr>
              <w:t>City</w:t>
            </w:r>
            <w:r>
              <w:rPr>
                <w:spacing w:val="-14"/>
                <w:sz w:val="18"/>
              </w:rPr>
              <w:t> </w:t>
            </w:r>
            <w:r>
              <w:rPr>
                <w:spacing w:val="-2"/>
                <w:sz w:val="18"/>
              </w:rPr>
              <w:t>or</w:t>
            </w:r>
            <w:r>
              <w:rPr>
                <w:spacing w:val="-14"/>
                <w:sz w:val="18"/>
              </w:rPr>
              <w:t> </w:t>
            </w:r>
            <w:r>
              <w:rPr>
                <w:spacing w:val="-2"/>
                <w:sz w:val="18"/>
              </w:rPr>
              <w:t>make </w:t>
            </w:r>
            <w:r>
              <w:rPr>
                <w:sz w:val="18"/>
              </w:rPr>
              <w:t>purchases</w:t>
            </w:r>
            <w:r>
              <w:rPr>
                <w:spacing w:val="-16"/>
                <w:sz w:val="18"/>
              </w:rPr>
              <w:t> </w:t>
            </w:r>
            <w:r>
              <w:rPr>
                <w:sz w:val="18"/>
              </w:rPr>
              <w:t>in</w:t>
            </w:r>
            <w:r>
              <w:rPr>
                <w:spacing w:val="-16"/>
                <w:sz w:val="18"/>
              </w:rPr>
              <w:t> </w:t>
            </w:r>
            <w:r>
              <w:rPr>
                <w:sz w:val="18"/>
              </w:rPr>
              <w:t>City</w:t>
            </w:r>
            <w:r>
              <w:rPr>
                <w:spacing w:val="-16"/>
                <w:sz w:val="18"/>
              </w:rPr>
              <w:t> </w:t>
            </w:r>
            <w:r>
              <w:rPr>
                <w:sz w:val="18"/>
              </w:rPr>
              <w:t>Shops.</w:t>
            </w:r>
            <w:r>
              <w:rPr>
                <w:spacing w:val="-16"/>
                <w:sz w:val="18"/>
              </w:rPr>
              <w:t> </w:t>
            </w:r>
            <w:r>
              <w:rPr>
                <w:sz w:val="18"/>
              </w:rPr>
              <w:t>I</w:t>
            </w:r>
            <w:r>
              <w:rPr>
                <w:spacing w:val="-16"/>
                <w:sz w:val="18"/>
              </w:rPr>
              <w:t> </w:t>
            </w:r>
            <w:r>
              <w:rPr>
                <w:sz w:val="18"/>
              </w:rPr>
              <w:t>also direct my friends to City businesses</w:t>
            </w:r>
            <w:r>
              <w:rPr>
                <w:spacing w:val="-6"/>
                <w:sz w:val="18"/>
              </w:rPr>
              <w:t> </w:t>
            </w:r>
            <w:r>
              <w:rPr>
                <w:sz w:val="18"/>
              </w:rPr>
              <w:t>and</w:t>
            </w:r>
            <w:r>
              <w:rPr>
                <w:spacing w:val="-8"/>
                <w:sz w:val="18"/>
              </w:rPr>
              <w:t> </w:t>
            </w:r>
            <w:r>
              <w:rPr>
                <w:sz w:val="18"/>
              </w:rPr>
              <w:t>tell</w:t>
            </w:r>
            <w:r>
              <w:rPr>
                <w:spacing w:val="-8"/>
                <w:sz w:val="18"/>
              </w:rPr>
              <w:t> </w:t>
            </w:r>
            <w:r>
              <w:rPr>
                <w:sz w:val="18"/>
              </w:rPr>
              <w:t>my</w:t>
            </w:r>
            <w:r>
              <w:rPr>
                <w:spacing w:val="-7"/>
                <w:sz w:val="18"/>
              </w:rPr>
              <w:t> </w:t>
            </w:r>
            <w:r>
              <w:rPr>
                <w:sz w:val="18"/>
              </w:rPr>
              <w:t>friends to be sure to tell the proprie- tors</w:t>
            </w:r>
            <w:r>
              <w:rPr>
                <w:spacing w:val="-11"/>
                <w:sz w:val="18"/>
              </w:rPr>
              <w:t> </w:t>
            </w:r>
            <w:r>
              <w:rPr>
                <w:sz w:val="18"/>
              </w:rPr>
              <w:t>that</w:t>
            </w:r>
            <w:r>
              <w:rPr>
                <w:spacing w:val="-10"/>
                <w:sz w:val="18"/>
              </w:rPr>
              <w:t> </w:t>
            </w:r>
            <w:r>
              <w:rPr>
                <w:sz w:val="18"/>
              </w:rPr>
              <w:t>Commissioner</w:t>
            </w:r>
            <w:r>
              <w:rPr>
                <w:spacing w:val="-11"/>
                <w:sz w:val="18"/>
              </w:rPr>
              <w:t> </w:t>
            </w:r>
            <w:r>
              <w:rPr>
                <w:sz w:val="18"/>
              </w:rPr>
              <w:t>X</w:t>
            </w:r>
            <w:r>
              <w:rPr>
                <w:spacing w:val="-12"/>
                <w:sz w:val="18"/>
              </w:rPr>
              <w:t> </w:t>
            </w:r>
            <w:r>
              <w:rPr>
                <w:sz w:val="18"/>
              </w:rPr>
              <w:t>sent </w:t>
            </w:r>
            <w:r>
              <w:rPr>
                <w:spacing w:val="-2"/>
                <w:sz w:val="18"/>
              </w:rPr>
              <w:t>them.</w:t>
            </w:r>
          </w:p>
        </w:tc>
      </w:tr>
      <w:tr>
        <w:trPr>
          <w:trHeight w:val="1425" w:hRule="atLeast"/>
        </w:trPr>
        <w:tc>
          <w:tcPr>
            <w:tcW w:w="1910" w:type="dxa"/>
          </w:tcPr>
          <w:p>
            <w:pPr>
              <w:pStyle w:val="TableParagraph"/>
              <w:spacing w:line="207" w:lineRule="exact"/>
              <w:ind w:left="251"/>
              <w:rPr>
                <w:b/>
                <w:i/>
                <w:sz w:val="18"/>
              </w:rPr>
            </w:pPr>
            <w:r>
              <w:rPr>
                <w:b/>
                <w:i/>
                <w:spacing w:val="-2"/>
                <w:sz w:val="18"/>
              </w:rPr>
              <w:t>Professional</w:t>
            </w:r>
          </w:p>
        </w:tc>
        <w:tc>
          <w:tcPr>
            <w:tcW w:w="2966" w:type="dxa"/>
          </w:tcPr>
          <w:p>
            <w:pPr>
              <w:pStyle w:val="TableParagraph"/>
              <w:spacing w:line="237" w:lineRule="auto"/>
              <w:ind w:left="4" w:right="47"/>
              <w:rPr>
                <w:i/>
                <w:sz w:val="18"/>
              </w:rPr>
            </w:pPr>
            <w:r>
              <w:rPr>
                <w:i/>
                <w:spacing w:val="-2"/>
                <w:sz w:val="18"/>
              </w:rPr>
              <w:t>I</w:t>
            </w:r>
            <w:r>
              <w:rPr>
                <w:i/>
                <w:spacing w:val="-14"/>
                <w:sz w:val="18"/>
              </w:rPr>
              <w:t> </w:t>
            </w:r>
            <w:r>
              <w:rPr>
                <w:i/>
                <w:spacing w:val="-2"/>
                <w:sz w:val="18"/>
              </w:rPr>
              <w:t>apply</w:t>
            </w:r>
            <w:r>
              <w:rPr>
                <w:i/>
                <w:spacing w:val="-14"/>
                <w:sz w:val="18"/>
              </w:rPr>
              <w:t> </w:t>
            </w:r>
            <w:r>
              <w:rPr>
                <w:i/>
                <w:spacing w:val="-2"/>
                <w:sz w:val="18"/>
              </w:rPr>
              <w:t>my</w:t>
            </w:r>
            <w:r>
              <w:rPr>
                <w:i/>
                <w:spacing w:val="-14"/>
                <w:sz w:val="18"/>
              </w:rPr>
              <w:t> </w:t>
            </w:r>
            <w:r>
              <w:rPr>
                <w:i/>
                <w:spacing w:val="-2"/>
                <w:sz w:val="18"/>
              </w:rPr>
              <w:t>knowledge</w:t>
            </w:r>
            <w:r>
              <w:rPr>
                <w:i/>
                <w:spacing w:val="-14"/>
                <w:sz w:val="18"/>
              </w:rPr>
              <w:t> </w:t>
            </w:r>
            <w:r>
              <w:rPr>
                <w:i/>
                <w:spacing w:val="-2"/>
                <w:sz w:val="18"/>
              </w:rPr>
              <w:t>and</w:t>
            </w:r>
            <w:r>
              <w:rPr>
                <w:i/>
                <w:spacing w:val="-14"/>
                <w:sz w:val="18"/>
              </w:rPr>
              <w:t> </w:t>
            </w:r>
            <w:r>
              <w:rPr>
                <w:i/>
                <w:spacing w:val="-2"/>
                <w:sz w:val="18"/>
              </w:rPr>
              <w:t>ex-</w:t>
            </w:r>
            <w:r>
              <w:rPr>
                <w:i/>
                <w:spacing w:val="-2"/>
                <w:sz w:val="18"/>
              </w:rPr>
              <w:t> </w:t>
            </w:r>
            <w:r>
              <w:rPr>
                <w:i/>
                <w:spacing w:val="-4"/>
                <w:sz w:val="18"/>
              </w:rPr>
              <w:t>pertise</w:t>
            </w:r>
            <w:r>
              <w:rPr>
                <w:i/>
                <w:spacing w:val="-11"/>
                <w:sz w:val="18"/>
              </w:rPr>
              <w:t> </w:t>
            </w:r>
            <w:r>
              <w:rPr>
                <w:i/>
                <w:spacing w:val="-4"/>
                <w:sz w:val="18"/>
              </w:rPr>
              <w:t>to</w:t>
            </w:r>
            <w:r>
              <w:rPr>
                <w:i/>
                <w:spacing w:val="-10"/>
                <w:sz w:val="18"/>
              </w:rPr>
              <w:t> </w:t>
            </w:r>
            <w:r>
              <w:rPr>
                <w:i/>
                <w:spacing w:val="-4"/>
                <w:sz w:val="18"/>
              </w:rPr>
              <w:t>my</w:t>
            </w:r>
            <w:r>
              <w:rPr>
                <w:i/>
                <w:spacing w:val="-10"/>
                <w:sz w:val="18"/>
              </w:rPr>
              <w:t> </w:t>
            </w:r>
            <w:r>
              <w:rPr>
                <w:i/>
                <w:spacing w:val="-4"/>
                <w:sz w:val="18"/>
              </w:rPr>
              <w:t>assigned</w:t>
            </w:r>
            <w:r>
              <w:rPr>
                <w:i/>
                <w:spacing w:val="-8"/>
                <w:sz w:val="18"/>
              </w:rPr>
              <w:t> </w:t>
            </w:r>
            <w:r>
              <w:rPr>
                <w:i/>
                <w:spacing w:val="-4"/>
                <w:sz w:val="18"/>
              </w:rPr>
              <w:t>activities </w:t>
            </w:r>
            <w:r>
              <w:rPr>
                <w:i/>
                <w:spacing w:val="-2"/>
                <w:sz w:val="18"/>
              </w:rPr>
              <w:t>and</w:t>
            </w:r>
            <w:r>
              <w:rPr>
                <w:i/>
                <w:spacing w:val="-14"/>
                <w:sz w:val="18"/>
              </w:rPr>
              <w:t> </w:t>
            </w:r>
            <w:r>
              <w:rPr>
                <w:i/>
                <w:spacing w:val="-2"/>
                <w:sz w:val="18"/>
              </w:rPr>
              <w:t>to</w:t>
            </w:r>
            <w:r>
              <w:rPr>
                <w:i/>
                <w:spacing w:val="-14"/>
                <w:sz w:val="18"/>
              </w:rPr>
              <w:t> </w:t>
            </w:r>
            <w:r>
              <w:rPr>
                <w:i/>
                <w:spacing w:val="-2"/>
                <w:sz w:val="18"/>
              </w:rPr>
              <w:t>the</w:t>
            </w:r>
            <w:r>
              <w:rPr>
                <w:i/>
                <w:spacing w:val="-14"/>
                <w:sz w:val="18"/>
              </w:rPr>
              <w:t> </w:t>
            </w:r>
            <w:r>
              <w:rPr>
                <w:i/>
                <w:spacing w:val="-2"/>
                <w:sz w:val="18"/>
              </w:rPr>
              <w:t>interpersonal</w:t>
            </w:r>
            <w:r>
              <w:rPr>
                <w:i/>
                <w:spacing w:val="-14"/>
                <w:sz w:val="18"/>
              </w:rPr>
              <w:t> </w:t>
            </w:r>
            <w:r>
              <w:rPr>
                <w:i/>
                <w:spacing w:val="-2"/>
                <w:sz w:val="18"/>
              </w:rPr>
              <w:t>rela- </w:t>
            </w:r>
            <w:r>
              <w:rPr>
                <w:i/>
                <w:w w:val="90"/>
                <w:sz w:val="18"/>
              </w:rPr>
              <w:t>tionships</w:t>
            </w:r>
            <w:r>
              <w:rPr>
                <w:i/>
                <w:spacing w:val="-7"/>
                <w:w w:val="90"/>
                <w:sz w:val="18"/>
              </w:rPr>
              <w:t> </w:t>
            </w:r>
            <w:r>
              <w:rPr>
                <w:i/>
                <w:w w:val="90"/>
                <w:sz w:val="18"/>
              </w:rPr>
              <w:t>that</w:t>
            </w:r>
            <w:r>
              <w:rPr>
                <w:i/>
                <w:spacing w:val="-6"/>
                <w:w w:val="90"/>
                <w:sz w:val="18"/>
              </w:rPr>
              <w:t> </w:t>
            </w:r>
            <w:r>
              <w:rPr>
                <w:i/>
                <w:w w:val="90"/>
                <w:sz w:val="18"/>
              </w:rPr>
              <w:t>are</w:t>
            </w:r>
            <w:r>
              <w:rPr>
                <w:i/>
                <w:spacing w:val="-7"/>
                <w:w w:val="90"/>
                <w:sz w:val="18"/>
              </w:rPr>
              <w:t> </w:t>
            </w:r>
            <w:r>
              <w:rPr>
                <w:i/>
                <w:w w:val="90"/>
                <w:sz w:val="18"/>
              </w:rPr>
              <w:t>part</w:t>
            </w:r>
            <w:r>
              <w:rPr>
                <w:i/>
                <w:spacing w:val="-6"/>
                <w:w w:val="90"/>
                <w:sz w:val="18"/>
              </w:rPr>
              <w:t> </w:t>
            </w:r>
            <w:r>
              <w:rPr>
                <w:i/>
                <w:w w:val="90"/>
                <w:sz w:val="18"/>
              </w:rPr>
              <w:t>of</w:t>
            </w:r>
            <w:r>
              <w:rPr>
                <w:i/>
                <w:spacing w:val="-4"/>
                <w:w w:val="90"/>
                <w:sz w:val="18"/>
              </w:rPr>
              <w:t> </w:t>
            </w:r>
            <w:r>
              <w:rPr>
                <w:i/>
                <w:w w:val="90"/>
                <w:sz w:val="18"/>
              </w:rPr>
              <w:t>my</w:t>
            </w:r>
            <w:r>
              <w:rPr>
                <w:i/>
                <w:spacing w:val="-6"/>
                <w:w w:val="90"/>
                <w:sz w:val="18"/>
              </w:rPr>
              <w:t> </w:t>
            </w:r>
            <w:r>
              <w:rPr>
                <w:i/>
                <w:w w:val="90"/>
                <w:sz w:val="18"/>
              </w:rPr>
              <w:t>job</w:t>
            </w:r>
            <w:r>
              <w:rPr>
                <w:i/>
                <w:spacing w:val="-7"/>
                <w:w w:val="90"/>
                <w:sz w:val="18"/>
              </w:rPr>
              <w:t> </w:t>
            </w:r>
            <w:r>
              <w:rPr>
                <w:i/>
                <w:w w:val="90"/>
                <w:sz w:val="18"/>
              </w:rPr>
              <w:t>in </w:t>
            </w:r>
            <w:r>
              <w:rPr>
                <w:i/>
                <w:spacing w:val="-2"/>
                <w:sz w:val="18"/>
              </w:rPr>
              <w:t>a</w:t>
            </w:r>
            <w:r>
              <w:rPr>
                <w:i/>
                <w:spacing w:val="-14"/>
                <w:sz w:val="18"/>
              </w:rPr>
              <w:t> </w:t>
            </w:r>
            <w:r>
              <w:rPr>
                <w:i/>
                <w:spacing w:val="-2"/>
                <w:sz w:val="18"/>
              </w:rPr>
              <w:t>consistent,</w:t>
            </w:r>
            <w:r>
              <w:rPr>
                <w:i/>
                <w:spacing w:val="-14"/>
                <w:sz w:val="18"/>
              </w:rPr>
              <w:t> </w:t>
            </w:r>
            <w:r>
              <w:rPr>
                <w:i/>
                <w:spacing w:val="-2"/>
                <w:sz w:val="18"/>
              </w:rPr>
              <w:t>confident,</w:t>
            </w:r>
            <w:r>
              <w:rPr>
                <w:i/>
                <w:spacing w:val="-14"/>
                <w:sz w:val="18"/>
              </w:rPr>
              <w:t> </w:t>
            </w:r>
            <w:r>
              <w:rPr>
                <w:i/>
                <w:spacing w:val="-2"/>
                <w:sz w:val="18"/>
              </w:rPr>
              <w:t>corn- </w:t>
            </w:r>
            <w:r>
              <w:rPr>
                <w:i/>
                <w:spacing w:val="-4"/>
                <w:sz w:val="18"/>
              </w:rPr>
              <w:t>petent,</w:t>
            </w:r>
            <w:r>
              <w:rPr>
                <w:i/>
                <w:spacing w:val="-12"/>
                <w:sz w:val="18"/>
              </w:rPr>
              <w:t> </w:t>
            </w:r>
            <w:r>
              <w:rPr>
                <w:i/>
                <w:spacing w:val="-4"/>
                <w:sz w:val="18"/>
              </w:rPr>
              <w:t>and</w:t>
            </w:r>
            <w:r>
              <w:rPr>
                <w:i/>
                <w:spacing w:val="-12"/>
                <w:sz w:val="18"/>
              </w:rPr>
              <w:t> </w:t>
            </w:r>
            <w:r>
              <w:rPr>
                <w:i/>
                <w:spacing w:val="-4"/>
                <w:sz w:val="18"/>
              </w:rPr>
              <w:t>productive</w:t>
            </w:r>
            <w:r>
              <w:rPr>
                <w:i/>
                <w:spacing w:val="-12"/>
                <w:sz w:val="18"/>
              </w:rPr>
              <w:t> </w:t>
            </w:r>
            <w:r>
              <w:rPr>
                <w:i/>
                <w:spacing w:val="-4"/>
                <w:sz w:val="18"/>
              </w:rPr>
              <w:t>manner.</w:t>
            </w:r>
          </w:p>
        </w:tc>
        <w:tc>
          <w:tcPr>
            <w:tcW w:w="3057" w:type="dxa"/>
          </w:tcPr>
          <w:p>
            <w:pPr>
              <w:pStyle w:val="TableParagraph"/>
              <w:spacing w:line="237" w:lineRule="auto"/>
              <w:ind w:left="115" w:right="141"/>
              <w:rPr>
                <w:sz w:val="18"/>
              </w:rPr>
            </w:pPr>
            <w:r>
              <w:rPr>
                <w:spacing w:val="-4"/>
                <w:sz w:val="18"/>
              </w:rPr>
              <w:t>I</w:t>
            </w:r>
            <w:r>
              <w:rPr>
                <w:spacing w:val="-12"/>
                <w:sz w:val="18"/>
              </w:rPr>
              <w:t> </w:t>
            </w:r>
            <w:r>
              <w:rPr>
                <w:spacing w:val="-4"/>
                <w:sz w:val="18"/>
              </w:rPr>
              <w:t>prepare</w:t>
            </w:r>
            <w:r>
              <w:rPr>
                <w:spacing w:val="-12"/>
                <w:sz w:val="18"/>
              </w:rPr>
              <w:t> </w:t>
            </w:r>
            <w:r>
              <w:rPr>
                <w:spacing w:val="-4"/>
                <w:sz w:val="18"/>
              </w:rPr>
              <w:t>by</w:t>
            </w:r>
            <w:r>
              <w:rPr>
                <w:spacing w:val="-12"/>
                <w:sz w:val="18"/>
              </w:rPr>
              <w:t> </w:t>
            </w:r>
            <w:r>
              <w:rPr>
                <w:spacing w:val="-4"/>
                <w:sz w:val="18"/>
              </w:rPr>
              <w:t>reading</w:t>
            </w:r>
            <w:r>
              <w:rPr>
                <w:spacing w:val="-12"/>
                <w:sz w:val="18"/>
              </w:rPr>
              <w:t> </w:t>
            </w:r>
            <w:r>
              <w:rPr>
                <w:spacing w:val="-4"/>
                <w:sz w:val="18"/>
              </w:rPr>
              <w:t>agendas </w:t>
            </w:r>
            <w:r>
              <w:rPr>
                <w:sz w:val="18"/>
              </w:rPr>
              <w:t>before meetings and asking the</w:t>
            </w:r>
            <w:r>
              <w:rPr>
                <w:spacing w:val="-16"/>
                <w:sz w:val="18"/>
              </w:rPr>
              <w:t> </w:t>
            </w:r>
            <w:r>
              <w:rPr>
                <w:sz w:val="18"/>
              </w:rPr>
              <w:t>staff</w:t>
            </w:r>
            <w:r>
              <w:rPr>
                <w:spacing w:val="-16"/>
                <w:sz w:val="18"/>
              </w:rPr>
              <w:t> </w:t>
            </w:r>
            <w:r>
              <w:rPr>
                <w:sz w:val="18"/>
              </w:rPr>
              <w:t>ahead</w:t>
            </w:r>
            <w:r>
              <w:rPr>
                <w:spacing w:val="-16"/>
                <w:sz w:val="18"/>
              </w:rPr>
              <w:t> </w:t>
            </w:r>
            <w:r>
              <w:rPr>
                <w:sz w:val="18"/>
              </w:rPr>
              <w:t>of</w:t>
            </w:r>
            <w:r>
              <w:rPr>
                <w:spacing w:val="-16"/>
                <w:sz w:val="18"/>
              </w:rPr>
              <w:t> </w:t>
            </w:r>
            <w:r>
              <w:rPr>
                <w:sz w:val="18"/>
              </w:rPr>
              <w:t>time</w:t>
            </w:r>
            <w:r>
              <w:rPr>
                <w:spacing w:val="-16"/>
                <w:sz w:val="18"/>
              </w:rPr>
              <w:t> </w:t>
            </w:r>
            <w:r>
              <w:rPr>
                <w:sz w:val="18"/>
              </w:rPr>
              <w:t>infor- mational questions to assist my preparation.</w:t>
            </w:r>
          </w:p>
        </w:tc>
        <w:tc>
          <w:tcPr>
            <w:tcW w:w="3091" w:type="dxa"/>
          </w:tcPr>
          <w:p>
            <w:pPr>
              <w:pStyle w:val="TableParagraph"/>
              <w:spacing w:line="237" w:lineRule="auto"/>
              <w:ind w:left="113" w:right="196"/>
              <w:rPr>
                <w:sz w:val="18"/>
              </w:rPr>
            </w:pPr>
            <w:r>
              <w:rPr>
                <w:sz w:val="18"/>
              </w:rPr>
              <w:t>I</w:t>
            </w:r>
            <w:r>
              <w:rPr>
                <w:spacing w:val="-6"/>
                <w:sz w:val="18"/>
              </w:rPr>
              <w:t> </w:t>
            </w:r>
            <w:r>
              <w:rPr>
                <w:sz w:val="18"/>
              </w:rPr>
              <w:t>rush</w:t>
            </w:r>
            <w:r>
              <w:rPr>
                <w:spacing w:val="-3"/>
                <w:sz w:val="18"/>
              </w:rPr>
              <w:t> </w:t>
            </w:r>
            <w:r>
              <w:rPr>
                <w:sz w:val="18"/>
              </w:rPr>
              <w:t>into</w:t>
            </w:r>
            <w:r>
              <w:rPr>
                <w:spacing w:val="-6"/>
                <w:sz w:val="18"/>
              </w:rPr>
              <w:t> </w:t>
            </w:r>
            <w:r>
              <w:rPr>
                <w:sz w:val="18"/>
              </w:rPr>
              <w:t>meetings</w:t>
            </w:r>
            <w:r>
              <w:rPr>
                <w:spacing w:val="-5"/>
                <w:sz w:val="18"/>
              </w:rPr>
              <w:t> </w:t>
            </w:r>
            <w:r>
              <w:rPr>
                <w:sz w:val="18"/>
              </w:rPr>
              <w:t>late</w:t>
            </w:r>
            <w:r>
              <w:rPr>
                <w:spacing w:val="-4"/>
                <w:sz w:val="18"/>
              </w:rPr>
              <w:t> </w:t>
            </w:r>
            <w:r>
              <w:rPr>
                <w:sz w:val="18"/>
              </w:rPr>
              <w:t>and </w:t>
            </w:r>
            <w:r>
              <w:rPr>
                <w:spacing w:val="-4"/>
                <w:sz w:val="18"/>
              </w:rPr>
              <w:t>am</w:t>
            </w:r>
            <w:r>
              <w:rPr>
                <w:spacing w:val="-12"/>
                <w:sz w:val="18"/>
              </w:rPr>
              <w:t> </w:t>
            </w:r>
            <w:r>
              <w:rPr>
                <w:spacing w:val="-4"/>
                <w:sz w:val="18"/>
              </w:rPr>
              <w:t>obvious</w:t>
            </w:r>
            <w:r>
              <w:rPr>
                <w:spacing w:val="-12"/>
                <w:sz w:val="18"/>
              </w:rPr>
              <w:t> </w:t>
            </w:r>
            <w:r>
              <w:rPr>
                <w:spacing w:val="-4"/>
                <w:sz w:val="18"/>
              </w:rPr>
              <w:t>about</w:t>
            </w:r>
            <w:r>
              <w:rPr>
                <w:spacing w:val="-12"/>
                <w:sz w:val="18"/>
              </w:rPr>
              <w:t> </w:t>
            </w:r>
            <w:r>
              <w:rPr>
                <w:spacing w:val="-4"/>
                <w:sz w:val="18"/>
              </w:rPr>
              <w:t>opening</w:t>
            </w:r>
            <w:r>
              <w:rPr>
                <w:spacing w:val="-12"/>
                <w:sz w:val="18"/>
              </w:rPr>
              <w:t> </w:t>
            </w:r>
            <w:r>
              <w:rPr>
                <w:spacing w:val="-4"/>
                <w:sz w:val="18"/>
              </w:rPr>
              <w:t>the </w:t>
            </w:r>
            <w:r>
              <w:rPr>
                <w:sz w:val="18"/>
              </w:rPr>
              <w:t>agenda packet for the first time or speed-reading the packet</w:t>
            </w:r>
            <w:r>
              <w:rPr>
                <w:spacing w:val="-6"/>
                <w:sz w:val="18"/>
              </w:rPr>
              <w:t> </w:t>
            </w:r>
            <w:r>
              <w:rPr>
                <w:sz w:val="18"/>
              </w:rPr>
              <w:t>while</w:t>
            </w:r>
            <w:r>
              <w:rPr>
                <w:spacing w:val="-6"/>
                <w:sz w:val="18"/>
              </w:rPr>
              <w:t> </w:t>
            </w:r>
            <w:r>
              <w:rPr>
                <w:sz w:val="18"/>
              </w:rPr>
              <w:t>staff</w:t>
            </w:r>
            <w:r>
              <w:rPr>
                <w:spacing w:val="-7"/>
                <w:sz w:val="18"/>
              </w:rPr>
              <w:t> </w:t>
            </w:r>
            <w:r>
              <w:rPr>
                <w:sz w:val="18"/>
              </w:rPr>
              <w:t>or</w:t>
            </w:r>
            <w:r>
              <w:rPr>
                <w:spacing w:val="-7"/>
                <w:sz w:val="18"/>
              </w:rPr>
              <w:t> </w:t>
            </w:r>
            <w:r>
              <w:rPr>
                <w:sz w:val="18"/>
              </w:rPr>
              <w:t>public</w:t>
            </w:r>
            <w:r>
              <w:rPr>
                <w:spacing w:val="-7"/>
                <w:sz w:val="18"/>
              </w:rPr>
              <w:t> </w:t>
            </w:r>
            <w:r>
              <w:rPr>
                <w:sz w:val="18"/>
              </w:rPr>
              <w:t>is presenting information.</w:t>
            </w:r>
          </w:p>
        </w:tc>
      </w:tr>
      <w:tr>
        <w:trPr>
          <w:trHeight w:val="865" w:hRule="atLeast"/>
        </w:trPr>
        <w:tc>
          <w:tcPr>
            <w:tcW w:w="1910" w:type="dxa"/>
          </w:tcPr>
          <w:p>
            <w:pPr>
              <w:pStyle w:val="TableParagraph"/>
              <w:ind w:left="0"/>
              <w:rPr>
                <w:rFonts w:ascii="Times New Roman"/>
                <w:sz w:val="16"/>
              </w:rPr>
            </w:pPr>
          </w:p>
        </w:tc>
        <w:tc>
          <w:tcPr>
            <w:tcW w:w="2966" w:type="dxa"/>
          </w:tcPr>
          <w:p>
            <w:pPr>
              <w:pStyle w:val="TableParagraph"/>
              <w:ind w:left="0"/>
              <w:rPr>
                <w:rFonts w:ascii="Times New Roman"/>
                <w:sz w:val="16"/>
              </w:rPr>
            </w:pPr>
          </w:p>
        </w:tc>
        <w:tc>
          <w:tcPr>
            <w:tcW w:w="3057" w:type="dxa"/>
          </w:tcPr>
          <w:p>
            <w:pPr>
              <w:pStyle w:val="TableParagraph"/>
              <w:spacing w:line="237" w:lineRule="auto"/>
              <w:ind w:left="115" w:right="427"/>
              <w:rPr>
                <w:sz w:val="18"/>
              </w:rPr>
            </w:pPr>
            <w:r>
              <w:rPr>
                <w:spacing w:val="-4"/>
                <w:sz w:val="18"/>
              </w:rPr>
              <w:t>I</w:t>
            </w:r>
            <w:r>
              <w:rPr>
                <w:spacing w:val="-12"/>
                <w:sz w:val="18"/>
              </w:rPr>
              <w:t> </w:t>
            </w:r>
            <w:r>
              <w:rPr>
                <w:spacing w:val="-4"/>
                <w:sz w:val="18"/>
              </w:rPr>
              <w:t>ask</w:t>
            </w:r>
            <w:r>
              <w:rPr>
                <w:spacing w:val="-12"/>
                <w:sz w:val="18"/>
              </w:rPr>
              <w:t> </w:t>
            </w:r>
            <w:r>
              <w:rPr>
                <w:spacing w:val="-4"/>
                <w:sz w:val="18"/>
              </w:rPr>
              <w:t>relevant</w:t>
            </w:r>
            <w:r>
              <w:rPr>
                <w:spacing w:val="-12"/>
                <w:sz w:val="18"/>
              </w:rPr>
              <w:t> </w:t>
            </w:r>
            <w:r>
              <w:rPr>
                <w:spacing w:val="-4"/>
                <w:sz w:val="18"/>
              </w:rPr>
              <w:t>questions</w:t>
            </w:r>
            <w:r>
              <w:rPr>
                <w:spacing w:val="-12"/>
                <w:sz w:val="18"/>
              </w:rPr>
              <w:t> </w:t>
            </w:r>
            <w:r>
              <w:rPr>
                <w:spacing w:val="-4"/>
                <w:sz w:val="18"/>
              </w:rPr>
              <w:t>that </w:t>
            </w:r>
            <w:r>
              <w:rPr>
                <w:sz w:val="18"/>
              </w:rPr>
              <w:t>will advance the discussion and</w:t>
            </w:r>
            <w:r>
              <w:rPr>
                <w:spacing w:val="-16"/>
                <w:sz w:val="18"/>
              </w:rPr>
              <w:t> </w:t>
            </w:r>
            <w:r>
              <w:rPr>
                <w:sz w:val="18"/>
              </w:rPr>
              <w:t>assist</w:t>
            </w:r>
            <w:r>
              <w:rPr>
                <w:spacing w:val="-16"/>
                <w:sz w:val="18"/>
              </w:rPr>
              <w:t> </w:t>
            </w:r>
            <w:r>
              <w:rPr>
                <w:sz w:val="18"/>
              </w:rPr>
              <w:t>decision-making.</w:t>
            </w:r>
          </w:p>
        </w:tc>
        <w:tc>
          <w:tcPr>
            <w:tcW w:w="3091" w:type="dxa"/>
          </w:tcPr>
          <w:p>
            <w:pPr>
              <w:pStyle w:val="TableParagraph"/>
              <w:spacing w:line="237" w:lineRule="auto"/>
              <w:ind w:left="113" w:right="196"/>
              <w:rPr>
                <w:sz w:val="18"/>
              </w:rPr>
            </w:pPr>
            <w:r>
              <w:rPr>
                <w:sz w:val="18"/>
              </w:rPr>
              <w:t>I</w:t>
            </w:r>
            <w:r>
              <w:rPr>
                <w:spacing w:val="-6"/>
                <w:sz w:val="18"/>
              </w:rPr>
              <w:t> </w:t>
            </w:r>
            <w:r>
              <w:rPr>
                <w:sz w:val="18"/>
              </w:rPr>
              <w:t>take</w:t>
            </w:r>
            <w:r>
              <w:rPr>
                <w:spacing w:val="-7"/>
                <w:sz w:val="18"/>
              </w:rPr>
              <w:t> </w:t>
            </w:r>
            <w:r>
              <w:rPr>
                <w:sz w:val="18"/>
              </w:rPr>
              <w:t>no</w:t>
            </w:r>
            <w:r>
              <w:rPr>
                <w:spacing w:val="-6"/>
                <w:sz w:val="18"/>
              </w:rPr>
              <w:t> </w:t>
            </w:r>
            <w:r>
              <w:rPr>
                <w:sz w:val="18"/>
              </w:rPr>
              <w:t>notes</w:t>
            </w:r>
            <w:r>
              <w:rPr>
                <w:spacing w:val="-7"/>
                <w:sz w:val="18"/>
              </w:rPr>
              <w:t> </w:t>
            </w:r>
            <w:r>
              <w:rPr>
                <w:sz w:val="18"/>
              </w:rPr>
              <w:t>and</w:t>
            </w:r>
            <w:r>
              <w:rPr>
                <w:spacing w:val="-7"/>
                <w:sz w:val="18"/>
              </w:rPr>
              <w:t> </w:t>
            </w:r>
            <w:r>
              <w:rPr>
                <w:sz w:val="18"/>
              </w:rPr>
              <w:t>need</w:t>
            </w:r>
            <w:r>
              <w:rPr>
                <w:spacing w:val="-7"/>
                <w:sz w:val="18"/>
              </w:rPr>
              <w:t> </w:t>
            </w:r>
            <w:r>
              <w:rPr>
                <w:sz w:val="18"/>
              </w:rPr>
              <w:t>to ask for reminders of what's</w:t>
            </w:r>
          </w:p>
          <w:p>
            <w:pPr>
              <w:pStyle w:val="TableParagraph"/>
              <w:spacing w:line="216" w:lineRule="exact"/>
              <w:ind w:left="113" w:right="469"/>
              <w:rPr>
                <w:sz w:val="18"/>
              </w:rPr>
            </w:pPr>
            <w:r>
              <w:rPr>
                <w:sz w:val="18"/>
              </w:rPr>
              <w:t>been</w:t>
            </w:r>
            <w:r>
              <w:rPr>
                <w:spacing w:val="-7"/>
                <w:sz w:val="18"/>
              </w:rPr>
              <w:t> </w:t>
            </w:r>
            <w:r>
              <w:rPr>
                <w:sz w:val="18"/>
              </w:rPr>
              <w:t>said</w:t>
            </w:r>
            <w:r>
              <w:rPr>
                <w:spacing w:val="-8"/>
                <w:sz w:val="18"/>
              </w:rPr>
              <w:t> </w:t>
            </w:r>
            <w:r>
              <w:rPr>
                <w:sz w:val="18"/>
              </w:rPr>
              <w:t>or</w:t>
            </w:r>
            <w:r>
              <w:rPr>
                <w:spacing w:val="-8"/>
                <w:sz w:val="18"/>
              </w:rPr>
              <w:t> </w:t>
            </w:r>
            <w:r>
              <w:rPr>
                <w:sz w:val="18"/>
              </w:rPr>
              <w:t>what</w:t>
            </w:r>
            <w:r>
              <w:rPr>
                <w:spacing w:val="-7"/>
                <w:sz w:val="18"/>
              </w:rPr>
              <w:t> </w:t>
            </w:r>
            <w:r>
              <w:rPr>
                <w:sz w:val="18"/>
              </w:rPr>
              <w:t>was</w:t>
            </w:r>
            <w:r>
              <w:rPr>
                <w:spacing w:val="-8"/>
                <w:sz w:val="18"/>
              </w:rPr>
              <w:t> </w:t>
            </w:r>
            <w:r>
              <w:rPr>
                <w:sz w:val="18"/>
              </w:rPr>
              <w:t>in the packet.</w:t>
            </w:r>
          </w:p>
        </w:tc>
      </w:tr>
      <w:tr>
        <w:trPr>
          <w:trHeight w:val="1089" w:hRule="atLeast"/>
        </w:trPr>
        <w:tc>
          <w:tcPr>
            <w:tcW w:w="1910" w:type="dxa"/>
          </w:tcPr>
          <w:p>
            <w:pPr>
              <w:pStyle w:val="TableParagraph"/>
              <w:ind w:left="0"/>
              <w:rPr>
                <w:rFonts w:ascii="Times New Roman"/>
                <w:sz w:val="16"/>
              </w:rPr>
            </w:pPr>
          </w:p>
        </w:tc>
        <w:tc>
          <w:tcPr>
            <w:tcW w:w="2966" w:type="dxa"/>
          </w:tcPr>
          <w:p>
            <w:pPr>
              <w:pStyle w:val="TableParagraph"/>
              <w:ind w:left="0"/>
              <w:rPr>
                <w:rFonts w:ascii="Times New Roman"/>
                <w:sz w:val="16"/>
              </w:rPr>
            </w:pPr>
          </w:p>
        </w:tc>
        <w:tc>
          <w:tcPr>
            <w:tcW w:w="3057" w:type="dxa"/>
          </w:tcPr>
          <w:p>
            <w:pPr>
              <w:pStyle w:val="TableParagraph"/>
              <w:spacing w:line="237" w:lineRule="auto"/>
              <w:ind w:left="115" w:right="427"/>
              <w:rPr>
                <w:sz w:val="18"/>
              </w:rPr>
            </w:pPr>
            <w:r>
              <w:rPr>
                <w:sz w:val="18"/>
              </w:rPr>
              <w:t>I listen attentively</w:t>
            </w:r>
            <w:r>
              <w:rPr>
                <w:spacing w:val="-1"/>
                <w:sz w:val="18"/>
              </w:rPr>
              <w:t> </w:t>
            </w:r>
            <w:r>
              <w:rPr>
                <w:sz w:val="18"/>
              </w:rPr>
              <w:t>to staff, Commissioners, and public </w:t>
            </w:r>
            <w:r>
              <w:rPr>
                <w:spacing w:val="-4"/>
                <w:sz w:val="18"/>
              </w:rPr>
              <w:t>who</w:t>
            </w:r>
            <w:r>
              <w:rPr>
                <w:spacing w:val="-12"/>
                <w:sz w:val="18"/>
              </w:rPr>
              <w:t> </w:t>
            </w:r>
            <w:r>
              <w:rPr>
                <w:spacing w:val="-4"/>
                <w:sz w:val="18"/>
              </w:rPr>
              <w:t>may</w:t>
            </w:r>
            <w:r>
              <w:rPr>
                <w:spacing w:val="-12"/>
                <w:sz w:val="18"/>
              </w:rPr>
              <w:t> </w:t>
            </w:r>
            <w:r>
              <w:rPr>
                <w:spacing w:val="-4"/>
                <w:sz w:val="18"/>
              </w:rPr>
              <w:t>speak</w:t>
            </w:r>
            <w:r>
              <w:rPr>
                <w:spacing w:val="-12"/>
                <w:sz w:val="18"/>
              </w:rPr>
              <w:t> </w:t>
            </w:r>
            <w:r>
              <w:rPr>
                <w:spacing w:val="-4"/>
                <w:sz w:val="18"/>
              </w:rPr>
              <w:t>at</w:t>
            </w:r>
            <w:r>
              <w:rPr>
                <w:spacing w:val="-12"/>
                <w:sz w:val="18"/>
              </w:rPr>
              <w:t> </w:t>
            </w:r>
            <w:r>
              <w:rPr>
                <w:spacing w:val="-4"/>
                <w:sz w:val="18"/>
              </w:rPr>
              <w:t>meetings.</w:t>
            </w:r>
          </w:p>
        </w:tc>
        <w:tc>
          <w:tcPr>
            <w:tcW w:w="3091" w:type="dxa"/>
          </w:tcPr>
          <w:p>
            <w:pPr>
              <w:pStyle w:val="TableParagraph"/>
              <w:spacing w:line="237" w:lineRule="auto"/>
              <w:ind w:left="113" w:right="196"/>
              <w:rPr>
                <w:sz w:val="18"/>
              </w:rPr>
            </w:pPr>
            <w:r>
              <w:rPr>
                <w:sz w:val="18"/>
              </w:rPr>
              <w:t>I</w:t>
            </w:r>
            <w:r>
              <w:rPr>
                <w:spacing w:val="-16"/>
                <w:sz w:val="18"/>
              </w:rPr>
              <w:t> </w:t>
            </w:r>
            <w:r>
              <w:rPr>
                <w:sz w:val="18"/>
              </w:rPr>
              <w:t>make</w:t>
            </w:r>
            <w:r>
              <w:rPr>
                <w:spacing w:val="-16"/>
                <w:sz w:val="18"/>
              </w:rPr>
              <w:t> </w:t>
            </w:r>
            <w:r>
              <w:rPr>
                <w:sz w:val="18"/>
              </w:rPr>
              <w:t>little</w:t>
            </w:r>
            <w:r>
              <w:rPr>
                <w:spacing w:val="-16"/>
                <w:sz w:val="18"/>
              </w:rPr>
              <w:t> </w:t>
            </w:r>
            <w:r>
              <w:rPr>
                <w:sz w:val="18"/>
              </w:rPr>
              <w:t>or</w:t>
            </w:r>
            <w:r>
              <w:rPr>
                <w:spacing w:val="-16"/>
                <w:sz w:val="18"/>
              </w:rPr>
              <w:t> </w:t>
            </w:r>
            <w:r>
              <w:rPr>
                <w:sz w:val="18"/>
              </w:rPr>
              <w:t>no</w:t>
            </w:r>
            <w:r>
              <w:rPr>
                <w:spacing w:val="-15"/>
                <w:sz w:val="18"/>
              </w:rPr>
              <w:t> </w:t>
            </w:r>
            <w:r>
              <w:rPr>
                <w:sz w:val="18"/>
              </w:rPr>
              <w:t>eye</w:t>
            </w:r>
            <w:r>
              <w:rPr>
                <w:spacing w:val="-16"/>
                <w:sz w:val="18"/>
              </w:rPr>
              <w:t> </w:t>
            </w:r>
            <w:r>
              <w:rPr>
                <w:sz w:val="18"/>
              </w:rPr>
              <w:t>contact with any speaker during the meeting, but when I do my</w:t>
            </w:r>
          </w:p>
          <w:p>
            <w:pPr>
              <w:pStyle w:val="TableParagraph"/>
              <w:spacing w:line="216" w:lineRule="exact"/>
              <w:ind w:left="113" w:right="196"/>
              <w:rPr>
                <w:sz w:val="18"/>
              </w:rPr>
            </w:pPr>
            <w:r>
              <w:rPr>
                <w:spacing w:val="-2"/>
                <w:sz w:val="18"/>
              </w:rPr>
              <w:t>expression</w:t>
            </w:r>
            <w:r>
              <w:rPr>
                <w:spacing w:val="-11"/>
                <w:sz w:val="18"/>
              </w:rPr>
              <w:t> </w:t>
            </w:r>
            <w:r>
              <w:rPr>
                <w:spacing w:val="-2"/>
                <w:sz w:val="18"/>
              </w:rPr>
              <w:t>is</w:t>
            </w:r>
            <w:r>
              <w:rPr>
                <w:spacing w:val="-12"/>
                <w:sz w:val="18"/>
              </w:rPr>
              <w:t> </w:t>
            </w:r>
            <w:r>
              <w:rPr>
                <w:spacing w:val="-2"/>
                <w:sz w:val="18"/>
              </w:rPr>
              <w:t>quite</w:t>
            </w:r>
            <w:r>
              <w:rPr>
                <w:spacing w:val="-11"/>
                <w:sz w:val="18"/>
              </w:rPr>
              <w:t> </w:t>
            </w:r>
            <w:r>
              <w:rPr>
                <w:spacing w:val="-2"/>
                <w:sz w:val="18"/>
              </w:rPr>
              <w:t>clearly</w:t>
            </w:r>
            <w:r>
              <w:rPr>
                <w:spacing w:val="-11"/>
                <w:sz w:val="18"/>
              </w:rPr>
              <w:t> </w:t>
            </w:r>
            <w:r>
              <w:rPr>
                <w:spacing w:val="-2"/>
                <w:sz w:val="18"/>
              </w:rPr>
              <w:t>one </w:t>
            </w:r>
            <w:r>
              <w:rPr>
                <w:sz w:val="18"/>
              </w:rPr>
              <w:t>of contempt for the speaker.</w:t>
            </w:r>
          </w:p>
        </w:tc>
      </w:tr>
      <w:tr>
        <w:trPr>
          <w:trHeight w:val="1528" w:hRule="atLeast"/>
        </w:trPr>
        <w:tc>
          <w:tcPr>
            <w:tcW w:w="1910" w:type="dxa"/>
          </w:tcPr>
          <w:p>
            <w:pPr>
              <w:pStyle w:val="TableParagraph"/>
              <w:ind w:left="0"/>
              <w:rPr>
                <w:rFonts w:ascii="Times New Roman"/>
                <w:sz w:val="16"/>
              </w:rPr>
            </w:pPr>
          </w:p>
        </w:tc>
        <w:tc>
          <w:tcPr>
            <w:tcW w:w="2966" w:type="dxa"/>
          </w:tcPr>
          <w:p>
            <w:pPr>
              <w:pStyle w:val="TableParagraph"/>
              <w:spacing w:line="237" w:lineRule="auto"/>
              <w:ind w:left="4"/>
              <w:rPr>
                <w:i/>
                <w:sz w:val="18"/>
              </w:rPr>
            </w:pPr>
            <w:r>
              <w:rPr>
                <w:i/>
                <w:spacing w:val="-2"/>
                <w:sz w:val="18"/>
              </w:rPr>
              <w:t>I</w:t>
            </w:r>
            <w:r>
              <w:rPr>
                <w:i/>
                <w:spacing w:val="-14"/>
                <w:sz w:val="18"/>
              </w:rPr>
              <w:t> </w:t>
            </w:r>
            <w:r>
              <w:rPr>
                <w:i/>
                <w:spacing w:val="-2"/>
                <w:sz w:val="18"/>
              </w:rPr>
              <w:t>approach</w:t>
            </w:r>
            <w:r>
              <w:rPr>
                <w:i/>
                <w:spacing w:val="-14"/>
                <w:sz w:val="18"/>
              </w:rPr>
              <w:t> </w:t>
            </w:r>
            <w:r>
              <w:rPr>
                <w:i/>
                <w:spacing w:val="-2"/>
                <w:sz w:val="18"/>
              </w:rPr>
              <w:t>my</w:t>
            </w:r>
            <w:r>
              <w:rPr>
                <w:i/>
                <w:spacing w:val="-14"/>
                <w:sz w:val="18"/>
              </w:rPr>
              <w:t> </w:t>
            </w:r>
            <w:r>
              <w:rPr>
                <w:i/>
                <w:spacing w:val="-2"/>
                <w:sz w:val="18"/>
              </w:rPr>
              <w:t>job</w:t>
            </w:r>
            <w:r>
              <w:rPr>
                <w:i/>
                <w:spacing w:val="-14"/>
                <w:sz w:val="18"/>
              </w:rPr>
              <w:t> </w:t>
            </w:r>
            <w:r>
              <w:rPr>
                <w:i/>
                <w:spacing w:val="-2"/>
                <w:sz w:val="18"/>
              </w:rPr>
              <w:t>and</w:t>
            </w:r>
            <w:r>
              <w:rPr>
                <w:i/>
                <w:spacing w:val="-14"/>
                <w:sz w:val="18"/>
              </w:rPr>
              <w:t> </w:t>
            </w:r>
            <w:r>
              <w:rPr>
                <w:i/>
                <w:spacing w:val="-2"/>
                <w:sz w:val="18"/>
              </w:rPr>
              <w:t>work-</w:t>
            </w:r>
            <w:r>
              <w:rPr>
                <w:i/>
                <w:spacing w:val="-2"/>
                <w:sz w:val="18"/>
              </w:rPr>
              <w:t> </w:t>
            </w:r>
            <w:r>
              <w:rPr>
                <w:i/>
                <w:w w:val="90"/>
                <w:sz w:val="18"/>
              </w:rPr>
              <w:t>related</w:t>
            </w:r>
            <w:r>
              <w:rPr>
                <w:i/>
                <w:spacing w:val="-10"/>
                <w:w w:val="90"/>
                <w:sz w:val="18"/>
              </w:rPr>
              <w:t> </w:t>
            </w:r>
            <w:r>
              <w:rPr>
                <w:i/>
                <w:w w:val="90"/>
                <w:sz w:val="18"/>
              </w:rPr>
              <w:t>relationships</w:t>
            </w:r>
            <w:r>
              <w:rPr>
                <w:i/>
                <w:spacing w:val="-9"/>
                <w:w w:val="90"/>
                <w:sz w:val="18"/>
              </w:rPr>
              <w:t> </w:t>
            </w:r>
            <w:r>
              <w:rPr>
                <w:i/>
                <w:w w:val="90"/>
                <w:sz w:val="18"/>
              </w:rPr>
              <w:t>with</w:t>
            </w:r>
            <w:r>
              <w:rPr>
                <w:i/>
                <w:spacing w:val="-10"/>
                <w:w w:val="90"/>
                <w:sz w:val="18"/>
              </w:rPr>
              <w:t> </w:t>
            </w:r>
            <w:r>
              <w:rPr>
                <w:i/>
                <w:w w:val="90"/>
                <w:sz w:val="18"/>
              </w:rPr>
              <w:t>a</w:t>
            </w:r>
            <w:r>
              <w:rPr>
                <w:i/>
                <w:spacing w:val="-9"/>
                <w:w w:val="90"/>
                <w:sz w:val="18"/>
              </w:rPr>
              <w:t> </w:t>
            </w:r>
            <w:r>
              <w:rPr>
                <w:i/>
                <w:w w:val="90"/>
                <w:sz w:val="18"/>
              </w:rPr>
              <w:t>posi- </w:t>
            </w:r>
            <w:r>
              <w:rPr>
                <w:i/>
                <w:sz w:val="18"/>
              </w:rPr>
              <w:t>tive attitude.</w:t>
            </w:r>
          </w:p>
        </w:tc>
        <w:tc>
          <w:tcPr>
            <w:tcW w:w="3057" w:type="dxa"/>
          </w:tcPr>
          <w:p>
            <w:pPr>
              <w:pStyle w:val="TableParagraph"/>
              <w:spacing w:line="237" w:lineRule="auto"/>
              <w:ind w:left="115" w:right="448"/>
              <w:rPr>
                <w:sz w:val="18"/>
              </w:rPr>
            </w:pPr>
            <w:r>
              <w:rPr>
                <w:sz w:val="18"/>
              </w:rPr>
              <w:t>I</w:t>
            </w:r>
            <w:r>
              <w:rPr>
                <w:spacing w:val="-12"/>
                <w:sz w:val="18"/>
              </w:rPr>
              <w:t> </w:t>
            </w:r>
            <w:r>
              <w:rPr>
                <w:sz w:val="18"/>
              </w:rPr>
              <w:t>approach</w:t>
            </w:r>
            <w:r>
              <w:rPr>
                <w:spacing w:val="-12"/>
                <w:sz w:val="18"/>
              </w:rPr>
              <w:t> </w:t>
            </w:r>
            <w:r>
              <w:rPr>
                <w:sz w:val="18"/>
              </w:rPr>
              <w:t>my</w:t>
            </w:r>
            <w:r>
              <w:rPr>
                <w:spacing w:val="-14"/>
                <w:sz w:val="18"/>
              </w:rPr>
              <w:t> </w:t>
            </w:r>
            <w:r>
              <w:rPr>
                <w:sz w:val="18"/>
              </w:rPr>
              <w:t>Commission work informed of issues, en- thusiastic, energized, inter- ested, ready to participate, and focused.</w:t>
            </w:r>
          </w:p>
        </w:tc>
        <w:tc>
          <w:tcPr>
            <w:tcW w:w="3091" w:type="dxa"/>
          </w:tcPr>
          <w:p>
            <w:pPr>
              <w:pStyle w:val="TableParagraph"/>
              <w:spacing w:line="237" w:lineRule="auto"/>
              <w:ind w:left="113" w:right="267"/>
              <w:rPr>
                <w:sz w:val="18"/>
              </w:rPr>
            </w:pPr>
            <w:r>
              <w:rPr>
                <w:sz w:val="18"/>
              </w:rPr>
              <w:t>I approach Commission work half-heartedly and come to meetings eager to leave. I short-circuit discussion inap- propriately</w:t>
            </w:r>
            <w:r>
              <w:rPr>
                <w:spacing w:val="-10"/>
                <w:sz w:val="18"/>
              </w:rPr>
              <w:t> </w:t>
            </w:r>
            <w:r>
              <w:rPr>
                <w:sz w:val="18"/>
              </w:rPr>
              <w:t>and</w:t>
            </w:r>
            <w:r>
              <w:rPr>
                <w:spacing w:val="-9"/>
                <w:sz w:val="18"/>
              </w:rPr>
              <w:t> </w:t>
            </w:r>
            <w:r>
              <w:rPr>
                <w:sz w:val="18"/>
              </w:rPr>
              <w:t>am</w:t>
            </w:r>
            <w:r>
              <w:rPr>
                <w:spacing w:val="-9"/>
                <w:sz w:val="18"/>
              </w:rPr>
              <w:t> </w:t>
            </w:r>
            <w:r>
              <w:rPr>
                <w:sz w:val="18"/>
              </w:rPr>
              <w:t>often</w:t>
            </w:r>
            <w:r>
              <w:rPr>
                <w:spacing w:val="-9"/>
                <w:sz w:val="18"/>
              </w:rPr>
              <w:t> </w:t>
            </w:r>
            <w:r>
              <w:rPr>
                <w:sz w:val="18"/>
              </w:rPr>
              <w:t>per- ceived</w:t>
            </w:r>
            <w:r>
              <w:rPr>
                <w:spacing w:val="-2"/>
                <w:sz w:val="18"/>
              </w:rPr>
              <w:t> </w:t>
            </w:r>
            <w:r>
              <w:rPr>
                <w:sz w:val="18"/>
              </w:rPr>
              <w:t>as</w:t>
            </w:r>
            <w:r>
              <w:rPr>
                <w:spacing w:val="-2"/>
                <w:sz w:val="18"/>
              </w:rPr>
              <w:t> </w:t>
            </w:r>
            <w:r>
              <w:rPr>
                <w:sz w:val="18"/>
              </w:rPr>
              <w:t>rude</w:t>
            </w:r>
            <w:r>
              <w:rPr>
                <w:spacing w:val="-2"/>
                <w:sz w:val="18"/>
              </w:rPr>
              <w:t> </w:t>
            </w:r>
            <w:r>
              <w:rPr>
                <w:sz w:val="18"/>
              </w:rPr>
              <w:t>by</w:t>
            </w:r>
            <w:r>
              <w:rPr>
                <w:spacing w:val="-3"/>
                <w:sz w:val="18"/>
              </w:rPr>
              <w:t> </w:t>
            </w:r>
            <w:r>
              <w:rPr>
                <w:sz w:val="18"/>
              </w:rPr>
              <w:t>staff,</w:t>
            </w:r>
            <w:r>
              <w:rPr>
                <w:spacing w:val="-3"/>
                <w:sz w:val="18"/>
              </w:rPr>
              <w:t> </w:t>
            </w:r>
            <w:r>
              <w:rPr>
                <w:sz w:val="18"/>
              </w:rPr>
              <w:t>other Commissioners, or citizens.</w:t>
            </w:r>
          </w:p>
        </w:tc>
      </w:tr>
      <w:tr>
        <w:trPr>
          <w:trHeight w:val="1955" w:hRule="atLeast"/>
        </w:trPr>
        <w:tc>
          <w:tcPr>
            <w:tcW w:w="1910" w:type="dxa"/>
          </w:tcPr>
          <w:p>
            <w:pPr>
              <w:pStyle w:val="TableParagraph"/>
              <w:ind w:left="0"/>
              <w:rPr>
                <w:rFonts w:ascii="Times New Roman"/>
                <w:sz w:val="16"/>
              </w:rPr>
            </w:pPr>
          </w:p>
        </w:tc>
        <w:tc>
          <w:tcPr>
            <w:tcW w:w="2966" w:type="dxa"/>
          </w:tcPr>
          <w:p>
            <w:pPr>
              <w:pStyle w:val="TableParagraph"/>
              <w:ind w:left="0"/>
              <w:rPr>
                <w:rFonts w:ascii="Times New Roman"/>
                <w:sz w:val="16"/>
              </w:rPr>
            </w:pPr>
          </w:p>
        </w:tc>
        <w:tc>
          <w:tcPr>
            <w:tcW w:w="3057" w:type="dxa"/>
          </w:tcPr>
          <w:p>
            <w:pPr>
              <w:pStyle w:val="TableParagraph"/>
              <w:spacing w:line="237" w:lineRule="auto"/>
              <w:ind w:left="115"/>
              <w:rPr>
                <w:sz w:val="18"/>
              </w:rPr>
            </w:pPr>
            <w:r>
              <w:rPr>
                <w:sz w:val="18"/>
              </w:rPr>
              <w:t>I</w:t>
            </w:r>
            <w:r>
              <w:rPr>
                <w:spacing w:val="-16"/>
                <w:sz w:val="18"/>
              </w:rPr>
              <w:t> </w:t>
            </w:r>
            <w:r>
              <w:rPr>
                <w:sz w:val="18"/>
              </w:rPr>
              <w:t>make</w:t>
            </w:r>
            <w:r>
              <w:rPr>
                <w:spacing w:val="-14"/>
                <w:sz w:val="18"/>
              </w:rPr>
              <w:t> </w:t>
            </w:r>
            <w:r>
              <w:rPr>
                <w:sz w:val="18"/>
              </w:rPr>
              <w:t>guests</w:t>
            </w:r>
            <w:r>
              <w:rPr>
                <w:spacing w:val="-15"/>
                <w:sz w:val="18"/>
              </w:rPr>
              <w:t> </w:t>
            </w:r>
            <w:r>
              <w:rPr>
                <w:sz w:val="18"/>
              </w:rPr>
              <w:t>at</w:t>
            </w:r>
            <w:r>
              <w:rPr>
                <w:spacing w:val="-14"/>
                <w:sz w:val="18"/>
              </w:rPr>
              <w:t> </w:t>
            </w:r>
            <w:r>
              <w:rPr>
                <w:sz w:val="18"/>
              </w:rPr>
              <w:t>meetings</w:t>
            </w:r>
            <w:r>
              <w:rPr>
                <w:spacing w:val="-12"/>
                <w:sz w:val="18"/>
              </w:rPr>
              <w:t> </w:t>
            </w:r>
            <w:r>
              <w:rPr>
                <w:sz w:val="18"/>
              </w:rPr>
              <w:t>feel welcome and treat new Corn- missioners as colleagues, en- </w:t>
            </w:r>
            <w:r>
              <w:rPr>
                <w:spacing w:val="-4"/>
                <w:sz w:val="18"/>
              </w:rPr>
              <w:t>couraging</w:t>
            </w:r>
            <w:r>
              <w:rPr>
                <w:spacing w:val="-12"/>
                <w:sz w:val="18"/>
              </w:rPr>
              <w:t> </w:t>
            </w:r>
            <w:r>
              <w:rPr>
                <w:spacing w:val="-4"/>
                <w:sz w:val="18"/>
              </w:rPr>
              <w:t>them</w:t>
            </w:r>
            <w:r>
              <w:rPr>
                <w:spacing w:val="-12"/>
                <w:sz w:val="18"/>
              </w:rPr>
              <w:t> </w:t>
            </w:r>
            <w:r>
              <w:rPr>
                <w:spacing w:val="-4"/>
                <w:sz w:val="18"/>
              </w:rPr>
              <w:t>to</w:t>
            </w:r>
            <w:r>
              <w:rPr>
                <w:spacing w:val="-12"/>
                <w:sz w:val="18"/>
              </w:rPr>
              <w:t> </w:t>
            </w:r>
            <w:r>
              <w:rPr>
                <w:spacing w:val="-4"/>
                <w:sz w:val="18"/>
              </w:rPr>
              <w:t>express</w:t>
            </w:r>
            <w:r>
              <w:rPr>
                <w:spacing w:val="-12"/>
                <w:sz w:val="18"/>
              </w:rPr>
              <w:t> </w:t>
            </w:r>
            <w:r>
              <w:rPr>
                <w:spacing w:val="-4"/>
                <w:sz w:val="18"/>
              </w:rPr>
              <w:t>their </w:t>
            </w:r>
            <w:r>
              <w:rPr>
                <w:sz w:val="18"/>
              </w:rPr>
              <w:t>opinions, and offering them positive feedback, espe- cially when they make a unique or significant contribution to the</w:t>
            </w:r>
          </w:p>
          <w:p>
            <w:pPr>
              <w:pStyle w:val="TableParagraph"/>
              <w:spacing w:line="210" w:lineRule="exact"/>
              <w:ind w:left="115"/>
              <w:rPr>
                <w:sz w:val="18"/>
              </w:rPr>
            </w:pPr>
            <w:r>
              <w:rPr>
                <w:spacing w:val="-5"/>
                <w:sz w:val="18"/>
              </w:rPr>
              <w:t>Commission's</w:t>
            </w:r>
            <w:r>
              <w:rPr>
                <w:spacing w:val="2"/>
                <w:sz w:val="18"/>
              </w:rPr>
              <w:t> </w:t>
            </w:r>
            <w:r>
              <w:rPr>
                <w:spacing w:val="-4"/>
                <w:sz w:val="18"/>
              </w:rPr>
              <w:t>work.</w:t>
            </w:r>
          </w:p>
        </w:tc>
        <w:tc>
          <w:tcPr>
            <w:tcW w:w="3091" w:type="dxa"/>
          </w:tcPr>
          <w:p>
            <w:pPr>
              <w:pStyle w:val="TableParagraph"/>
              <w:spacing w:line="237" w:lineRule="auto"/>
              <w:ind w:left="113" w:right="163"/>
              <w:jc w:val="both"/>
              <w:rPr>
                <w:sz w:val="18"/>
              </w:rPr>
            </w:pPr>
            <w:r>
              <w:rPr>
                <w:sz w:val="18"/>
              </w:rPr>
              <w:t>I act in a superior manner be- cause I'm on the Board or Commission and consider my- self powerful and more impor- tant than the ordinary citizens or</w:t>
            </w:r>
            <w:r>
              <w:rPr>
                <w:spacing w:val="-16"/>
                <w:sz w:val="18"/>
              </w:rPr>
              <w:t> </w:t>
            </w:r>
            <w:r>
              <w:rPr>
                <w:sz w:val="18"/>
              </w:rPr>
              <w:t>new</w:t>
            </w:r>
            <w:r>
              <w:rPr>
                <w:spacing w:val="-16"/>
                <w:sz w:val="18"/>
              </w:rPr>
              <w:t> </w:t>
            </w:r>
            <w:r>
              <w:rPr>
                <w:sz w:val="18"/>
              </w:rPr>
              <w:t>Commissioners</w:t>
            </w:r>
            <w:r>
              <w:rPr>
                <w:spacing w:val="-16"/>
                <w:sz w:val="18"/>
              </w:rPr>
              <w:t> </w:t>
            </w:r>
            <w:r>
              <w:rPr>
                <w:sz w:val="18"/>
              </w:rPr>
              <w:t>I</w:t>
            </w:r>
            <w:r>
              <w:rPr>
                <w:spacing w:val="-16"/>
                <w:sz w:val="18"/>
              </w:rPr>
              <w:t> </w:t>
            </w:r>
            <w:r>
              <w:rPr>
                <w:sz w:val="18"/>
              </w:rPr>
              <w:t>ignore when I arrive.</w:t>
            </w:r>
          </w:p>
        </w:tc>
      </w:tr>
      <w:tr>
        <w:trPr>
          <w:trHeight w:val="1079" w:hRule="atLeast"/>
        </w:trPr>
        <w:tc>
          <w:tcPr>
            <w:tcW w:w="1910" w:type="dxa"/>
          </w:tcPr>
          <w:p>
            <w:pPr>
              <w:pStyle w:val="TableParagraph"/>
              <w:ind w:left="0"/>
              <w:rPr>
                <w:rFonts w:ascii="Times New Roman"/>
                <w:sz w:val="16"/>
              </w:rPr>
            </w:pPr>
          </w:p>
        </w:tc>
        <w:tc>
          <w:tcPr>
            <w:tcW w:w="2966" w:type="dxa"/>
          </w:tcPr>
          <w:p>
            <w:pPr>
              <w:pStyle w:val="TableParagraph"/>
              <w:spacing w:line="254" w:lineRule="auto" w:before="4"/>
              <w:ind w:left="4"/>
              <w:rPr>
                <w:i/>
                <w:sz w:val="18"/>
              </w:rPr>
            </w:pPr>
            <w:r>
              <w:rPr>
                <w:i/>
                <w:sz w:val="18"/>
              </w:rPr>
              <w:t>I</w:t>
            </w:r>
            <w:r>
              <w:rPr>
                <w:i/>
                <w:spacing w:val="-9"/>
                <w:sz w:val="18"/>
              </w:rPr>
              <w:t> </w:t>
            </w:r>
            <w:r>
              <w:rPr>
                <w:i/>
                <w:sz w:val="18"/>
              </w:rPr>
              <w:t>keep</w:t>
            </w:r>
            <w:r>
              <w:rPr>
                <w:i/>
                <w:spacing w:val="-10"/>
                <w:sz w:val="18"/>
              </w:rPr>
              <w:t> </w:t>
            </w:r>
            <w:r>
              <w:rPr>
                <w:i/>
                <w:sz w:val="18"/>
              </w:rPr>
              <w:t>professional</w:t>
            </w:r>
            <w:r>
              <w:rPr>
                <w:i/>
                <w:spacing w:val="-7"/>
                <w:sz w:val="18"/>
              </w:rPr>
              <w:t> </w:t>
            </w:r>
            <w:r>
              <w:rPr>
                <w:i/>
                <w:sz w:val="18"/>
              </w:rPr>
              <w:t>knowledge</w:t>
            </w:r>
            <w:r>
              <w:rPr>
                <w:i/>
                <w:sz w:val="18"/>
              </w:rPr>
              <w:t> and</w:t>
            </w:r>
            <w:r>
              <w:rPr>
                <w:i/>
                <w:spacing w:val="-16"/>
                <w:sz w:val="18"/>
              </w:rPr>
              <w:t> </w:t>
            </w:r>
            <w:r>
              <w:rPr>
                <w:i/>
                <w:sz w:val="18"/>
              </w:rPr>
              <w:t>skills</w:t>
            </w:r>
            <w:r>
              <w:rPr>
                <w:i/>
                <w:spacing w:val="-16"/>
                <w:sz w:val="18"/>
              </w:rPr>
              <w:t> </w:t>
            </w:r>
            <w:r>
              <w:rPr>
                <w:i/>
                <w:sz w:val="18"/>
              </w:rPr>
              <w:t>current</w:t>
            </w:r>
            <w:r>
              <w:rPr>
                <w:i/>
                <w:spacing w:val="-15"/>
                <w:sz w:val="18"/>
              </w:rPr>
              <w:t> </w:t>
            </w:r>
            <w:r>
              <w:rPr>
                <w:i/>
                <w:sz w:val="18"/>
              </w:rPr>
              <w:t>and</w:t>
            </w:r>
            <w:r>
              <w:rPr>
                <w:i/>
                <w:spacing w:val="-16"/>
                <w:sz w:val="18"/>
              </w:rPr>
              <w:t> </w:t>
            </w:r>
            <w:r>
              <w:rPr>
                <w:i/>
                <w:sz w:val="18"/>
              </w:rPr>
              <w:t>growing.</w:t>
            </w:r>
          </w:p>
        </w:tc>
        <w:tc>
          <w:tcPr>
            <w:tcW w:w="3057" w:type="dxa"/>
          </w:tcPr>
          <w:p>
            <w:pPr>
              <w:pStyle w:val="TableParagraph"/>
              <w:spacing w:line="237" w:lineRule="auto"/>
              <w:ind w:left="115" w:right="141"/>
              <w:rPr>
                <w:sz w:val="18"/>
              </w:rPr>
            </w:pPr>
            <w:r>
              <w:rPr>
                <w:sz w:val="18"/>
              </w:rPr>
              <w:t>I make it a priority to attend available</w:t>
            </w:r>
            <w:r>
              <w:rPr>
                <w:spacing w:val="-13"/>
                <w:sz w:val="18"/>
              </w:rPr>
              <w:t> </w:t>
            </w:r>
            <w:r>
              <w:rPr>
                <w:sz w:val="18"/>
              </w:rPr>
              <w:t>training</w:t>
            </w:r>
            <w:r>
              <w:rPr>
                <w:spacing w:val="-13"/>
                <w:sz w:val="18"/>
              </w:rPr>
              <w:t> </w:t>
            </w:r>
            <w:r>
              <w:rPr>
                <w:sz w:val="18"/>
              </w:rPr>
              <w:t>and</w:t>
            </w:r>
            <w:r>
              <w:rPr>
                <w:spacing w:val="-13"/>
                <w:sz w:val="18"/>
              </w:rPr>
              <w:t> </w:t>
            </w:r>
            <w:r>
              <w:rPr>
                <w:sz w:val="18"/>
              </w:rPr>
              <w:t>confer- </w:t>
            </w:r>
            <w:r>
              <w:rPr>
                <w:spacing w:val="-2"/>
                <w:sz w:val="18"/>
              </w:rPr>
              <w:t>ences.</w:t>
            </w:r>
          </w:p>
        </w:tc>
        <w:tc>
          <w:tcPr>
            <w:tcW w:w="3091" w:type="dxa"/>
          </w:tcPr>
          <w:p>
            <w:pPr>
              <w:pStyle w:val="TableParagraph"/>
              <w:spacing w:line="237" w:lineRule="auto"/>
              <w:ind w:left="113" w:right="196"/>
              <w:rPr>
                <w:sz w:val="18"/>
              </w:rPr>
            </w:pPr>
            <w:r>
              <w:rPr>
                <w:spacing w:val="-2"/>
                <w:sz w:val="18"/>
              </w:rPr>
              <w:t>I</w:t>
            </w:r>
            <w:r>
              <w:rPr>
                <w:spacing w:val="-14"/>
                <w:sz w:val="18"/>
              </w:rPr>
              <w:t> </w:t>
            </w:r>
            <w:r>
              <w:rPr>
                <w:spacing w:val="-2"/>
                <w:sz w:val="18"/>
              </w:rPr>
              <w:t>act</w:t>
            </w:r>
            <w:r>
              <w:rPr>
                <w:spacing w:val="-14"/>
                <w:sz w:val="18"/>
              </w:rPr>
              <w:t> </w:t>
            </w:r>
            <w:r>
              <w:rPr>
                <w:spacing w:val="-2"/>
                <w:sz w:val="18"/>
              </w:rPr>
              <w:t>like</w:t>
            </w:r>
            <w:r>
              <w:rPr>
                <w:spacing w:val="-14"/>
                <w:sz w:val="18"/>
              </w:rPr>
              <w:t> </w:t>
            </w:r>
            <w:r>
              <w:rPr>
                <w:spacing w:val="-2"/>
                <w:sz w:val="18"/>
              </w:rPr>
              <w:t>I</w:t>
            </w:r>
            <w:r>
              <w:rPr>
                <w:spacing w:val="-14"/>
                <w:sz w:val="18"/>
              </w:rPr>
              <w:t> </w:t>
            </w:r>
            <w:r>
              <w:rPr>
                <w:spacing w:val="-2"/>
                <w:sz w:val="18"/>
              </w:rPr>
              <w:t>know</w:t>
            </w:r>
            <w:r>
              <w:rPr>
                <w:spacing w:val="-14"/>
                <w:sz w:val="18"/>
              </w:rPr>
              <w:t> </w:t>
            </w:r>
            <w:r>
              <w:rPr>
                <w:spacing w:val="-2"/>
                <w:sz w:val="18"/>
              </w:rPr>
              <w:t>everything </w:t>
            </w:r>
            <w:r>
              <w:rPr>
                <w:sz w:val="18"/>
              </w:rPr>
              <w:t>from my first day on the </w:t>
            </w:r>
            <w:r>
              <w:rPr>
                <w:spacing w:val="-2"/>
                <w:sz w:val="18"/>
              </w:rPr>
              <w:t>Commission.</w:t>
            </w:r>
          </w:p>
        </w:tc>
      </w:tr>
      <w:tr>
        <w:trPr>
          <w:trHeight w:val="1304" w:hRule="atLeast"/>
        </w:trPr>
        <w:tc>
          <w:tcPr>
            <w:tcW w:w="1910" w:type="dxa"/>
          </w:tcPr>
          <w:p>
            <w:pPr>
              <w:pStyle w:val="TableParagraph"/>
              <w:spacing w:line="223" w:lineRule="auto" w:before="29"/>
              <w:ind w:left="112"/>
              <w:rPr>
                <w:b/>
                <w:i/>
                <w:sz w:val="18"/>
              </w:rPr>
            </w:pPr>
            <w:r>
              <w:rPr>
                <w:b/>
                <w:i/>
                <w:spacing w:val="-2"/>
                <w:sz w:val="18"/>
              </w:rPr>
              <w:t>Professional</w:t>
            </w:r>
            <w:r>
              <w:rPr>
                <w:b/>
                <w:i/>
                <w:spacing w:val="-2"/>
                <w:sz w:val="18"/>
              </w:rPr>
              <w:t> (continued)</w:t>
            </w:r>
          </w:p>
        </w:tc>
        <w:tc>
          <w:tcPr>
            <w:tcW w:w="2966" w:type="dxa"/>
          </w:tcPr>
          <w:p>
            <w:pPr>
              <w:pStyle w:val="TableParagraph"/>
              <w:ind w:left="0"/>
              <w:rPr>
                <w:rFonts w:ascii="Times New Roman"/>
                <w:sz w:val="16"/>
              </w:rPr>
            </w:pPr>
          </w:p>
        </w:tc>
        <w:tc>
          <w:tcPr>
            <w:tcW w:w="3057" w:type="dxa"/>
          </w:tcPr>
          <w:p>
            <w:pPr>
              <w:pStyle w:val="TableParagraph"/>
              <w:spacing w:line="237" w:lineRule="auto"/>
              <w:ind w:left="115" w:right="310"/>
              <w:rPr>
                <w:sz w:val="18"/>
              </w:rPr>
            </w:pPr>
            <w:r>
              <w:rPr>
                <w:sz w:val="18"/>
              </w:rPr>
              <w:t>I read relevant materials for meetings</w:t>
            </w:r>
            <w:r>
              <w:rPr>
                <w:spacing w:val="-16"/>
                <w:sz w:val="18"/>
              </w:rPr>
              <w:t> </w:t>
            </w:r>
            <w:r>
              <w:rPr>
                <w:sz w:val="18"/>
              </w:rPr>
              <w:t>and</w:t>
            </w:r>
            <w:r>
              <w:rPr>
                <w:spacing w:val="-16"/>
                <w:sz w:val="18"/>
              </w:rPr>
              <w:t> </w:t>
            </w:r>
            <w:r>
              <w:rPr>
                <w:sz w:val="18"/>
              </w:rPr>
              <w:t>to</w:t>
            </w:r>
            <w:r>
              <w:rPr>
                <w:spacing w:val="-16"/>
                <w:sz w:val="18"/>
              </w:rPr>
              <w:t> </w:t>
            </w:r>
            <w:r>
              <w:rPr>
                <w:sz w:val="18"/>
              </w:rPr>
              <w:t>prepare</w:t>
            </w:r>
            <w:r>
              <w:rPr>
                <w:spacing w:val="-16"/>
                <w:sz w:val="18"/>
              </w:rPr>
              <w:t> </w:t>
            </w:r>
            <w:r>
              <w:rPr>
                <w:sz w:val="18"/>
              </w:rPr>
              <w:t>my- self</w:t>
            </w:r>
            <w:r>
              <w:rPr>
                <w:spacing w:val="-2"/>
                <w:sz w:val="18"/>
              </w:rPr>
              <w:t> </w:t>
            </w:r>
            <w:r>
              <w:rPr>
                <w:sz w:val="18"/>
              </w:rPr>
              <w:t>in general. This</w:t>
            </w:r>
            <w:r>
              <w:rPr>
                <w:spacing w:val="-1"/>
                <w:sz w:val="18"/>
              </w:rPr>
              <w:t> </w:t>
            </w:r>
            <w:r>
              <w:rPr>
                <w:sz w:val="18"/>
              </w:rPr>
              <w:t>includes professional</w:t>
            </w:r>
            <w:r>
              <w:rPr>
                <w:spacing w:val="-15"/>
                <w:sz w:val="18"/>
              </w:rPr>
              <w:t> </w:t>
            </w:r>
            <w:r>
              <w:rPr>
                <w:sz w:val="18"/>
              </w:rPr>
              <w:t>journals,</w:t>
            </w:r>
            <w:r>
              <w:rPr>
                <w:spacing w:val="-16"/>
                <w:sz w:val="18"/>
              </w:rPr>
              <w:t> </w:t>
            </w:r>
            <w:r>
              <w:rPr>
                <w:sz w:val="18"/>
              </w:rPr>
              <w:t>books, and articles.</w:t>
            </w:r>
          </w:p>
        </w:tc>
        <w:tc>
          <w:tcPr>
            <w:tcW w:w="3091" w:type="dxa"/>
          </w:tcPr>
          <w:p>
            <w:pPr>
              <w:pStyle w:val="TableParagraph"/>
              <w:spacing w:line="237" w:lineRule="auto"/>
              <w:ind w:left="113" w:right="267"/>
              <w:rPr>
                <w:sz w:val="18"/>
              </w:rPr>
            </w:pPr>
            <w:r>
              <w:rPr>
                <w:spacing w:val="-2"/>
                <w:sz w:val="18"/>
              </w:rPr>
              <w:t>I</w:t>
            </w:r>
            <w:r>
              <w:rPr>
                <w:spacing w:val="-12"/>
                <w:sz w:val="18"/>
              </w:rPr>
              <w:t> </w:t>
            </w:r>
            <w:r>
              <w:rPr>
                <w:spacing w:val="-2"/>
                <w:sz w:val="18"/>
              </w:rPr>
              <w:t>rebuff</w:t>
            </w:r>
            <w:r>
              <w:rPr>
                <w:spacing w:val="-11"/>
                <w:sz w:val="18"/>
              </w:rPr>
              <w:t> </w:t>
            </w:r>
            <w:r>
              <w:rPr>
                <w:spacing w:val="-2"/>
                <w:sz w:val="18"/>
              </w:rPr>
              <w:t>attempts</w:t>
            </w:r>
            <w:r>
              <w:rPr>
                <w:spacing w:val="-13"/>
                <w:sz w:val="18"/>
              </w:rPr>
              <w:t> </w:t>
            </w:r>
            <w:r>
              <w:rPr>
                <w:spacing w:val="-2"/>
                <w:sz w:val="18"/>
              </w:rPr>
              <w:t>the</w:t>
            </w:r>
            <w:r>
              <w:rPr>
                <w:spacing w:val="-10"/>
                <w:sz w:val="18"/>
              </w:rPr>
              <w:t> </w:t>
            </w:r>
            <w:r>
              <w:rPr>
                <w:spacing w:val="-2"/>
                <w:sz w:val="18"/>
              </w:rPr>
              <w:t>staff</w:t>
            </w:r>
            <w:r>
              <w:rPr>
                <w:spacing w:val="-11"/>
                <w:sz w:val="18"/>
              </w:rPr>
              <w:t> </w:t>
            </w:r>
            <w:r>
              <w:rPr>
                <w:spacing w:val="-2"/>
                <w:sz w:val="18"/>
              </w:rPr>
              <w:t>liai- </w:t>
            </w:r>
            <w:r>
              <w:rPr>
                <w:spacing w:val="-4"/>
                <w:sz w:val="18"/>
              </w:rPr>
              <w:t>son</w:t>
            </w:r>
            <w:r>
              <w:rPr>
                <w:spacing w:val="-12"/>
                <w:sz w:val="18"/>
              </w:rPr>
              <w:t> </w:t>
            </w:r>
            <w:r>
              <w:rPr>
                <w:spacing w:val="-4"/>
                <w:sz w:val="18"/>
              </w:rPr>
              <w:t>makes</w:t>
            </w:r>
            <w:r>
              <w:rPr>
                <w:spacing w:val="-12"/>
                <w:sz w:val="18"/>
              </w:rPr>
              <w:t> </w:t>
            </w:r>
            <w:r>
              <w:rPr>
                <w:spacing w:val="-4"/>
                <w:sz w:val="18"/>
              </w:rPr>
              <w:t>to</w:t>
            </w:r>
            <w:r>
              <w:rPr>
                <w:spacing w:val="-12"/>
                <w:sz w:val="18"/>
              </w:rPr>
              <w:t> </w:t>
            </w:r>
            <w:r>
              <w:rPr>
                <w:spacing w:val="-4"/>
                <w:sz w:val="18"/>
              </w:rPr>
              <w:t>help</w:t>
            </w:r>
            <w:r>
              <w:rPr>
                <w:spacing w:val="-11"/>
                <w:sz w:val="18"/>
              </w:rPr>
              <w:t> </w:t>
            </w:r>
            <w:r>
              <w:rPr>
                <w:spacing w:val="-4"/>
                <w:sz w:val="18"/>
              </w:rPr>
              <w:t>me</w:t>
            </w:r>
            <w:r>
              <w:rPr>
                <w:spacing w:val="-12"/>
                <w:sz w:val="18"/>
              </w:rPr>
              <w:t> </w:t>
            </w:r>
            <w:r>
              <w:rPr>
                <w:spacing w:val="-4"/>
                <w:sz w:val="18"/>
              </w:rPr>
              <w:t>because </w:t>
            </w:r>
            <w:r>
              <w:rPr>
                <w:spacing w:val="-2"/>
                <w:sz w:val="18"/>
              </w:rPr>
              <w:t>I</w:t>
            </w:r>
            <w:r>
              <w:rPr>
                <w:spacing w:val="-14"/>
                <w:sz w:val="18"/>
              </w:rPr>
              <w:t> </w:t>
            </w:r>
            <w:r>
              <w:rPr>
                <w:spacing w:val="-2"/>
                <w:sz w:val="18"/>
              </w:rPr>
              <w:t>did</w:t>
            </w:r>
            <w:r>
              <w:rPr>
                <w:spacing w:val="-14"/>
                <w:sz w:val="18"/>
              </w:rPr>
              <w:t> </w:t>
            </w:r>
            <w:r>
              <w:rPr>
                <w:spacing w:val="-2"/>
                <w:sz w:val="18"/>
              </w:rPr>
              <w:t>not</w:t>
            </w:r>
            <w:r>
              <w:rPr>
                <w:spacing w:val="-13"/>
                <w:sz w:val="18"/>
              </w:rPr>
              <w:t> </w:t>
            </w:r>
            <w:r>
              <w:rPr>
                <w:spacing w:val="-2"/>
                <w:sz w:val="18"/>
              </w:rPr>
              <w:t>attend</w:t>
            </w:r>
            <w:r>
              <w:rPr>
                <w:spacing w:val="-13"/>
                <w:sz w:val="18"/>
              </w:rPr>
              <w:t> </w:t>
            </w:r>
            <w:r>
              <w:rPr>
                <w:spacing w:val="-2"/>
                <w:sz w:val="18"/>
              </w:rPr>
              <w:t>Commissioner </w:t>
            </w:r>
            <w:r>
              <w:rPr>
                <w:sz w:val="18"/>
              </w:rPr>
              <w:t>orientation and am unclear about my role and the staff's</w:t>
            </w:r>
          </w:p>
          <w:p>
            <w:pPr>
              <w:pStyle w:val="TableParagraph"/>
              <w:spacing w:line="210" w:lineRule="exact"/>
              <w:ind w:left="113"/>
              <w:rPr>
                <w:sz w:val="18"/>
              </w:rPr>
            </w:pPr>
            <w:r>
              <w:rPr>
                <w:spacing w:val="-2"/>
                <w:sz w:val="18"/>
              </w:rPr>
              <w:t>role.</w:t>
            </w:r>
          </w:p>
        </w:tc>
      </w:tr>
      <w:tr>
        <w:trPr>
          <w:trHeight w:val="1101" w:hRule="atLeast"/>
        </w:trPr>
        <w:tc>
          <w:tcPr>
            <w:tcW w:w="1910" w:type="dxa"/>
          </w:tcPr>
          <w:p>
            <w:pPr>
              <w:pStyle w:val="TableParagraph"/>
              <w:ind w:left="0"/>
              <w:rPr>
                <w:rFonts w:ascii="Times New Roman"/>
                <w:sz w:val="16"/>
              </w:rPr>
            </w:pPr>
          </w:p>
        </w:tc>
        <w:tc>
          <w:tcPr>
            <w:tcW w:w="2966" w:type="dxa"/>
          </w:tcPr>
          <w:p>
            <w:pPr>
              <w:pStyle w:val="TableParagraph"/>
              <w:ind w:left="0"/>
              <w:rPr>
                <w:rFonts w:ascii="Times New Roman"/>
                <w:sz w:val="16"/>
              </w:rPr>
            </w:pPr>
          </w:p>
        </w:tc>
        <w:tc>
          <w:tcPr>
            <w:tcW w:w="3057" w:type="dxa"/>
          </w:tcPr>
          <w:p>
            <w:pPr>
              <w:pStyle w:val="TableParagraph"/>
              <w:spacing w:line="237" w:lineRule="auto"/>
              <w:ind w:left="115" w:right="141"/>
              <w:rPr>
                <w:sz w:val="18"/>
              </w:rPr>
            </w:pPr>
            <w:r>
              <w:rPr>
                <w:sz w:val="18"/>
              </w:rPr>
              <w:t>I am open to learning from others</w:t>
            </w:r>
            <w:r>
              <w:rPr>
                <w:spacing w:val="-10"/>
                <w:sz w:val="18"/>
              </w:rPr>
              <w:t> </w:t>
            </w:r>
            <w:r>
              <w:rPr>
                <w:sz w:val="18"/>
              </w:rPr>
              <w:t>on</w:t>
            </w:r>
            <w:r>
              <w:rPr>
                <w:spacing w:val="-9"/>
                <w:sz w:val="18"/>
              </w:rPr>
              <w:t> </w:t>
            </w:r>
            <w:r>
              <w:rPr>
                <w:sz w:val="18"/>
              </w:rPr>
              <w:t>the</w:t>
            </w:r>
            <w:r>
              <w:rPr>
                <w:spacing w:val="-10"/>
                <w:sz w:val="18"/>
              </w:rPr>
              <w:t> </w:t>
            </w:r>
            <w:r>
              <w:rPr>
                <w:sz w:val="18"/>
              </w:rPr>
              <w:t>commission,</w:t>
            </w:r>
            <w:r>
              <w:rPr>
                <w:spacing w:val="-12"/>
                <w:sz w:val="18"/>
              </w:rPr>
              <w:t> </w:t>
            </w:r>
            <w:r>
              <w:rPr>
                <w:sz w:val="18"/>
              </w:rPr>
              <w:t>ex- perts, or a mentor</w:t>
            </w:r>
          </w:p>
        </w:tc>
        <w:tc>
          <w:tcPr>
            <w:tcW w:w="3091" w:type="dxa"/>
          </w:tcPr>
          <w:p>
            <w:pPr>
              <w:pStyle w:val="TableParagraph"/>
              <w:spacing w:line="237" w:lineRule="auto"/>
              <w:ind w:left="113" w:right="196"/>
              <w:rPr>
                <w:sz w:val="18"/>
              </w:rPr>
            </w:pPr>
            <w:r>
              <w:rPr>
                <w:spacing w:val="-2"/>
                <w:sz w:val="18"/>
              </w:rPr>
              <w:t>I</w:t>
            </w:r>
            <w:r>
              <w:rPr>
                <w:spacing w:val="-14"/>
                <w:sz w:val="18"/>
              </w:rPr>
              <w:t> </w:t>
            </w:r>
            <w:r>
              <w:rPr>
                <w:spacing w:val="-2"/>
                <w:sz w:val="18"/>
              </w:rPr>
              <w:t>am</w:t>
            </w:r>
            <w:r>
              <w:rPr>
                <w:spacing w:val="-14"/>
                <w:sz w:val="18"/>
              </w:rPr>
              <w:t> </w:t>
            </w:r>
            <w:r>
              <w:rPr>
                <w:spacing w:val="-2"/>
                <w:sz w:val="18"/>
              </w:rPr>
              <w:t>defensive</w:t>
            </w:r>
            <w:r>
              <w:rPr>
                <w:spacing w:val="-14"/>
                <w:sz w:val="18"/>
              </w:rPr>
              <w:t> </w:t>
            </w:r>
            <w:r>
              <w:rPr>
                <w:spacing w:val="-2"/>
                <w:sz w:val="18"/>
              </w:rPr>
              <w:t>or</w:t>
            </w:r>
            <w:r>
              <w:rPr>
                <w:spacing w:val="-14"/>
                <w:sz w:val="18"/>
              </w:rPr>
              <w:t> </w:t>
            </w:r>
            <w:r>
              <w:rPr>
                <w:spacing w:val="-2"/>
                <w:sz w:val="18"/>
              </w:rPr>
              <w:t>hostile</w:t>
            </w:r>
            <w:r>
              <w:rPr>
                <w:spacing w:val="-14"/>
                <w:sz w:val="18"/>
              </w:rPr>
              <w:t> </w:t>
            </w:r>
            <w:r>
              <w:rPr>
                <w:spacing w:val="-2"/>
                <w:sz w:val="18"/>
              </w:rPr>
              <w:t>when </w:t>
            </w:r>
            <w:r>
              <w:rPr>
                <w:sz w:val="18"/>
              </w:rPr>
              <w:t>a senior commissioner offers advice outside of meetings.</w:t>
            </w:r>
          </w:p>
        </w:tc>
      </w:tr>
    </w:tbl>
    <w:p>
      <w:pPr>
        <w:spacing w:after="0" w:line="237" w:lineRule="auto"/>
        <w:rPr>
          <w:sz w:val="18"/>
        </w:rPr>
        <w:sectPr>
          <w:headerReference w:type="default" r:id="rId47"/>
          <w:footerReference w:type="default" r:id="rId48"/>
          <w:pgSz w:w="12240" w:h="15840"/>
          <w:pgMar w:header="733" w:footer="965" w:top="1820" w:bottom="1160" w:left="220" w:right="360"/>
        </w:sectPr>
      </w:pPr>
    </w:p>
    <w:p>
      <w:pPr>
        <w:spacing w:line="240" w:lineRule="auto" w:before="2" w:after="1"/>
        <w:rPr>
          <w:sz w:val="22"/>
        </w:rPr>
      </w:pPr>
    </w:p>
    <w:tbl>
      <w:tblPr>
        <w:tblW w:w="0" w:type="auto"/>
        <w:jc w:val="left"/>
        <w:tblInd w:w="3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10"/>
        <w:gridCol w:w="2971"/>
        <w:gridCol w:w="3057"/>
        <w:gridCol w:w="3086"/>
      </w:tblGrid>
      <w:tr>
        <w:trPr>
          <w:trHeight w:val="873" w:hRule="atLeast"/>
        </w:trPr>
        <w:tc>
          <w:tcPr>
            <w:tcW w:w="1910" w:type="dxa"/>
          </w:tcPr>
          <w:p>
            <w:pPr>
              <w:pStyle w:val="TableParagraph"/>
              <w:spacing w:before="14"/>
              <w:ind w:left="112"/>
              <w:rPr>
                <w:b/>
                <w:i/>
                <w:sz w:val="18"/>
              </w:rPr>
            </w:pPr>
            <w:r>
              <w:rPr>
                <w:b/>
                <w:i/>
                <w:sz w:val="18"/>
              </w:rPr>
              <w:t>Service-</w:t>
            </w:r>
            <w:r>
              <w:rPr>
                <w:b/>
                <w:i/>
                <w:spacing w:val="-5"/>
                <w:sz w:val="18"/>
              </w:rPr>
              <w:t> </w:t>
            </w:r>
            <w:r>
              <w:rPr>
                <w:b/>
                <w:i/>
                <w:spacing w:val="-2"/>
                <w:sz w:val="18"/>
              </w:rPr>
              <w:t>Oriented</w:t>
            </w:r>
          </w:p>
        </w:tc>
        <w:tc>
          <w:tcPr>
            <w:tcW w:w="2971" w:type="dxa"/>
          </w:tcPr>
          <w:p>
            <w:pPr>
              <w:pStyle w:val="TableParagraph"/>
              <w:spacing w:line="254" w:lineRule="auto" w:before="4"/>
              <w:ind w:left="4" w:right="113"/>
              <w:rPr>
                <w:i/>
                <w:sz w:val="18"/>
              </w:rPr>
            </w:pPr>
            <w:r>
              <w:rPr>
                <w:i/>
                <w:spacing w:val="-2"/>
                <w:sz w:val="18"/>
              </w:rPr>
              <w:t>I</w:t>
            </w:r>
            <w:r>
              <w:rPr>
                <w:i/>
                <w:spacing w:val="-14"/>
                <w:sz w:val="18"/>
              </w:rPr>
              <w:t> </w:t>
            </w:r>
            <w:r>
              <w:rPr>
                <w:i/>
                <w:spacing w:val="-2"/>
                <w:sz w:val="18"/>
              </w:rPr>
              <w:t>provide</w:t>
            </w:r>
            <w:r>
              <w:rPr>
                <w:i/>
                <w:spacing w:val="-14"/>
                <w:sz w:val="18"/>
              </w:rPr>
              <w:t> </w:t>
            </w:r>
            <w:r>
              <w:rPr>
                <w:i/>
                <w:spacing w:val="-2"/>
                <w:sz w:val="18"/>
              </w:rPr>
              <w:t>friendly,</w:t>
            </w:r>
            <w:r>
              <w:rPr>
                <w:i/>
                <w:spacing w:val="-14"/>
                <w:sz w:val="18"/>
              </w:rPr>
              <w:t> </w:t>
            </w:r>
            <w:r>
              <w:rPr>
                <w:i/>
                <w:spacing w:val="-2"/>
                <w:sz w:val="18"/>
              </w:rPr>
              <w:t>receptive,</w:t>
            </w:r>
            <w:r>
              <w:rPr>
                <w:i/>
                <w:spacing w:val="-2"/>
                <w:sz w:val="18"/>
              </w:rPr>
              <w:t> </w:t>
            </w:r>
            <w:r>
              <w:rPr>
                <w:i/>
                <w:w w:val="90"/>
                <w:sz w:val="18"/>
              </w:rPr>
              <w:t>courteous</w:t>
            </w:r>
            <w:r>
              <w:rPr>
                <w:i/>
                <w:spacing w:val="-10"/>
                <w:w w:val="90"/>
                <w:sz w:val="18"/>
              </w:rPr>
              <w:t> </w:t>
            </w:r>
            <w:r>
              <w:rPr>
                <w:i/>
                <w:w w:val="90"/>
                <w:sz w:val="18"/>
              </w:rPr>
              <w:t>service</w:t>
            </w:r>
            <w:r>
              <w:rPr>
                <w:i/>
                <w:spacing w:val="-9"/>
                <w:w w:val="90"/>
                <w:sz w:val="18"/>
              </w:rPr>
              <w:t> </w:t>
            </w:r>
            <w:r>
              <w:rPr>
                <w:i/>
                <w:w w:val="90"/>
                <w:sz w:val="18"/>
              </w:rPr>
              <w:t>to</w:t>
            </w:r>
            <w:r>
              <w:rPr>
                <w:i/>
                <w:spacing w:val="-10"/>
                <w:w w:val="90"/>
                <w:sz w:val="18"/>
              </w:rPr>
              <w:t> </w:t>
            </w:r>
            <w:r>
              <w:rPr>
                <w:i/>
                <w:w w:val="90"/>
                <w:sz w:val="18"/>
              </w:rPr>
              <w:t>everyone.</w:t>
            </w:r>
          </w:p>
        </w:tc>
        <w:tc>
          <w:tcPr>
            <w:tcW w:w="3057" w:type="dxa"/>
          </w:tcPr>
          <w:p>
            <w:pPr>
              <w:pStyle w:val="TableParagraph"/>
              <w:spacing w:line="237" w:lineRule="auto"/>
              <w:ind w:left="79"/>
              <w:rPr>
                <w:sz w:val="18"/>
              </w:rPr>
            </w:pPr>
            <w:r>
              <w:rPr>
                <w:sz w:val="18"/>
              </w:rPr>
              <w:t>I</w:t>
            </w:r>
            <w:r>
              <w:rPr>
                <w:spacing w:val="-9"/>
                <w:sz w:val="18"/>
              </w:rPr>
              <w:t> </w:t>
            </w:r>
            <w:r>
              <w:rPr>
                <w:sz w:val="18"/>
              </w:rPr>
              <w:t>educate</w:t>
            </w:r>
            <w:r>
              <w:rPr>
                <w:spacing w:val="-10"/>
                <w:sz w:val="18"/>
              </w:rPr>
              <w:t> </w:t>
            </w:r>
            <w:r>
              <w:rPr>
                <w:sz w:val="18"/>
              </w:rPr>
              <w:t>others</w:t>
            </w:r>
            <w:r>
              <w:rPr>
                <w:spacing w:val="-10"/>
                <w:sz w:val="18"/>
              </w:rPr>
              <w:t> </w:t>
            </w:r>
            <w:r>
              <w:rPr>
                <w:sz w:val="18"/>
              </w:rPr>
              <w:t>in</w:t>
            </w:r>
            <w:r>
              <w:rPr>
                <w:spacing w:val="-9"/>
                <w:sz w:val="18"/>
              </w:rPr>
              <w:t> </w:t>
            </w:r>
            <w:r>
              <w:rPr>
                <w:sz w:val="18"/>
              </w:rPr>
              <w:t>appropriate ways about commission func- </w:t>
            </w:r>
            <w:r>
              <w:rPr>
                <w:spacing w:val="-2"/>
                <w:sz w:val="18"/>
              </w:rPr>
              <w:t>tions.</w:t>
            </w:r>
          </w:p>
        </w:tc>
        <w:tc>
          <w:tcPr>
            <w:tcW w:w="3086" w:type="dxa"/>
          </w:tcPr>
          <w:p>
            <w:pPr>
              <w:pStyle w:val="TableParagraph"/>
              <w:spacing w:line="235" w:lineRule="auto"/>
              <w:ind w:left="113" w:right="102"/>
              <w:rPr>
                <w:sz w:val="18"/>
              </w:rPr>
            </w:pPr>
            <w:r>
              <w:rPr>
                <w:sz w:val="18"/>
              </w:rPr>
              <w:t>I</w:t>
            </w:r>
            <w:r>
              <w:rPr>
                <w:spacing w:val="-7"/>
                <w:sz w:val="18"/>
              </w:rPr>
              <w:t> </w:t>
            </w:r>
            <w:r>
              <w:rPr>
                <w:sz w:val="18"/>
              </w:rPr>
              <w:t>am</w:t>
            </w:r>
            <w:r>
              <w:rPr>
                <w:spacing w:val="-8"/>
                <w:sz w:val="18"/>
              </w:rPr>
              <w:t> </w:t>
            </w:r>
            <w:r>
              <w:rPr>
                <w:sz w:val="18"/>
              </w:rPr>
              <w:t>abrupt</w:t>
            </w:r>
            <w:r>
              <w:rPr>
                <w:spacing w:val="-7"/>
                <w:sz w:val="18"/>
              </w:rPr>
              <w:t> </w:t>
            </w:r>
            <w:r>
              <w:rPr>
                <w:sz w:val="18"/>
              </w:rPr>
              <w:t>with</w:t>
            </w:r>
            <w:r>
              <w:rPr>
                <w:spacing w:val="-7"/>
                <w:sz w:val="18"/>
              </w:rPr>
              <w:t> </w:t>
            </w:r>
            <w:r>
              <w:rPr>
                <w:sz w:val="18"/>
              </w:rPr>
              <w:t>individuals</w:t>
            </w:r>
            <w:r>
              <w:rPr>
                <w:spacing w:val="-8"/>
                <w:sz w:val="18"/>
              </w:rPr>
              <w:t> </w:t>
            </w:r>
            <w:r>
              <w:rPr>
                <w:sz w:val="18"/>
              </w:rPr>
              <w:t>at meetings or when they make inquiries to me directly about commission business.</w:t>
            </w:r>
          </w:p>
        </w:tc>
      </w:tr>
      <w:tr>
        <w:trPr>
          <w:trHeight w:val="1965" w:hRule="atLeast"/>
        </w:trPr>
        <w:tc>
          <w:tcPr>
            <w:tcW w:w="1910" w:type="dxa"/>
          </w:tcPr>
          <w:p>
            <w:pPr>
              <w:pStyle w:val="TableParagraph"/>
              <w:ind w:left="0"/>
              <w:rPr>
                <w:rFonts w:ascii="Times New Roman"/>
                <w:sz w:val="16"/>
              </w:rPr>
            </w:pPr>
          </w:p>
        </w:tc>
        <w:tc>
          <w:tcPr>
            <w:tcW w:w="2971" w:type="dxa"/>
          </w:tcPr>
          <w:p>
            <w:pPr>
              <w:pStyle w:val="TableParagraph"/>
              <w:ind w:left="0"/>
              <w:rPr>
                <w:rFonts w:ascii="Times New Roman"/>
                <w:sz w:val="16"/>
              </w:rPr>
            </w:pPr>
          </w:p>
        </w:tc>
        <w:tc>
          <w:tcPr>
            <w:tcW w:w="3057" w:type="dxa"/>
          </w:tcPr>
          <w:p>
            <w:pPr>
              <w:pStyle w:val="TableParagraph"/>
              <w:spacing w:line="237" w:lineRule="auto"/>
              <w:ind w:left="115" w:right="164"/>
              <w:rPr>
                <w:sz w:val="18"/>
              </w:rPr>
            </w:pPr>
            <w:r>
              <w:rPr>
                <w:sz w:val="18"/>
              </w:rPr>
              <w:t>I seek the opinions of those who are hesitant or unwilling to come forward with their </w:t>
            </w:r>
            <w:r>
              <w:rPr>
                <w:spacing w:val="-2"/>
                <w:sz w:val="18"/>
              </w:rPr>
              <w:t>ideas,</w:t>
            </w:r>
            <w:r>
              <w:rPr>
                <w:spacing w:val="-14"/>
                <w:sz w:val="18"/>
              </w:rPr>
              <w:t> </w:t>
            </w:r>
            <w:r>
              <w:rPr>
                <w:spacing w:val="-2"/>
                <w:sz w:val="18"/>
              </w:rPr>
              <w:t>but</w:t>
            </w:r>
            <w:r>
              <w:rPr>
                <w:spacing w:val="-14"/>
                <w:sz w:val="18"/>
              </w:rPr>
              <w:t> </w:t>
            </w:r>
            <w:r>
              <w:rPr>
                <w:spacing w:val="-2"/>
                <w:sz w:val="18"/>
              </w:rPr>
              <w:t>try</w:t>
            </w:r>
            <w:r>
              <w:rPr>
                <w:spacing w:val="-13"/>
                <w:sz w:val="18"/>
              </w:rPr>
              <w:t> </w:t>
            </w:r>
            <w:r>
              <w:rPr>
                <w:spacing w:val="-2"/>
                <w:sz w:val="18"/>
              </w:rPr>
              <w:t>not</w:t>
            </w:r>
            <w:r>
              <w:rPr>
                <w:spacing w:val="-12"/>
                <w:sz w:val="18"/>
              </w:rPr>
              <w:t> </w:t>
            </w:r>
            <w:r>
              <w:rPr>
                <w:spacing w:val="-2"/>
                <w:sz w:val="18"/>
              </w:rPr>
              <w:t>to</w:t>
            </w:r>
            <w:r>
              <w:rPr>
                <w:spacing w:val="-12"/>
                <w:sz w:val="18"/>
              </w:rPr>
              <w:t> </w:t>
            </w:r>
            <w:r>
              <w:rPr>
                <w:spacing w:val="-2"/>
                <w:sz w:val="18"/>
              </w:rPr>
              <w:t>force</w:t>
            </w:r>
            <w:r>
              <w:rPr>
                <w:spacing w:val="-14"/>
                <w:sz w:val="18"/>
              </w:rPr>
              <w:t> </w:t>
            </w:r>
            <w:r>
              <w:rPr>
                <w:spacing w:val="-2"/>
                <w:sz w:val="18"/>
              </w:rPr>
              <w:t>any- </w:t>
            </w:r>
            <w:r>
              <w:rPr>
                <w:sz w:val="18"/>
              </w:rPr>
              <w:t>one</w:t>
            </w:r>
            <w:r>
              <w:rPr>
                <w:spacing w:val="-16"/>
                <w:sz w:val="18"/>
              </w:rPr>
              <w:t> </w:t>
            </w:r>
            <w:r>
              <w:rPr>
                <w:sz w:val="18"/>
              </w:rPr>
              <w:t>to</w:t>
            </w:r>
            <w:r>
              <w:rPr>
                <w:spacing w:val="-14"/>
                <w:sz w:val="18"/>
              </w:rPr>
              <w:t> </w:t>
            </w:r>
            <w:r>
              <w:rPr>
                <w:sz w:val="18"/>
              </w:rPr>
              <w:t>speak</w:t>
            </w:r>
            <w:r>
              <w:rPr>
                <w:spacing w:val="-15"/>
                <w:sz w:val="18"/>
              </w:rPr>
              <w:t> </w:t>
            </w:r>
            <w:r>
              <w:rPr>
                <w:sz w:val="18"/>
              </w:rPr>
              <w:t>in</w:t>
            </w:r>
            <w:r>
              <w:rPr>
                <w:spacing w:val="-14"/>
                <w:sz w:val="18"/>
              </w:rPr>
              <w:t> </w:t>
            </w:r>
            <w:r>
              <w:rPr>
                <w:sz w:val="18"/>
              </w:rPr>
              <w:t>a</w:t>
            </w:r>
            <w:r>
              <w:rPr>
                <w:spacing w:val="-15"/>
                <w:sz w:val="18"/>
              </w:rPr>
              <w:t> </w:t>
            </w:r>
            <w:r>
              <w:rPr>
                <w:sz w:val="18"/>
              </w:rPr>
              <w:t>public</w:t>
            </w:r>
            <w:r>
              <w:rPr>
                <w:spacing w:val="-15"/>
                <w:sz w:val="18"/>
              </w:rPr>
              <w:t> </w:t>
            </w:r>
            <w:r>
              <w:rPr>
                <w:sz w:val="18"/>
              </w:rPr>
              <w:t>forum if they are uncomfortable or </w:t>
            </w:r>
            <w:r>
              <w:rPr>
                <w:spacing w:val="-2"/>
                <w:sz w:val="18"/>
              </w:rPr>
              <w:t>unprepared.</w:t>
            </w:r>
          </w:p>
        </w:tc>
        <w:tc>
          <w:tcPr>
            <w:tcW w:w="3086" w:type="dxa"/>
          </w:tcPr>
          <w:p>
            <w:pPr>
              <w:pStyle w:val="TableParagraph"/>
              <w:spacing w:line="237" w:lineRule="auto"/>
              <w:ind w:left="113" w:right="102"/>
              <w:rPr>
                <w:sz w:val="18"/>
              </w:rPr>
            </w:pPr>
            <w:r>
              <w:rPr>
                <w:sz w:val="18"/>
              </w:rPr>
              <w:t>I make guests or others feel </w:t>
            </w:r>
            <w:r>
              <w:rPr>
                <w:spacing w:val="-2"/>
                <w:sz w:val="18"/>
              </w:rPr>
              <w:t>stupid,</w:t>
            </w:r>
            <w:r>
              <w:rPr>
                <w:spacing w:val="-5"/>
                <w:sz w:val="18"/>
              </w:rPr>
              <w:t> </w:t>
            </w:r>
            <w:r>
              <w:rPr>
                <w:spacing w:val="-2"/>
                <w:sz w:val="18"/>
              </w:rPr>
              <w:t>intimidated,</w:t>
            </w:r>
            <w:r>
              <w:rPr>
                <w:spacing w:val="-5"/>
                <w:sz w:val="18"/>
              </w:rPr>
              <w:t> </w:t>
            </w:r>
            <w:r>
              <w:rPr>
                <w:spacing w:val="-2"/>
                <w:sz w:val="18"/>
              </w:rPr>
              <w:t>dismissed, </w:t>
            </w:r>
            <w:r>
              <w:rPr>
                <w:sz w:val="18"/>
              </w:rPr>
              <w:t>manipulated,</w:t>
            </w:r>
            <w:r>
              <w:rPr>
                <w:spacing w:val="-4"/>
                <w:sz w:val="18"/>
              </w:rPr>
              <w:t> </w:t>
            </w:r>
            <w:r>
              <w:rPr>
                <w:sz w:val="18"/>
              </w:rPr>
              <w:t>or</w:t>
            </w:r>
            <w:r>
              <w:rPr>
                <w:spacing w:val="-3"/>
                <w:sz w:val="18"/>
              </w:rPr>
              <w:t> </w:t>
            </w:r>
            <w:r>
              <w:rPr>
                <w:sz w:val="18"/>
              </w:rPr>
              <w:t>demeaned</w:t>
            </w:r>
            <w:r>
              <w:rPr>
                <w:spacing w:val="-3"/>
                <w:sz w:val="18"/>
              </w:rPr>
              <w:t> </w:t>
            </w:r>
            <w:r>
              <w:rPr>
                <w:sz w:val="18"/>
              </w:rPr>
              <w:t>by reading</w:t>
            </w:r>
            <w:r>
              <w:rPr>
                <w:spacing w:val="-13"/>
                <w:sz w:val="18"/>
              </w:rPr>
              <w:t> </w:t>
            </w:r>
            <w:r>
              <w:rPr>
                <w:sz w:val="18"/>
              </w:rPr>
              <w:t>the</w:t>
            </w:r>
            <w:r>
              <w:rPr>
                <w:spacing w:val="-13"/>
                <w:sz w:val="18"/>
              </w:rPr>
              <w:t> </w:t>
            </w:r>
            <w:r>
              <w:rPr>
                <w:sz w:val="18"/>
              </w:rPr>
              <w:t>newspaper,</w:t>
            </w:r>
            <w:r>
              <w:rPr>
                <w:spacing w:val="-12"/>
                <w:sz w:val="18"/>
              </w:rPr>
              <w:t> </w:t>
            </w:r>
            <w:r>
              <w:rPr>
                <w:sz w:val="18"/>
              </w:rPr>
              <w:t>falling asleep, laughing at a private joke with the person sitting </w:t>
            </w:r>
            <w:r>
              <w:rPr>
                <w:spacing w:val="-2"/>
                <w:sz w:val="18"/>
              </w:rPr>
              <w:t>next</w:t>
            </w:r>
            <w:r>
              <w:rPr>
                <w:spacing w:val="-14"/>
                <w:sz w:val="18"/>
              </w:rPr>
              <w:t> </w:t>
            </w:r>
            <w:r>
              <w:rPr>
                <w:spacing w:val="-2"/>
                <w:sz w:val="18"/>
              </w:rPr>
              <w:t>to</w:t>
            </w:r>
            <w:r>
              <w:rPr>
                <w:spacing w:val="-14"/>
                <w:sz w:val="18"/>
              </w:rPr>
              <w:t> </w:t>
            </w:r>
            <w:r>
              <w:rPr>
                <w:spacing w:val="-2"/>
                <w:sz w:val="18"/>
              </w:rPr>
              <w:t>me,</w:t>
            </w:r>
            <w:r>
              <w:rPr>
                <w:spacing w:val="-14"/>
                <w:sz w:val="18"/>
              </w:rPr>
              <w:t> </w:t>
            </w:r>
            <w:r>
              <w:rPr>
                <w:spacing w:val="-2"/>
                <w:sz w:val="18"/>
              </w:rPr>
              <w:t>or</w:t>
            </w:r>
            <w:r>
              <w:rPr>
                <w:spacing w:val="-14"/>
                <w:sz w:val="18"/>
              </w:rPr>
              <w:t> </w:t>
            </w:r>
            <w:r>
              <w:rPr>
                <w:spacing w:val="-2"/>
                <w:sz w:val="18"/>
              </w:rPr>
              <w:t>repeatedly</w:t>
            </w:r>
            <w:r>
              <w:rPr>
                <w:spacing w:val="-14"/>
                <w:sz w:val="18"/>
              </w:rPr>
              <w:t> </w:t>
            </w:r>
            <w:r>
              <w:rPr>
                <w:spacing w:val="-2"/>
                <w:sz w:val="18"/>
              </w:rPr>
              <w:t>leav- </w:t>
            </w:r>
            <w:r>
              <w:rPr>
                <w:sz w:val="18"/>
              </w:rPr>
              <w:t>ing the room during discus- </w:t>
            </w:r>
            <w:r>
              <w:rPr>
                <w:spacing w:val="-2"/>
                <w:sz w:val="18"/>
              </w:rPr>
              <w:t>sions.</w:t>
            </w:r>
          </w:p>
        </w:tc>
      </w:tr>
      <w:tr>
        <w:trPr>
          <w:trHeight w:val="1305" w:hRule="atLeast"/>
        </w:trPr>
        <w:tc>
          <w:tcPr>
            <w:tcW w:w="1910" w:type="dxa"/>
          </w:tcPr>
          <w:p>
            <w:pPr>
              <w:pStyle w:val="TableParagraph"/>
              <w:ind w:left="0"/>
              <w:rPr>
                <w:rFonts w:ascii="Times New Roman"/>
                <w:sz w:val="16"/>
              </w:rPr>
            </w:pPr>
          </w:p>
        </w:tc>
        <w:tc>
          <w:tcPr>
            <w:tcW w:w="2971" w:type="dxa"/>
          </w:tcPr>
          <w:p>
            <w:pPr>
              <w:pStyle w:val="TableParagraph"/>
              <w:spacing w:line="237" w:lineRule="auto"/>
              <w:ind w:left="4" w:right="113"/>
              <w:rPr>
                <w:i/>
                <w:sz w:val="18"/>
              </w:rPr>
            </w:pPr>
            <w:r>
              <w:rPr>
                <w:i/>
                <w:sz w:val="18"/>
              </w:rPr>
              <w:t>I am attuned to, and care</w:t>
            </w:r>
            <w:r>
              <w:rPr>
                <w:i/>
                <w:sz w:val="18"/>
              </w:rPr>
              <w:t> </w:t>
            </w:r>
            <w:r>
              <w:rPr>
                <w:i/>
                <w:spacing w:val="-2"/>
                <w:sz w:val="18"/>
              </w:rPr>
              <w:t>about,</w:t>
            </w:r>
            <w:r>
              <w:rPr>
                <w:i/>
                <w:spacing w:val="-14"/>
                <w:sz w:val="18"/>
              </w:rPr>
              <w:t> </w:t>
            </w:r>
            <w:r>
              <w:rPr>
                <w:i/>
                <w:spacing w:val="-2"/>
                <w:sz w:val="18"/>
              </w:rPr>
              <w:t>the</w:t>
            </w:r>
            <w:r>
              <w:rPr>
                <w:i/>
                <w:spacing w:val="-13"/>
                <w:sz w:val="18"/>
              </w:rPr>
              <w:t> </w:t>
            </w:r>
            <w:r>
              <w:rPr>
                <w:i/>
                <w:spacing w:val="-2"/>
                <w:sz w:val="18"/>
              </w:rPr>
              <w:t>needs</w:t>
            </w:r>
            <w:r>
              <w:rPr>
                <w:i/>
                <w:spacing w:val="-13"/>
                <w:sz w:val="18"/>
              </w:rPr>
              <w:t> </w:t>
            </w:r>
            <w:r>
              <w:rPr>
                <w:i/>
                <w:spacing w:val="-2"/>
                <w:sz w:val="18"/>
              </w:rPr>
              <w:t>and</w:t>
            </w:r>
            <w:r>
              <w:rPr>
                <w:i/>
                <w:spacing w:val="-13"/>
                <w:sz w:val="18"/>
              </w:rPr>
              <w:t> </w:t>
            </w:r>
            <w:r>
              <w:rPr>
                <w:i/>
                <w:spacing w:val="-2"/>
                <w:sz w:val="18"/>
              </w:rPr>
              <w:t>issues</w:t>
            </w:r>
            <w:r>
              <w:rPr>
                <w:i/>
                <w:spacing w:val="-13"/>
                <w:sz w:val="18"/>
              </w:rPr>
              <w:t> </w:t>
            </w:r>
            <w:r>
              <w:rPr>
                <w:i/>
                <w:spacing w:val="-2"/>
                <w:sz w:val="18"/>
              </w:rPr>
              <w:t>of </w:t>
            </w:r>
            <w:r>
              <w:rPr>
                <w:i/>
                <w:sz w:val="18"/>
              </w:rPr>
              <w:t>citizens, public officials, and city workers.</w:t>
            </w:r>
          </w:p>
        </w:tc>
        <w:tc>
          <w:tcPr>
            <w:tcW w:w="3057" w:type="dxa"/>
          </w:tcPr>
          <w:p>
            <w:pPr>
              <w:pStyle w:val="TableParagraph"/>
              <w:spacing w:line="237" w:lineRule="auto"/>
              <w:ind w:left="115"/>
              <w:rPr>
                <w:sz w:val="18"/>
              </w:rPr>
            </w:pPr>
            <w:r>
              <w:rPr>
                <w:sz w:val="18"/>
              </w:rPr>
              <w:t>I talk with citizens and listen when</w:t>
            </w:r>
            <w:r>
              <w:rPr>
                <w:spacing w:val="-7"/>
                <w:sz w:val="18"/>
              </w:rPr>
              <w:t> </w:t>
            </w:r>
            <w:r>
              <w:rPr>
                <w:sz w:val="18"/>
              </w:rPr>
              <w:t>I'm</w:t>
            </w:r>
            <w:r>
              <w:rPr>
                <w:spacing w:val="-8"/>
                <w:sz w:val="18"/>
              </w:rPr>
              <w:t> </w:t>
            </w:r>
            <w:r>
              <w:rPr>
                <w:sz w:val="18"/>
              </w:rPr>
              <w:t>at</w:t>
            </w:r>
            <w:r>
              <w:rPr>
                <w:spacing w:val="-7"/>
                <w:sz w:val="18"/>
              </w:rPr>
              <w:t> </w:t>
            </w:r>
            <w:r>
              <w:rPr>
                <w:sz w:val="18"/>
              </w:rPr>
              <w:t>City</w:t>
            </w:r>
            <w:r>
              <w:rPr>
                <w:spacing w:val="-9"/>
                <w:sz w:val="18"/>
              </w:rPr>
              <w:t> </w:t>
            </w:r>
            <w:r>
              <w:rPr>
                <w:sz w:val="18"/>
              </w:rPr>
              <w:t>gatherings</w:t>
            </w:r>
            <w:r>
              <w:rPr>
                <w:spacing w:val="-8"/>
                <w:sz w:val="18"/>
              </w:rPr>
              <w:t> </w:t>
            </w:r>
            <w:r>
              <w:rPr>
                <w:sz w:val="18"/>
              </w:rPr>
              <w:t>so that I am aware of and atten- tive to what is going on in my community</w:t>
            </w:r>
            <w:r>
              <w:rPr>
                <w:spacing w:val="-2"/>
                <w:sz w:val="18"/>
              </w:rPr>
              <w:t> </w:t>
            </w:r>
            <w:r>
              <w:rPr>
                <w:sz w:val="18"/>
              </w:rPr>
              <w:t>and</w:t>
            </w:r>
            <w:r>
              <w:rPr>
                <w:spacing w:val="-3"/>
                <w:sz w:val="18"/>
              </w:rPr>
              <w:t> </w:t>
            </w:r>
            <w:r>
              <w:rPr>
                <w:sz w:val="18"/>
              </w:rPr>
              <w:t>other</w:t>
            </w:r>
            <w:r>
              <w:rPr>
                <w:spacing w:val="-1"/>
                <w:sz w:val="18"/>
              </w:rPr>
              <w:t> </w:t>
            </w:r>
            <w:r>
              <w:rPr>
                <w:sz w:val="18"/>
              </w:rPr>
              <w:t>commu-</w:t>
            </w:r>
          </w:p>
          <w:p>
            <w:pPr>
              <w:pStyle w:val="TableParagraph"/>
              <w:spacing w:line="210" w:lineRule="exact"/>
              <w:ind w:left="115"/>
              <w:rPr>
                <w:sz w:val="18"/>
              </w:rPr>
            </w:pPr>
            <w:r>
              <w:rPr>
                <w:spacing w:val="-2"/>
                <w:sz w:val="18"/>
              </w:rPr>
              <w:t>nities.</w:t>
            </w:r>
          </w:p>
        </w:tc>
        <w:tc>
          <w:tcPr>
            <w:tcW w:w="3086" w:type="dxa"/>
          </w:tcPr>
          <w:p>
            <w:pPr>
              <w:pStyle w:val="TableParagraph"/>
              <w:spacing w:line="237" w:lineRule="auto"/>
              <w:ind w:left="113" w:right="102"/>
              <w:rPr>
                <w:sz w:val="18"/>
              </w:rPr>
            </w:pPr>
            <w:r>
              <w:rPr>
                <w:sz w:val="18"/>
              </w:rPr>
              <w:t>I am arrogant or uninterested when citizens speak with me outside of City Hall about their concerns</w:t>
            </w:r>
            <w:r>
              <w:rPr>
                <w:spacing w:val="-9"/>
                <w:sz w:val="18"/>
              </w:rPr>
              <w:t> </w:t>
            </w:r>
            <w:r>
              <w:rPr>
                <w:sz w:val="18"/>
              </w:rPr>
              <w:t>and</w:t>
            </w:r>
            <w:r>
              <w:rPr>
                <w:spacing w:val="-9"/>
                <w:sz w:val="18"/>
              </w:rPr>
              <w:t> </w:t>
            </w:r>
            <w:r>
              <w:rPr>
                <w:sz w:val="18"/>
              </w:rPr>
              <w:t>engage</w:t>
            </w:r>
            <w:r>
              <w:rPr>
                <w:spacing w:val="-9"/>
                <w:sz w:val="18"/>
              </w:rPr>
              <w:t> </w:t>
            </w:r>
            <w:r>
              <w:rPr>
                <w:sz w:val="18"/>
              </w:rPr>
              <w:t>in</w:t>
            </w:r>
            <w:r>
              <w:rPr>
                <w:spacing w:val="-8"/>
                <w:sz w:val="18"/>
              </w:rPr>
              <w:t> </w:t>
            </w:r>
            <w:r>
              <w:rPr>
                <w:sz w:val="18"/>
              </w:rPr>
              <w:t>debate with them to prove their opin-</w:t>
            </w:r>
          </w:p>
          <w:p>
            <w:pPr>
              <w:pStyle w:val="TableParagraph"/>
              <w:spacing w:line="210" w:lineRule="exact"/>
              <w:ind w:left="113"/>
              <w:rPr>
                <w:sz w:val="18"/>
              </w:rPr>
            </w:pPr>
            <w:r>
              <w:rPr>
                <w:sz w:val="18"/>
              </w:rPr>
              <w:t>ions</w:t>
            </w:r>
            <w:r>
              <w:rPr>
                <w:spacing w:val="-2"/>
                <w:sz w:val="18"/>
              </w:rPr>
              <w:t> </w:t>
            </w:r>
            <w:r>
              <w:rPr>
                <w:sz w:val="18"/>
              </w:rPr>
              <w:t>are</w:t>
            </w:r>
            <w:r>
              <w:rPr>
                <w:spacing w:val="-1"/>
                <w:sz w:val="18"/>
              </w:rPr>
              <w:t> </w:t>
            </w:r>
            <w:r>
              <w:rPr>
                <w:sz w:val="18"/>
              </w:rPr>
              <w:t>wrong</w:t>
            </w:r>
            <w:r>
              <w:rPr>
                <w:spacing w:val="-1"/>
                <w:sz w:val="18"/>
              </w:rPr>
              <w:t> </w:t>
            </w:r>
            <w:r>
              <w:rPr>
                <w:sz w:val="18"/>
              </w:rPr>
              <w:t>or</w:t>
            </w:r>
            <w:r>
              <w:rPr>
                <w:spacing w:val="-1"/>
                <w:sz w:val="18"/>
              </w:rPr>
              <w:t> </w:t>
            </w:r>
            <w:r>
              <w:rPr>
                <w:spacing w:val="-2"/>
                <w:sz w:val="18"/>
              </w:rPr>
              <w:t>misinformed.</w:t>
            </w:r>
          </w:p>
        </w:tc>
      </w:tr>
      <w:tr>
        <w:trPr>
          <w:trHeight w:val="1091" w:hRule="atLeast"/>
        </w:trPr>
        <w:tc>
          <w:tcPr>
            <w:tcW w:w="1910" w:type="dxa"/>
          </w:tcPr>
          <w:p>
            <w:pPr>
              <w:pStyle w:val="TableParagraph"/>
              <w:ind w:left="0"/>
              <w:rPr>
                <w:rFonts w:ascii="Times New Roman"/>
                <w:sz w:val="16"/>
              </w:rPr>
            </w:pPr>
          </w:p>
        </w:tc>
        <w:tc>
          <w:tcPr>
            <w:tcW w:w="2971" w:type="dxa"/>
          </w:tcPr>
          <w:p>
            <w:pPr>
              <w:pStyle w:val="TableParagraph"/>
              <w:ind w:left="0"/>
              <w:rPr>
                <w:rFonts w:ascii="Times New Roman"/>
                <w:sz w:val="16"/>
              </w:rPr>
            </w:pPr>
          </w:p>
        </w:tc>
        <w:tc>
          <w:tcPr>
            <w:tcW w:w="3057" w:type="dxa"/>
          </w:tcPr>
          <w:p>
            <w:pPr>
              <w:pStyle w:val="TableParagraph"/>
              <w:spacing w:line="237" w:lineRule="auto"/>
              <w:ind w:left="115" w:right="141"/>
              <w:rPr>
                <w:sz w:val="18"/>
              </w:rPr>
            </w:pPr>
            <w:r>
              <w:rPr>
                <w:sz w:val="18"/>
              </w:rPr>
              <w:t>I</w:t>
            </w:r>
            <w:r>
              <w:rPr>
                <w:spacing w:val="-7"/>
                <w:sz w:val="18"/>
              </w:rPr>
              <w:t> </w:t>
            </w:r>
            <w:r>
              <w:rPr>
                <w:sz w:val="18"/>
              </w:rPr>
              <w:t>attend</w:t>
            </w:r>
            <w:r>
              <w:rPr>
                <w:spacing w:val="-8"/>
                <w:sz w:val="18"/>
              </w:rPr>
              <w:t> </w:t>
            </w:r>
            <w:r>
              <w:rPr>
                <w:sz w:val="18"/>
              </w:rPr>
              <w:t>City</w:t>
            </w:r>
            <w:r>
              <w:rPr>
                <w:spacing w:val="-9"/>
                <w:sz w:val="18"/>
              </w:rPr>
              <w:t> </w:t>
            </w:r>
            <w:r>
              <w:rPr>
                <w:sz w:val="18"/>
              </w:rPr>
              <w:t>events</w:t>
            </w:r>
            <w:r>
              <w:rPr>
                <w:spacing w:val="-8"/>
                <w:sz w:val="18"/>
              </w:rPr>
              <w:t> </w:t>
            </w:r>
            <w:r>
              <w:rPr>
                <w:sz w:val="18"/>
              </w:rPr>
              <w:t>and</w:t>
            </w:r>
            <w:r>
              <w:rPr>
                <w:spacing w:val="-8"/>
                <w:sz w:val="18"/>
              </w:rPr>
              <w:t> </w:t>
            </w:r>
            <w:r>
              <w:rPr>
                <w:sz w:val="18"/>
              </w:rPr>
              <w:t>inter- act effectively with the public, aware that others may con- sider me a role-model.</w:t>
            </w:r>
          </w:p>
        </w:tc>
        <w:tc>
          <w:tcPr>
            <w:tcW w:w="3086" w:type="dxa"/>
          </w:tcPr>
          <w:p>
            <w:pPr>
              <w:pStyle w:val="TableParagraph"/>
              <w:spacing w:line="237" w:lineRule="auto"/>
              <w:ind w:left="113" w:right="165"/>
              <w:jc w:val="both"/>
              <w:rPr>
                <w:sz w:val="18"/>
              </w:rPr>
            </w:pPr>
            <w:r>
              <w:rPr>
                <w:sz w:val="18"/>
              </w:rPr>
              <w:t>I show up at City events late, leave</w:t>
            </w:r>
            <w:r>
              <w:rPr>
                <w:spacing w:val="-11"/>
                <w:sz w:val="18"/>
              </w:rPr>
              <w:t> </w:t>
            </w:r>
            <w:r>
              <w:rPr>
                <w:sz w:val="18"/>
              </w:rPr>
              <w:t>early,</w:t>
            </w:r>
            <w:r>
              <w:rPr>
                <w:spacing w:val="-10"/>
                <w:sz w:val="18"/>
              </w:rPr>
              <w:t> </w:t>
            </w:r>
            <w:r>
              <w:rPr>
                <w:sz w:val="18"/>
              </w:rPr>
              <w:t>and</w:t>
            </w:r>
            <w:r>
              <w:rPr>
                <w:spacing w:val="-11"/>
                <w:sz w:val="18"/>
              </w:rPr>
              <w:t> </w:t>
            </w:r>
            <w:r>
              <w:rPr>
                <w:sz w:val="18"/>
              </w:rPr>
              <w:t>spend</w:t>
            </w:r>
            <w:r>
              <w:rPr>
                <w:spacing w:val="-11"/>
                <w:sz w:val="18"/>
              </w:rPr>
              <w:t> </w:t>
            </w:r>
            <w:r>
              <w:rPr>
                <w:sz w:val="18"/>
              </w:rPr>
              <w:t>most</w:t>
            </w:r>
            <w:r>
              <w:rPr>
                <w:spacing w:val="-10"/>
                <w:sz w:val="18"/>
              </w:rPr>
              <w:t> </w:t>
            </w:r>
            <w:r>
              <w:rPr>
                <w:sz w:val="18"/>
              </w:rPr>
              <w:t>of </w:t>
            </w:r>
            <w:r>
              <w:rPr>
                <w:spacing w:val="-4"/>
                <w:sz w:val="18"/>
              </w:rPr>
              <w:t>my</w:t>
            </w:r>
            <w:r>
              <w:rPr>
                <w:spacing w:val="-21"/>
                <w:sz w:val="18"/>
              </w:rPr>
              <w:t> </w:t>
            </w:r>
            <w:r>
              <w:rPr>
                <w:spacing w:val="-4"/>
                <w:sz w:val="18"/>
              </w:rPr>
              <w:t>time</w:t>
            </w:r>
            <w:r>
              <w:rPr>
                <w:spacing w:val="-18"/>
                <w:sz w:val="18"/>
              </w:rPr>
              <w:t> </w:t>
            </w:r>
            <w:r>
              <w:rPr>
                <w:spacing w:val="-4"/>
                <w:sz w:val="18"/>
              </w:rPr>
              <w:t>there</w:t>
            </w:r>
            <w:r>
              <w:rPr>
                <w:spacing w:val="-19"/>
                <w:sz w:val="18"/>
              </w:rPr>
              <w:t> </w:t>
            </w:r>
            <w:r>
              <w:rPr>
                <w:spacing w:val="-4"/>
                <w:sz w:val="18"/>
              </w:rPr>
              <w:t>talking</w:t>
            </w:r>
            <w:r>
              <w:rPr>
                <w:spacing w:val="-21"/>
                <w:sz w:val="18"/>
              </w:rPr>
              <w:t> </w:t>
            </w:r>
            <w:r>
              <w:rPr>
                <w:spacing w:val="-4"/>
                <w:sz w:val="18"/>
              </w:rPr>
              <w:t>only</w:t>
            </w:r>
            <w:r>
              <w:rPr>
                <w:spacing w:val="-21"/>
                <w:sz w:val="18"/>
              </w:rPr>
              <w:t> </w:t>
            </w:r>
            <w:r>
              <w:rPr>
                <w:spacing w:val="-4"/>
                <w:sz w:val="18"/>
              </w:rPr>
              <w:t>to</w:t>
            </w:r>
            <w:r>
              <w:rPr>
                <w:spacing w:val="-20"/>
                <w:sz w:val="18"/>
              </w:rPr>
              <w:t> </w:t>
            </w:r>
            <w:r>
              <w:rPr>
                <w:spacing w:val="-5"/>
                <w:sz w:val="18"/>
              </w:rPr>
              <w:t>the</w:t>
            </w:r>
          </w:p>
          <w:p>
            <w:pPr>
              <w:pStyle w:val="TableParagraph"/>
              <w:spacing w:line="216" w:lineRule="exact"/>
              <w:ind w:left="113" w:right="167"/>
              <w:jc w:val="both"/>
              <w:rPr>
                <w:sz w:val="18"/>
              </w:rPr>
            </w:pPr>
            <w:r>
              <w:rPr>
                <w:sz w:val="18"/>
              </w:rPr>
              <w:t>one or two other people I usually talk to at such events.</w:t>
            </w:r>
          </w:p>
        </w:tc>
      </w:tr>
      <w:tr>
        <w:trPr>
          <w:trHeight w:val="647" w:hRule="atLeast"/>
        </w:trPr>
        <w:tc>
          <w:tcPr>
            <w:tcW w:w="1910" w:type="dxa"/>
          </w:tcPr>
          <w:p>
            <w:pPr>
              <w:pStyle w:val="TableParagraph"/>
              <w:ind w:left="0"/>
              <w:rPr>
                <w:rFonts w:ascii="Times New Roman"/>
                <w:sz w:val="16"/>
              </w:rPr>
            </w:pPr>
          </w:p>
        </w:tc>
        <w:tc>
          <w:tcPr>
            <w:tcW w:w="2971" w:type="dxa"/>
          </w:tcPr>
          <w:p>
            <w:pPr>
              <w:pStyle w:val="TableParagraph"/>
              <w:ind w:left="0"/>
              <w:rPr>
                <w:rFonts w:ascii="Times New Roman"/>
                <w:sz w:val="16"/>
              </w:rPr>
            </w:pPr>
          </w:p>
        </w:tc>
        <w:tc>
          <w:tcPr>
            <w:tcW w:w="3057" w:type="dxa"/>
          </w:tcPr>
          <w:p>
            <w:pPr>
              <w:pStyle w:val="TableParagraph"/>
              <w:spacing w:line="237" w:lineRule="auto"/>
              <w:ind w:left="115"/>
              <w:rPr>
                <w:sz w:val="18"/>
              </w:rPr>
            </w:pPr>
            <w:r>
              <w:rPr>
                <w:sz w:val="18"/>
              </w:rPr>
              <w:t>I</w:t>
            </w:r>
            <w:r>
              <w:rPr>
                <w:spacing w:val="-5"/>
                <w:sz w:val="18"/>
              </w:rPr>
              <w:t> </w:t>
            </w:r>
            <w:r>
              <w:rPr>
                <w:sz w:val="18"/>
              </w:rPr>
              <w:t>relay</w:t>
            </w:r>
            <w:r>
              <w:rPr>
                <w:spacing w:val="-7"/>
                <w:sz w:val="18"/>
              </w:rPr>
              <w:t> </w:t>
            </w:r>
            <w:r>
              <w:rPr>
                <w:sz w:val="18"/>
              </w:rPr>
              <w:t>the</w:t>
            </w:r>
            <w:r>
              <w:rPr>
                <w:spacing w:val="-6"/>
                <w:sz w:val="18"/>
              </w:rPr>
              <w:t> </w:t>
            </w:r>
            <w:r>
              <w:rPr>
                <w:sz w:val="18"/>
              </w:rPr>
              <w:t>things</w:t>
            </w:r>
            <w:r>
              <w:rPr>
                <w:spacing w:val="-6"/>
                <w:sz w:val="18"/>
              </w:rPr>
              <w:t> </w:t>
            </w:r>
            <w:r>
              <w:rPr>
                <w:sz w:val="18"/>
              </w:rPr>
              <w:t>that</w:t>
            </w:r>
            <w:r>
              <w:rPr>
                <w:spacing w:val="-5"/>
                <w:sz w:val="18"/>
              </w:rPr>
              <w:t> </w:t>
            </w:r>
            <w:r>
              <w:rPr>
                <w:sz w:val="18"/>
              </w:rPr>
              <w:t>I</w:t>
            </w:r>
            <w:r>
              <w:rPr>
                <w:spacing w:val="-5"/>
                <w:sz w:val="18"/>
              </w:rPr>
              <w:t> </w:t>
            </w:r>
            <w:r>
              <w:rPr>
                <w:sz w:val="18"/>
              </w:rPr>
              <w:t>hear</w:t>
            </w:r>
            <w:r>
              <w:rPr>
                <w:spacing w:val="-6"/>
                <w:sz w:val="18"/>
              </w:rPr>
              <w:t> </w:t>
            </w:r>
            <w:r>
              <w:rPr>
                <w:sz w:val="18"/>
              </w:rPr>
              <w:t>to the Commission or other ap-</w:t>
            </w:r>
          </w:p>
          <w:p>
            <w:pPr>
              <w:pStyle w:val="TableParagraph"/>
              <w:spacing w:line="202" w:lineRule="exact"/>
              <w:ind w:left="115"/>
              <w:rPr>
                <w:sz w:val="18"/>
              </w:rPr>
            </w:pPr>
            <w:r>
              <w:rPr>
                <w:sz w:val="18"/>
              </w:rPr>
              <w:t>propriate</w:t>
            </w:r>
            <w:r>
              <w:rPr>
                <w:spacing w:val="-4"/>
                <w:sz w:val="18"/>
              </w:rPr>
              <w:t> </w:t>
            </w:r>
            <w:r>
              <w:rPr>
                <w:sz w:val="18"/>
              </w:rPr>
              <w:t>parties</w:t>
            </w:r>
            <w:r>
              <w:rPr>
                <w:spacing w:val="-4"/>
                <w:sz w:val="18"/>
              </w:rPr>
              <w:t> </w:t>
            </w:r>
            <w:r>
              <w:rPr>
                <w:sz w:val="18"/>
              </w:rPr>
              <w:t>for</w:t>
            </w:r>
            <w:r>
              <w:rPr>
                <w:spacing w:val="-3"/>
                <w:sz w:val="18"/>
              </w:rPr>
              <w:t> </w:t>
            </w:r>
            <w:r>
              <w:rPr>
                <w:sz w:val="18"/>
              </w:rPr>
              <w:t>follow-</w:t>
            </w:r>
            <w:r>
              <w:rPr>
                <w:spacing w:val="-5"/>
                <w:sz w:val="18"/>
              </w:rPr>
              <w:t>up.</w:t>
            </w:r>
          </w:p>
        </w:tc>
        <w:tc>
          <w:tcPr>
            <w:tcW w:w="3086" w:type="dxa"/>
          </w:tcPr>
          <w:p>
            <w:pPr>
              <w:pStyle w:val="TableParagraph"/>
              <w:spacing w:line="235" w:lineRule="auto"/>
              <w:ind w:left="113" w:right="216"/>
              <w:rPr>
                <w:sz w:val="18"/>
              </w:rPr>
            </w:pPr>
            <w:r>
              <w:rPr>
                <w:sz w:val="18"/>
              </w:rPr>
              <w:t>I</w:t>
            </w:r>
            <w:r>
              <w:rPr>
                <w:spacing w:val="-14"/>
                <w:sz w:val="18"/>
              </w:rPr>
              <w:t> </w:t>
            </w:r>
            <w:r>
              <w:rPr>
                <w:sz w:val="18"/>
              </w:rPr>
              <w:t>keep</w:t>
            </w:r>
            <w:r>
              <w:rPr>
                <w:spacing w:val="-15"/>
                <w:sz w:val="18"/>
              </w:rPr>
              <w:t> </w:t>
            </w:r>
            <w:r>
              <w:rPr>
                <w:sz w:val="18"/>
              </w:rPr>
              <w:t>important</w:t>
            </w:r>
            <w:r>
              <w:rPr>
                <w:spacing w:val="-14"/>
                <w:sz w:val="18"/>
              </w:rPr>
              <w:t> </w:t>
            </w:r>
            <w:r>
              <w:rPr>
                <w:sz w:val="18"/>
              </w:rPr>
              <w:t>information to</w:t>
            </w:r>
            <w:r>
              <w:rPr>
                <w:spacing w:val="-16"/>
                <w:sz w:val="18"/>
              </w:rPr>
              <w:t> </w:t>
            </w:r>
            <w:r>
              <w:rPr>
                <w:sz w:val="18"/>
              </w:rPr>
              <w:t>myself</w:t>
            </w:r>
            <w:r>
              <w:rPr>
                <w:spacing w:val="-16"/>
                <w:sz w:val="18"/>
              </w:rPr>
              <w:t> </w:t>
            </w:r>
            <w:r>
              <w:rPr>
                <w:sz w:val="18"/>
              </w:rPr>
              <w:t>to</w:t>
            </w:r>
            <w:r>
              <w:rPr>
                <w:spacing w:val="-16"/>
                <w:sz w:val="18"/>
              </w:rPr>
              <w:t> </w:t>
            </w:r>
            <w:r>
              <w:rPr>
                <w:sz w:val="18"/>
              </w:rPr>
              <w:t>use</w:t>
            </w:r>
            <w:r>
              <w:rPr>
                <w:spacing w:val="-16"/>
                <w:sz w:val="18"/>
              </w:rPr>
              <w:t> </w:t>
            </w:r>
            <w:r>
              <w:rPr>
                <w:sz w:val="18"/>
              </w:rPr>
              <w:t>as</w:t>
            </w:r>
            <w:r>
              <w:rPr>
                <w:spacing w:val="-15"/>
                <w:sz w:val="18"/>
              </w:rPr>
              <w:t> </w:t>
            </w:r>
            <w:r>
              <w:rPr>
                <w:sz w:val="18"/>
              </w:rPr>
              <w:t>an</w:t>
            </w:r>
            <w:r>
              <w:rPr>
                <w:spacing w:val="-16"/>
                <w:sz w:val="18"/>
              </w:rPr>
              <w:t> </w:t>
            </w:r>
            <w:r>
              <w:rPr>
                <w:sz w:val="18"/>
              </w:rPr>
              <w:t>instru-</w:t>
            </w:r>
          </w:p>
          <w:p>
            <w:pPr>
              <w:pStyle w:val="TableParagraph"/>
              <w:spacing w:line="205" w:lineRule="exact"/>
              <w:ind w:left="113"/>
              <w:rPr>
                <w:sz w:val="18"/>
              </w:rPr>
            </w:pPr>
            <w:r>
              <w:rPr>
                <w:sz w:val="18"/>
              </w:rPr>
              <w:t>ment</w:t>
            </w:r>
            <w:r>
              <w:rPr>
                <w:spacing w:val="-14"/>
                <w:sz w:val="18"/>
              </w:rPr>
              <w:t> </w:t>
            </w:r>
            <w:r>
              <w:rPr>
                <w:sz w:val="18"/>
              </w:rPr>
              <w:t>for</w:t>
            </w:r>
            <w:r>
              <w:rPr>
                <w:spacing w:val="-14"/>
                <w:sz w:val="18"/>
              </w:rPr>
              <w:t> </w:t>
            </w:r>
            <w:r>
              <w:rPr>
                <w:sz w:val="18"/>
              </w:rPr>
              <w:t>"power</w:t>
            </w:r>
            <w:r>
              <w:rPr>
                <w:spacing w:val="-13"/>
                <w:sz w:val="18"/>
              </w:rPr>
              <w:t> </w:t>
            </w:r>
            <w:r>
              <w:rPr>
                <w:spacing w:val="-2"/>
                <w:sz w:val="18"/>
              </w:rPr>
              <w:t>building."</w:t>
            </w:r>
          </w:p>
        </w:tc>
      </w:tr>
      <w:tr>
        <w:trPr>
          <w:trHeight w:val="1312" w:hRule="atLeast"/>
        </w:trPr>
        <w:tc>
          <w:tcPr>
            <w:tcW w:w="1910" w:type="dxa"/>
          </w:tcPr>
          <w:p>
            <w:pPr>
              <w:pStyle w:val="TableParagraph"/>
              <w:ind w:left="0"/>
              <w:rPr>
                <w:rFonts w:ascii="Times New Roman"/>
                <w:sz w:val="16"/>
              </w:rPr>
            </w:pPr>
          </w:p>
        </w:tc>
        <w:tc>
          <w:tcPr>
            <w:tcW w:w="2971" w:type="dxa"/>
          </w:tcPr>
          <w:p>
            <w:pPr>
              <w:pStyle w:val="TableParagraph"/>
              <w:spacing w:line="237" w:lineRule="auto"/>
              <w:ind w:left="4" w:right="113"/>
              <w:rPr>
                <w:i/>
                <w:sz w:val="18"/>
              </w:rPr>
            </w:pPr>
            <w:r>
              <w:rPr>
                <w:i/>
                <w:spacing w:val="-4"/>
                <w:sz w:val="18"/>
              </w:rPr>
              <w:t>In</w:t>
            </w:r>
            <w:r>
              <w:rPr>
                <w:i/>
                <w:spacing w:val="-10"/>
                <w:sz w:val="18"/>
              </w:rPr>
              <w:t> </w:t>
            </w:r>
            <w:r>
              <w:rPr>
                <w:i/>
                <w:spacing w:val="-4"/>
                <w:sz w:val="18"/>
              </w:rPr>
              <w:t>my</w:t>
            </w:r>
            <w:r>
              <w:rPr>
                <w:i/>
                <w:spacing w:val="-10"/>
                <w:sz w:val="18"/>
              </w:rPr>
              <w:t> </w:t>
            </w:r>
            <w:r>
              <w:rPr>
                <w:i/>
                <w:spacing w:val="-4"/>
                <w:sz w:val="18"/>
              </w:rPr>
              <w:t>interactions</w:t>
            </w:r>
            <w:r>
              <w:rPr>
                <w:i/>
                <w:spacing w:val="-11"/>
                <w:sz w:val="18"/>
              </w:rPr>
              <w:t> </w:t>
            </w:r>
            <w:r>
              <w:rPr>
                <w:i/>
                <w:spacing w:val="-4"/>
                <w:sz w:val="18"/>
              </w:rPr>
              <w:t>with</w:t>
            </w:r>
            <w:r>
              <w:rPr>
                <w:i/>
                <w:spacing w:val="-10"/>
                <w:sz w:val="18"/>
              </w:rPr>
              <w:t> </w:t>
            </w:r>
            <w:r>
              <w:rPr>
                <w:i/>
                <w:spacing w:val="-4"/>
                <w:sz w:val="18"/>
              </w:rPr>
              <w:t>con-</w:t>
            </w:r>
            <w:r>
              <w:rPr>
                <w:i/>
                <w:spacing w:val="-4"/>
                <w:sz w:val="18"/>
              </w:rPr>
              <w:t> </w:t>
            </w:r>
            <w:r>
              <w:rPr>
                <w:i/>
                <w:w w:val="90"/>
                <w:sz w:val="18"/>
              </w:rPr>
              <w:t>stituents,</w:t>
            </w:r>
            <w:r>
              <w:rPr>
                <w:i/>
                <w:spacing w:val="-10"/>
                <w:w w:val="90"/>
                <w:sz w:val="18"/>
              </w:rPr>
              <w:t> </w:t>
            </w:r>
            <w:r>
              <w:rPr>
                <w:i/>
                <w:w w:val="90"/>
                <w:sz w:val="18"/>
              </w:rPr>
              <w:t>I</w:t>
            </w:r>
            <w:r>
              <w:rPr>
                <w:i/>
                <w:spacing w:val="-9"/>
                <w:w w:val="90"/>
                <w:sz w:val="18"/>
              </w:rPr>
              <w:t> </w:t>
            </w:r>
            <w:r>
              <w:rPr>
                <w:i/>
                <w:w w:val="90"/>
                <w:sz w:val="18"/>
              </w:rPr>
              <w:t>am</w:t>
            </w:r>
            <w:r>
              <w:rPr>
                <w:i/>
                <w:spacing w:val="-10"/>
                <w:w w:val="90"/>
                <w:sz w:val="18"/>
              </w:rPr>
              <w:t> </w:t>
            </w:r>
            <w:r>
              <w:rPr>
                <w:i/>
                <w:w w:val="90"/>
                <w:sz w:val="18"/>
              </w:rPr>
              <w:t>interested,</w:t>
            </w:r>
            <w:r>
              <w:rPr>
                <w:i/>
                <w:spacing w:val="-9"/>
                <w:w w:val="90"/>
                <w:sz w:val="18"/>
              </w:rPr>
              <w:t> </w:t>
            </w:r>
            <w:r>
              <w:rPr>
                <w:i/>
                <w:w w:val="90"/>
                <w:sz w:val="18"/>
              </w:rPr>
              <w:t>en- </w:t>
            </w:r>
            <w:r>
              <w:rPr>
                <w:i/>
                <w:spacing w:val="-2"/>
                <w:sz w:val="18"/>
              </w:rPr>
              <w:t>gaged,</w:t>
            </w:r>
            <w:r>
              <w:rPr>
                <w:i/>
                <w:spacing w:val="-13"/>
                <w:sz w:val="18"/>
              </w:rPr>
              <w:t> </w:t>
            </w:r>
            <w:r>
              <w:rPr>
                <w:i/>
                <w:spacing w:val="-2"/>
                <w:sz w:val="18"/>
              </w:rPr>
              <w:t>and</w:t>
            </w:r>
            <w:r>
              <w:rPr>
                <w:i/>
                <w:spacing w:val="-12"/>
                <w:sz w:val="18"/>
              </w:rPr>
              <w:t> </w:t>
            </w:r>
            <w:r>
              <w:rPr>
                <w:i/>
                <w:spacing w:val="-2"/>
                <w:sz w:val="18"/>
              </w:rPr>
              <w:t>responsive.</w:t>
            </w:r>
          </w:p>
        </w:tc>
        <w:tc>
          <w:tcPr>
            <w:tcW w:w="3057" w:type="dxa"/>
          </w:tcPr>
          <w:p>
            <w:pPr>
              <w:pStyle w:val="TableParagraph"/>
              <w:spacing w:line="237" w:lineRule="auto"/>
              <w:ind w:left="115"/>
              <w:rPr>
                <w:sz w:val="18"/>
              </w:rPr>
            </w:pPr>
            <w:r>
              <w:rPr>
                <w:sz w:val="18"/>
              </w:rPr>
              <w:t>My demeanor is pleasant and friendly</w:t>
            </w:r>
            <w:r>
              <w:rPr>
                <w:spacing w:val="-13"/>
                <w:sz w:val="18"/>
              </w:rPr>
              <w:t> </w:t>
            </w:r>
            <w:r>
              <w:rPr>
                <w:sz w:val="18"/>
              </w:rPr>
              <w:t>and</w:t>
            </w:r>
            <w:r>
              <w:rPr>
                <w:spacing w:val="-12"/>
                <w:sz w:val="18"/>
              </w:rPr>
              <w:t> </w:t>
            </w:r>
            <w:r>
              <w:rPr>
                <w:sz w:val="18"/>
              </w:rPr>
              <w:t>encourages</w:t>
            </w:r>
            <w:r>
              <w:rPr>
                <w:spacing w:val="-12"/>
                <w:sz w:val="18"/>
              </w:rPr>
              <w:t> </w:t>
            </w:r>
            <w:r>
              <w:rPr>
                <w:sz w:val="18"/>
              </w:rPr>
              <w:t>people to speak their minds. I wel- come constructive criticism as well as compliments.</w:t>
            </w:r>
          </w:p>
        </w:tc>
        <w:tc>
          <w:tcPr>
            <w:tcW w:w="3086" w:type="dxa"/>
          </w:tcPr>
          <w:p>
            <w:pPr>
              <w:pStyle w:val="TableParagraph"/>
              <w:spacing w:line="237" w:lineRule="auto"/>
              <w:ind w:left="113" w:right="102"/>
              <w:rPr>
                <w:sz w:val="18"/>
              </w:rPr>
            </w:pPr>
            <w:r>
              <w:rPr>
                <w:sz w:val="18"/>
              </w:rPr>
              <w:t>In word and action, I discour- </w:t>
            </w:r>
            <w:r>
              <w:rPr>
                <w:spacing w:val="-4"/>
                <w:sz w:val="18"/>
              </w:rPr>
              <w:t>age</w:t>
            </w:r>
            <w:r>
              <w:rPr>
                <w:spacing w:val="-12"/>
                <w:sz w:val="18"/>
              </w:rPr>
              <w:t> </w:t>
            </w:r>
            <w:r>
              <w:rPr>
                <w:spacing w:val="-4"/>
                <w:sz w:val="18"/>
              </w:rPr>
              <w:t>people</w:t>
            </w:r>
            <w:r>
              <w:rPr>
                <w:spacing w:val="-12"/>
                <w:sz w:val="18"/>
              </w:rPr>
              <w:t> </w:t>
            </w:r>
            <w:r>
              <w:rPr>
                <w:spacing w:val="-4"/>
                <w:sz w:val="18"/>
              </w:rPr>
              <w:t>from</w:t>
            </w:r>
            <w:r>
              <w:rPr>
                <w:spacing w:val="-12"/>
                <w:sz w:val="18"/>
              </w:rPr>
              <w:t> </w:t>
            </w:r>
            <w:r>
              <w:rPr>
                <w:spacing w:val="-4"/>
                <w:sz w:val="18"/>
              </w:rPr>
              <w:t>proposing</w:t>
            </w:r>
            <w:r>
              <w:rPr>
                <w:spacing w:val="-12"/>
                <w:sz w:val="18"/>
              </w:rPr>
              <w:t> </w:t>
            </w:r>
            <w:r>
              <w:rPr>
                <w:spacing w:val="-4"/>
                <w:sz w:val="18"/>
              </w:rPr>
              <w:t>what </w:t>
            </w:r>
            <w:r>
              <w:rPr>
                <w:sz w:val="18"/>
              </w:rPr>
              <w:t>they believe are solutions or </w:t>
            </w:r>
            <w:r>
              <w:rPr>
                <w:spacing w:val="-2"/>
                <w:sz w:val="18"/>
              </w:rPr>
              <w:t>expressing</w:t>
            </w:r>
            <w:r>
              <w:rPr>
                <w:spacing w:val="-14"/>
                <w:sz w:val="18"/>
              </w:rPr>
              <w:t> </w:t>
            </w:r>
            <w:r>
              <w:rPr>
                <w:spacing w:val="-2"/>
                <w:sz w:val="18"/>
              </w:rPr>
              <w:t>their</w:t>
            </w:r>
            <w:r>
              <w:rPr>
                <w:spacing w:val="-14"/>
                <w:sz w:val="18"/>
              </w:rPr>
              <w:t> </w:t>
            </w:r>
            <w:r>
              <w:rPr>
                <w:spacing w:val="-2"/>
                <w:sz w:val="18"/>
              </w:rPr>
              <w:t>concerns.</w:t>
            </w:r>
            <w:r>
              <w:rPr>
                <w:spacing w:val="-14"/>
                <w:sz w:val="18"/>
              </w:rPr>
              <w:t> </w:t>
            </w:r>
            <w:r>
              <w:rPr>
                <w:spacing w:val="-2"/>
                <w:sz w:val="18"/>
              </w:rPr>
              <w:t>After </w:t>
            </w:r>
            <w:r>
              <w:rPr>
                <w:sz w:val="18"/>
              </w:rPr>
              <w:t>all, I know better than they.</w:t>
            </w:r>
          </w:p>
        </w:tc>
      </w:tr>
      <w:tr>
        <w:trPr>
          <w:trHeight w:val="1304" w:hRule="atLeast"/>
        </w:trPr>
        <w:tc>
          <w:tcPr>
            <w:tcW w:w="1910" w:type="dxa"/>
          </w:tcPr>
          <w:p>
            <w:pPr>
              <w:pStyle w:val="TableParagraph"/>
              <w:ind w:left="0"/>
              <w:rPr>
                <w:rFonts w:ascii="Times New Roman"/>
                <w:sz w:val="16"/>
              </w:rPr>
            </w:pPr>
          </w:p>
        </w:tc>
        <w:tc>
          <w:tcPr>
            <w:tcW w:w="2971" w:type="dxa"/>
          </w:tcPr>
          <w:p>
            <w:pPr>
              <w:pStyle w:val="TableParagraph"/>
              <w:ind w:left="0"/>
              <w:rPr>
                <w:rFonts w:ascii="Times New Roman"/>
                <w:sz w:val="16"/>
              </w:rPr>
            </w:pPr>
          </w:p>
        </w:tc>
        <w:tc>
          <w:tcPr>
            <w:tcW w:w="3057" w:type="dxa"/>
          </w:tcPr>
          <w:p>
            <w:pPr>
              <w:pStyle w:val="TableParagraph"/>
              <w:spacing w:line="237" w:lineRule="auto"/>
              <w:ind w:left="115" w:right="356"/>
              <w:rPr>
                <w:sz w:val="18"/>
              </w:rPr>
            </w:pPr>
            <w:r>
              <w:rPr>
                <w:sz w:val="18"/>
              </w:rPr>
              <w:t>I focus on the person I am speaking</w:t>
            </w:r>
            <w:r>
              <w:rPr>
                <w:spacing w:val="-11"/>
                <w:sz w:val="18"/>
              </w:rPr>
              <w:t> </w:t>
            </w:r>
            <w:r>
              <w:rPr>
                <w:sz w:val="18"/>
              </w:rPr>
              <w:t>with</w:t>
            </w:r>
            <w:r>
              <w:rPr>
                <w:spacing w:val="-10"/>
                <w:sz w:val="18"/>
              </w:rPr>
              <w:t> </w:t>
            </w:r>
            <w:r>
              <w:rPr>
                <w:sz w:val="18"/>
              </w:rPr>
              <w:t>and</w:t>
            </w:r>
            <w:r>
              <w:rPr>
                <w:spacing w:val="-11"/>
                <w:sz w:val="18"/>
              </w:rPr>
              <w:t> </w:t>
            </w:r>
            <w:r>
              <w:rPr>
                <w:sz w:val="18"/>
              </w:rPr>
              <w:t>try</w:t>
            </w:r>
            <w:r>
              <w:rPr>
                <w:spacing w:val="-14"/>
                <w:sz w:val="18"/>
              </w:rPr>
              <w:t> </w:t>
            </w:r>
            <w:r>
              <w:rPr>
                <w:sz w:val="18"/>
              </w:rPr>
              <w:t>to</w:t>
            </w:r>
            <w:r>
              <w:rPr>
                <w:spacing w:val="-10"/>
                <w:sz w:val="18"/>
              </w:rPr>
              <w:t> </w:t>
            </w:r>
            <w:r>
              <w:rPr>
                <w:sz w:val="18"/>
              </w:rPr>
              <w:t>see the</w:t>
            </w:r>
            <w:r>
              <w:rPr>
                <w:spacing w:val="-16"/>
                <w:sz w:val="18"/>
              </w:rPr>
              <w:t> </w:t>
            </w:r>
            <w:r>
              <w:rPr>
                <w:sz w:val="18"/>
              </w:rPr>
              <w:t>world</w:t>
            </w:r>
            <w:r>
              <w:rPr>
                <w:spacing w:val="-16"/>
                <w:sz w:val="18"/>
              </w:rPr>
              <w:t> </w:t>
            </w:r>
            <w:r>
              <w:rPr>
                <w:sz w:val="18"/>
              </w:rPr>
              <w:t>as</w:t>
            </w:r>
            <w:r>
              <w:rPr>
                <w:spacing w:val="-16"/>
                <w:sz w:val="18"/>
              </w:rPr>
              <w:t> </w:t>
            </w:r>
            <w:r>
              <w:rPr>
                <w:sz w:val="18"/>
              </w:rPr>
              <w:t>they</w:t>
            </w:r>
            <w:r>
              <w:rPr>
                <w:spacing w:val="-16"/>
                <w:sz w:val="18"/>
              </w:rPr>
              <w:t> </w:t>
            </w:r>
            <w:r>
              <w:rPr>
                <w:sz w:val="18"/>
              </w:rPr>
              <w:t>do</w:t>
            </w:r>
            <w:r>
              <w:rPr>
                <w:spacing w:val="-16"/>
                <w:sz w:val="18"/>
              </w:rPr>
              <w:t> </w:t>
            </w:r>
            <w:r>
              <w:rPr>
                <w:sz w:val="18"/>
              </w:rPr>
              <w:t>so</w:t>
            </w:r>
            <w:r>
              <w:rPr>
                <w:spacing w:val="-15"/>
                <w:sz w:val="18"/>
              </w:rPr>
              <w:t> </w:t>
            </w:r>
            <w:r>
              <w:rPr>
                <w:sz w:val="18"/>
              </w:rPr>
              <w:t>I</w:t>
            </w:r>
            <w:r>
              <w:rPr>
                <w:spacing w:val="-16"/>
                <w:sz w:val="18"/>
              </w:rPr>
              <w:t> </w:t>
            </w:r>
            <w:r>
              <w:rPr>
                <w:sz w:val="18"/>
              </w:rPr>
              <w:t>can understand their needs.</w:t>
            </w:r>
          </w:p>
        </w:tc>
        <w:tc>
          <w:tcPr>
            <w:tcW w:w="3086" w:type="dxa"/>
          </w:tcPr>
          <w:p>
            <w:pPr>
              <w:pStyle w:val="TableParagraph"/>
              <w:spacing w:line="237" w:lineRule="auto"/>
              <w:ind w:left="113" w:right="102"/>
              <w:rPr>
                <w:sz w:val="18"/>
              </w:rPr>
            </w:pPr>
            <w:r>
              <w:rPr>
                <w:spacing w:val="-2"/>
                <w:sz w:val="18"/>
              </w:rPr>
              <w:t>While</w:t>
            </w:r>
            <w:r>
              <w:rPr>
                <w:spacing w:val="-13"/>
                <w:sz w:val="18"/>
              </w:rPr>
              <w:t> </w:t>
            </w:r>
            <w:r>
              <w:rPr>
                <w:spacing w:val="-2"/>
                <w:sz w:val="18"/>
              </w:rPr>
              <w:t>I'm</w:t>
            </w:r>
            <w:r>
              <w:rPr>
                <w:spacing w:val="-14"/>
                <w:sz w:val="18"/>
              </w:rPr>
              <w:t> </w:t>
            </w:r>
            <w:r>
              <w:rPr>
                <w:spacing w:val="-2"/>
                <w:sz w:val="18"/>
              </w:rPr>
              <w:t>talking</w:t>
            </w:r>
            <w:r>
              <w:rPr>
                <w:spacing w:val="-11"/>
                <w:sz w:val="18"/>
              </w:rPr>
              <w:t> </w:t>
            </w:r>
            <w:r>
              <w:rPr>
                <w:spacing w:val="-2"/>
                <w:sz w:val="18"/>
              </w:rPr>
              <w:t>with</w:t>
            </w:r>
            <w:r>
              <w:rPr>
                <w:spacing w:val="-10"/>
                <w:sz w:val="18"/>
              </w:rPr>
              <w:t> </w:t>
            </w:r>
            <w:r>
              <w:rPr>
                <w:spacing w:val="-2"/>
                <w:sz w:val="18"/>
              </w:rPr>
              <w:t>one</w:t>
            </w:r>
            <w:r>
              <w:rPr>
                <w:spacing w:val="-13"/>
                <w:sz w:val="18"/>
              </w:rPr>
              <w:t> </w:t>
            </w:r>
            <w:r>
              <w:rPr>
                <w:spacing w:val="-2"/>
                <w:sz w:val="18"/>
              </w:rPr>
              <w:t>per- </w:t>
            </w:r>
            <w:r>
              <w:rPr>
                <w:sz w:val="18"/>
              </w:rPr>
              <w:t>son, I shop around for some- </w:t>
            </w:r>
            <w:r>
              <w:rPr>
                <w:spacing w:val="-2"/>
                <w:sz w:val="18"/>
              </w:rPr>
              <w:t>one</w:t>
            </w:r>
            <w:r>
              <w:rPr>
                <w:spacing w:val="-14"/>
                <w:sz w:val="18"/>
              </w:rPr>
              <w:t> </w:t>
            </w:r>
            <w:r>
              <w:rPr>
                <w:spacing w:val="-2"/>
                <w:sz w:val="18"/>
              </w:rPr>
              <w:t>more</w:t>
            </w:r>
            <w:r>
              <w:rPr>
                <w:spacing w:val="-12"/>
                <w:sz w:val="18"/>
              </w:rPr>
              <w:t> </w:t>
            </w:r>
            <w:r>
              <w:rPr>
                <w:spacing w:val="-2"/>
                <w:sz w:val="18"/>
              </w:rPr>
              <w:t>interesting</w:t>
            </w:r>
            <w:r>
              <w:rPr>
                <w:spacing w:val="-14"/>
                <w:sz w:val="18"/>
              </w:rPr>
              <w:t> </w:t>
            </w:r>
            <w:r>
              <w:rPr>
                <w:spacing w:val="-2"/>
                <w:sz w:val="18"/>
              </w:rPr>
              <w:t>or</w:t>
            </w:r>
            <w:r>
              <w:rPr>
                <w:spacing w:val="-14"/>
                <w:sz w:val="18"/>
              </w:rPr>
              <w:t> </w:t>
            </w:r>
            <w:r>
              <w:rPr>
                <w:spacing w:val="-2"/>
                <w:sz w:val="18"/>
              </w:rPr>
              <w:t>impor- </w:t>
            </w:r>
            <w:r>
              <w:rPr>
                <w:sz w:val="18"/>
              </w:rPr>
              <w:t>tant</w:t>
            </w:r>
            <w:r>
              <w:rPr>
                <w:spacing w:val="-16"/>
                <w:sz w:val="18"/>
              </w:rPr>
              <w:t> </w:t>
            </w:r>
            <w:r>
              <w:rPr>
                <w:sz w:val="18"/>
              </w:rPr>
              <w:t>to</w:t>
            </w:r>
            <w:r>
              <w:rPr>
                <w:spacing w:val="-16"/>
                <w:sz w:val="18"/>
              </w:rPr>
              <w:t> </w:t>
            </w:r>
            <w:r>
              <w:rPr>
                <w:sz w:val="18"/>
              </w:rPr>
              <w:t>speak</w:t>
            </w:r>
            <w:r>
              <w:rPr>
                <w:spacing w:val="-16"/>
                <w:sz w:val="18"/>
              </w:rPr>
              <w:t> </w:t>
            </w:r>
            <w:r>
              <w:rPr>
                <w:sz w:val="18"/>
              </w:rPr>
              <w:t>with.</w:t>
            </w:r>
            <w:r>
              <w:rPr>
                <w:spacing w:val="-16"/>
                <w:sz w:val="18"/>
              </w:rPr>
              <w:t> </w:t>
            </w:r>
            <w:r>
              <w:rPr>
                <w:sz w:val="18"/>
              </w:rPr>
              <w:t>Once</w:t>
            </w:r>
            <w:r>
              <w:rPr>
                <w:spacing w:val="-16"/>
                <w:sz w:val="18"/>
              </w:rPr>
              <w:t> </w:t>
            </w:r>
            <w:r>
              <w:rPr>
                <w:sz w:val="18"/>
              </w:rPr>
              <w:t>I</w:t>
            </w:r>
            <w:r>
              <w:rPr>
                <w:spacing w:val="-15"/>
                <w:sz w:val="18"/>
              </w:rPr>
              <w:t> </w:t>
            </w:r>
            <w:r>
              <w:rPr>
                <w:sz w:val="18"/>
              </w:rPr>
              <w:t>spot </w:t>
            </w:r>
            <w:r>
              <w:rPr>
                <w:spacing w:val="-4"/>
                <w:sz w:val="18"/>
              </w:rPr>
              <w:t>that</w:t>
            </w:r>
            <w:r>
              <w:rPr>
                <w:spacing w:val="-12"/>
                <w:sz w:val="18"/>
              </w:rPr>
              <w:t> </w:t>
            </w:r>
            <w:r>
              <w:rPr>
                <w:spacing w:val="-4"/>
                <w:sz w:val="18"/>
              </w:rPr>
              <w:t>person,</w:t>
            </w:r>
            <w:r>
              <w:rPr>
                <w:spacing w:val="-12"/>
                <w:sz w:val="18"/>
              </w:rPr>
              <w:t> </w:t>
            </w:r>
            <w:r>
              <w:rPr>
                <w:spacing w:val="-4"/>
                <w:sz w:val="18"/>
              </w:rPr>
              <w:t>I</w:t>
            </w:r>
            <w:r>
              <w:rPr>
                <w:spacing w:val="-10"/>
                <w:sz w:val="18"/>
              </w:rPr>
              <w:t> </w:t>
            </w:r>
            <w:r>
              <w:rPr>
                <w:spacing w:val="-4"/>
                <w:sz w:val="18"/>
              </w:rPr>
              <w:t>abruptly</w:t>
            </w:r>
            <w:r>
              <w:rPr>
                <w:spacing w:val="-12"/>
                <w:sz w:val="18"/>
              </w:rPr>
              <w:t> </w:t>
            </w:r>
            <w:r>
              <w:rPr>
                <w:spacing w:val="-4"/>
                <w:sz w:val="18"/>
              </w:rPr>
              <w:t>stop</w:t>
            </w:r>
            <w:r>
              <w:rPr>
                <w:spacing w:val="-8"/>
                <w:sz w:val="18"/>
              </w:rPr>
              <w:t> </w:t>
            </w:r>
            <w:r>
              <w:rPr>
                <w:spacing w:val="-4"/>
                <w:sz w:val="18"/>
              </w:rPr>
              <w:t>the</w:t>
            </w:r>
          </w:p>
          <w:p>
            <w:pPr>
              <w:pStyle w:val="TableParagraph"/>
              <w:spacing w:line="210" w:lineRule="exact"/>
              <w:ind w:left="113"/>
              <w:rPr>
                <w:sz w:val="18"/>
              </w:rPr>
            </w:pPr>
            <w:r>
              <w:rPr>
                <w:spacing w:val="-5"/>
                <w:sz w:val="18"/>
              </w:rPr>
              <w:t>previous</w:t>
            </w:r>
            <w:r>
              <w:rPr>
                <w:spacing w:val="-2"/>
                <w:sz w:val="18"/>
              </w:rPr>
              <w:t> conversation.</w:t>
            </w:r>
          </w:p>
        </w:tc>
      </w:tr>
      <w:tr>
        <w:trPr>
          <w:trHeight w:val="1425" w:hRule="atLeast"/>
        </w:trPr>
        <w:tc>
          <w:tcPr>
            <w:tcW w:w="1910" w:type="dxa"/>
          </w:tcPr>
          <w:p>
            <w:pPr>
              <w:pStyle w:val="TableParagraph"/>
              <w:spacing w:line="271" w:lineRule="auto" w:before="12"/>
              <w:ind w:left="148"/>
              <w:rPr>
                <w:b/>
                <w:i/>
                <w:sz w:val="18"/>
              </w:rPr>
            </w:pPr>
            <w:r>
              <w:rPr>
                <w:b/>
                <w:i/>
                <w:spacing w:val="-2"/>
                <w:sz w:val="18"/>
              </w:rPr>
              <w:t>Fiscally</w:t>
            </w:r>
            <w:r>
              <w:rPr>
                <w:b/>
                <w:i/>
                <w:spacing w:val="-2"/>
                <w:sz w:val="18"/>
              </w:rPr>
              <w:t> Responsible</w:t>
            </w:r>
          </w:p>
        </w:tc>
        <w:tc>
          <w:tcPr>
            <w:tcW w:w="2971" w:type="dxa"/>
          </w:tcPr>
          <w:p>
            <w:pPr>
              <w:pStyle w:val="TableParagraph"/>
              <w:spacing w:line="237" w:lineRule="auto"/>
              <w:ind w:left="4" w:right="250"/>
              <w:rPr>
                <w:i/>
                <w:sz w:val="18"/>
              </w:rPr>
            </w:pPr>
            <w:r>
              <w:rPr>
                <w:i/>
                <w:spacing w:val="-2"/>
                <w:sz w:val="18"/>
              </w:rPr>
              <w:t>I</w:t>
            </w:r>
            <w:r>
              <w:rPr>
                <w:i/>
                <w:spacing w:val="-14"/>
                <w:sz w:val="18"/>
              </w:rPr>
              <w:t> </w:t>
            </w:r>
            <w:r>
              <w:rPr>
                <w:i/>
                <w:spacing w:val="-2"/>
                <w:sz w:val="18"/>
              </w:rPr>
              <w:t>make</w:t>
            </w:r>
            <w:r>
              <w:rPr>
                <w:i/>
                <w:spacing w:val="-14"/>
                <w:sz w:val="18"/>
              </w:rPr>
              <w:t> </w:t>
            </w:r>
            <w:r>
              <w:rPr>
                <w:i/>
                <w:spacing w:val="-2"/>
                <w:sz w:val="18"/>
              </w:rPr>
              <w:t>decisions</w:t>
            </w:r>
            <w:r>
              <w:rPr>
                <w:i/>
                <w:spacing w:val="-14"/>
                <w:sz w:val="18"/>
              </w:rPr>
              <w:t> </w:t>
            </w:r>
            <w:r>
              <w:rPr>
                <w:i/>
                <w:spacing w:val="-2"/>
                <w:sz w:val="18"/>
              </w:rPr>
              <w:t>after</w:t>
            </w:r>
            <w:r>
              <w:rPr>
                <w:i/>
                <w:spacing w:val="-14"/>
                <w:sz w:val="18"/>
              </w:rPr>
              <w:t> </w:t>
            </w:r>
            <w:r>
              <w:rPr>
                <w:i/>
                <w:spacing w:val="-2"/>
                <w:sz w:val="18"/>
              </w:rPr>
              <w:t>prudent</w:t>
            </w:r>
            <w:r>
              <w:rPr>
                <w:i/>
                <w:spacing w:val="-2"/>
                <w:sz w:val="18"/>
              </w:rPr>
              <w:t> </w:t>
            </w:r>
            <w:r>
              <w:rPr>
                <w:i/>
                <w:sz w:val="18"/>
              </w:rPr>
              <w:t>consideration</w:t>
            </w:r>
            <w:r>
              <w:rPr>
                <w:i/>
                <w:spacing w:val="-16"/>
                <w:sz w:val="18"/>
              </w:rPr>
              <w:t> </w:t>
            </w:r>
            <w:r>
              <w:rPr>
                <w:i/>
                <w:sz w:val="18"/>
              </w:rPr>
              <w:t>of</w:t>
            </w:r>
            <w:r>
              <w:rPr>
                <w:i/>
                <w:spacing w:val="-16"/>
                <w:sz w:val="18"/>
              </w:rPr>
              <w:t> </w:t>
            </w:r>
            <w:r>
              <w:rPr>
                <w:i/>
                <w:sz w:val="18"/>
              </w:rPr>
              <w:t>their</w:t>
            </w:r>
            <w:r>
              <w:rPr>
                <w:i/>
                <w:spacing w:val="-16"/>
                <w:sz w:val="18"/>
              </w:rPr>
              <w:t> </w:t>
            </w:r>
            <w:r>
              <w:rPr>
                <w:i/>
                <w:sz w:val="18"/>
              </w:rPr>
              <w:t>financial </w:t>
            </w:r>
            <w:r>
              <w:rPr>
                <w:i/>
                <w:spacing w:val="-4"/>
                <w:sz w:val="18"/>
              </w:rPr>
              <w:t>impact,</w:t>
            </w:r>
            <w:r>
              <w:rPr>
                <w:i/>
                <w:spacing w:val="-12"/>
                <w:sz w:val="18"/>
              </w:rPr>
              <w:t> </w:t>
            </w:r>
            <w:r>
              <w:rPr>
                <w:i/>
                <w:spacing w:val="-4"/>
                <w:sz w:val="18"/>
              </w:rPr>
              <w:t>taking</w:t>
            </w:r>
            <w:r>
              <w:rPr>
                <w:i/>
                <w:spacing w:val="-12"/>
                <w:sz w:val="18"/>
              </w:rPr>
              <w:t> </w:t>
            </w:r>
            <w:r>
              <w:rPr>
                <w:i/>
                <w:spacing w:val="-4"/>
                <w:sz w:val="18"/>
              </w:rPr>
              <w:t>into</w:t>
            </w:r>
            <w:r>
              <w:rPr>
                <w:i/>
                <w:spacing w:val="-12"/>
                <w:sz w:val="18"/>
              </w:rPr>
              <w:t> </w:t>
            </w:r>
            <w:r>
              <w:rPr>
                <w:i/>
                <w:spacing w:val="-4"/>
                <w:sz w:val="18"/>
              </w:rPr>
              <w:t>account</w:t>
            </w:r>
            <w:r>
              <w:rPr>
                <w:i/>
                <w:spacing w:val="-12"/>
                <w:sz w:val="18"/>
              </w:rPr>
              <w:t> </w:t>
            </w:r>
            <w:r>
              <w:rPr>
                <w:i/>
                <w:spacing w:val="-4"/>
                <w:sz w:val="18"/>
              </w:rPr>
              <w:t>the </w:t>
            </w:r>
            <w:r>
              <w:rPr>
                <w:i/>
                <w:w w:val="90"/>
                <w:sz w:val="18"/>
              </w:rPr>
              <w:t>long-term financial needs of the City, especially its financial sta- </w:t>
            </w:r>
            <w:r>
              <w:rPr>
                <w:i/>
                <w:spacing w:val="-2"/>
                <w:sz w:val="18"/>
              </w:rPr>
              <w:t>bility.</w:t>
            </w:r>
          </w:p>
        </w:tc>
        <w:tc>
          <w:tcPr>
            <w:tcW w:w="3057" w:type="dxa"/>
          </w:tcPr>
          <w:p>
            <w:pPr>
              <w:pStyle w:val="TableParagraph"/>
              <w:spacing w:line="237" w:lineRule="auto"/>
              <w:ind w:left="115" w:right="356"/>
              <w:rPr>
                <w:sz w:val="18"/>
              </w:rPr>
            </w:pPr>
            <w:r>
              <w:rPr>
                <w:sz w:val="18"/>
              </w:rPr>
              <w:t>I</w:t>
            </w:r>
            <w:r>
              <w:rPr>
                <w:spacing w:val="-11"/>
                <w:sz w:val="18"/>
              </w:rPr>
              <w:t> </w:t>
            </w:r>
            <w:r>
              <w:rPr>
                <w:sz w:val="18"/>
              </w:rPr>
              <w:t>do</w:t>
            </w:r>
            <w:r>
              <w:rPr>
                <w:spacing w:val="-8"/>
                <w:sz w:val="18"/>
              </w:rPr>
              <w:t> </w:t>
            </w:r>
            <w:r>
              <w:rPr>
                <w:sz w:val="18"/>
              </w:rPr>
              <w:t>a</w:t>
            </w:r>
            <w:r>
              <w:rPr>
                <w:spacing w:val="-12"/>
                <w:sz w:val="18"/>
              </w:rPr>
              <w:t> </w:t>
            </w:r>
            <w:r>
              <w:rPr>
                <w:sz w:val="18"/>
              </w:rPr>
              <w:t>thorough</w:t>
            </w:r>
            <w:r>
              <w:rPr>
                <w:spacing w:val="-8"/>
                <w:sz w:val="18"/>
              </w:rPr>
              <w:t> </w:t>
            </w:r>
            <w:r>
              <w:rPr>
                <w:sz w:val="18"/>
              </w:rPr>
              <w:t>cost/benefit analysis,</w:t>
            </w:r>
            <w:r>
              <w:rPr>
                <w:spacing w:val="-5"/>
                <w:sz w:val="18"/>
              </w:rPr>
              <w:t> </w:t>
            </w:r>
            <w:r>
              <w:rPr>
                <w:sz w:val="18"/>
              </w:rPr>
              <w:t>relying</w:t>
            </w:r>
            <w:r>
              <w:rPr>
                <w:spacing w:val="-4"/>
                <w:sz w:val="18"/>
              </w:rPr>
              <w:t> </w:t>
            </w:r>
            <w:r>
              <w:rPr>
                <w:sz w:val="18"/>
              </w:rPr>
              <w:t>on</w:t>
            </w:r>
            <w:r>
              <w:rPr>
                <w:spacing w:val="-6"/>
                <w:sz w:val="18"/>
              </w:rPr>
              <w:t> </w:t>
            </w:r>
            <w:r>
              <w:rPr>
                <w:sz w:val="18"/>
              </w:rPr>
              <w:t>my</w:t>
            </w:r>
            <w:r>
              <w:rPr>
                <w:spacing w:val="-5"/>
                <w:sz w:val="18"/>
              </w:rPr>
              <w:t> </w:t>
            </w:r>
            <w:r>
              <w:rPr>
                <w:sz w:val="18"/>
              </w:rPr>
              <w:t>own </w:t>
            </w:r>
            <w:r>
              <w:rPr>
                <w:spacing w:val="-4"/>
                <w:sz w:val="18"/>
              </w:rPr>
              <w:t>research</w:t>
            </w:r>
            <w:r>
              <w:rPr>
                <w:spacing w:val="-12"/>
                <w:sz w:val="18"/>
              </w:rPr>
              <w:t> </w:t>
            </w:r>
            <w:r>
              <w:rPr>
                <w:spacing w:val="-4"/>
                <w:sz w:val="18"/>
              </w:rPr>
              <w:t>and</w:t>
            </w:r>
            <w:r>
              <w:rPr>
                <w:spacing w:val="-12"/>
                <w:sz w:val="18"/>
              </w:rPr>
              <w:t> </w:t>
            </w:r>
            <w:r>
              <w:rPr>
                <w:spacing w:val="-4"/>
                <w:sz w:val="18"/>
              </w:rPr>
              <w:t>assistance</w:t>
            </w:r>
            <w:r>
              <w:rPr>
                <w:spacing w:val="-12"/>
                <w:sz w:val="18"/>
              </w:rPr>
              <w:t> </w:t>
            </w:r>
            <w:r>
              <w:rPr>
                <w:spacing w:val="-4"/>
                <w:sz w:val="18"/>
              </w:rPr>
              <w:t>from </w:t>
            </w:r>
            <w:r>
              <w:rPr>
                <w:sz w:val="18"/>
              </w:rPr>
              <w:t>the staff.</w:t>
            </w:r>
          </w:p>
        </w:tc>
        <w:tc>
          <w:tcPr>
            <w:tcW w:w="3086" w:type="dxa"/>
          </w:tcPr>
          <w:p>
            <w:pPr>
              <w:pStyle w:val="TableParagraph"/>
              <w:spacing w:line="237" w:lineRule="auto"/>
              <w:ind w:left="113" w:right="102"/>
              <w:rPr>
                <w:sz w:val="18"/>
              </w:rPr>
            </w:pPr>
            <w:r>
              <w:rPr>
                <w:sz w:val="18"/>
              </w:rPr>
              <w:t>I support "vanity" projects be- cause I want to be associated with</w:t>
            </w:r>
            <w:r>
              <w:rPr>
                <w:spacing w:val="-6"/>
                <w:sz w:val="18"/>
              </w:rPr>
              <w:t> </w:t>
            </w:r>
            <w:r>
              <w:rPr>
                <w:sz w:val="18"/>
              </w:rPr>
              <w:t>big</w:t>
            </w:r>
            <w:r>
              <w:rPr>
                <w:spacing w:val="-7"/>
                <w:sz w:val="18"/>
              </w:rPr>
              <w:t> </w:t>
            </w:r>
            <w:r>
              <w:rPr>
                <w:sz w:val="18"/>
              </w:rPr>
              <w:t>bucks</w:t>
            </w:r>
            <w:r>
              <w:rPr>
                <w:spacing w:val="-7"/>
                <w:sz w:val="18"/>
              </w:rPr>
              <w:t> </w:t>
            </w:r>
            <w:r>
              <w:rPr>
                <w:sz w:val="18"/>
              </w:rPr>
              <w:t>(and</w:t>
            </w:r>
            <w:r>
              <w:rPr>
                <w:spacing w:val="-7"/>
                <w:sz w:val="18"/>
              </w:rPr>
              <w:t> </w:t>
            </w:r>
            <w:r>
              <w:rPr>
                <w:sz w:val="18"/>
              </w:rPr>
              <w:t>it's</w:t>
            </w:r>
            <w:r>
              <w:rPr>
                <w:spacing w:val="-7"/>
                <w:sz w:val="18"/>
              </w:rPr>
              <w:t> </w:t>
            </w:r>
            <w:r>
              <w:rPr>
                <w:sz w:val="18"/>
              </w:rPr>
              <w:t>not</w:t>
            </w:r>
            <w:r>
              <w:rPr>
                <w:spacing w:val="-6"/>
                <w:sz w:val="18"/>
              </w:rPr>
              <w:t> </w:t>
            </w:r>
            <w:r>
              <w:rPr>
                <w:sz w:val="18"/>
              </w:rPr>
              <w:t>my money anyway!)</w:t>
            </w:r>
          </w:p>
        </w:tc>
      </w:tr>
      <w:tr>
        <w:trPr>
          <w:trHeight w:val="921" w:hRule="atLeast"/>
        </w:trPr>
        <w:tc>
          <w:tcPr>
            <w:tcW w:w="1910" w:type="dxa"/>
          </w:tcPr>
          <w:p>
            <w:pPr>
              <w:pStyle w:val="TableParagraph"/>
              <w:ind w:left="0"/>
              <w:rPr>
                <w:rFonts w:ascii="Times New Roman"/>
                <w:sz w:val="16"/>
              </w:rPr>
            </w:pPr>
          </w:p>
        </w:tc>
        <w:tc>
          <w:tcPr>
            <w:tcW w:w="2971" w:type="dxa"/>
          </w:tcPr>
          <w:p>
            <w:pPr>
              <w:pStyle w:val="TableParagraph"/>
              <w:ind w:left="0"/>
              <w:rPr>
                <w:rFonts w:ascii="Times New Roman"/>
                <w:sz w:val="16"/>
              </w:rPr>
            </w:pPr>
          </w:p>
        </w:tc>
        <w:tc>
          <w:tcPr>
            <w:tcW w:w="3057" w:type="dxa"/>
          </w:tcPr>
          <w:p>
            <w:pPr>
              <w:pStyle w:val="TableParagraph"/>
              <w:spacing w:line="237" w:lineRule="auto"/>
              <w:ind w:left="115" w:right="141"/>
              <w:rPr>
                <w:sz w:val="18"/>
              </w:rPr>
            </w:pPr>
            <w:r>
              <w:rPr>
                <w:sz w:val="18"/>
              </w:rPr>
              <w:t>I</w:t>
            </w:r>
            <w:r>
              <w:rPr>
                <w:spacing w:val="-7"/>
                <w:sz w:val="18"/>
              </w:rPr>
              <w:t> </w:t>
            </w:r>
            <w:r>
              <w:rPr>
                <w:sz w:val="18"/>
              </w:rPr>
              <w:t>resist</w:t>
            </w:r>
            <w:r>
              <w:rPr>
                <w:spacing w:val="-7"/>
                <w:sz w:val="18"/>
              </w:rPr>
              <w:t> </w:t>
            </w:r>
            <w:r>
              <w:rPr>
                <w:sz w:val="18"/>
              </w:rPr>
              <w:t>approving</w:t>
            </w:r>
            <w:r>
              <w:rPr>
                <w:spacing w:val="-8"/>
                <w:sz w:val="18"/>
              </w:rPr>
              <w:t> </w:t>
            </w:r>
            <w:r>
              <w:rPr>
                <w:sz w:val="18"/>
              </w:rPr>
              <w:t>what</w:t>
            </w:r>
            <w:r>
              <w:rPr>
                <w:spacing w:val="-7"/>
                <w:sz w:val="18"/>
              </w:rPr>
              <w:t> </w:t>
            </w:r>
            <w:r>
              <w:rPr>
                <w:sz w:val="18"/>
              </w:rPr>
              <w:t>I</w:t>
            </w:r>
            <w:r>
              <w:rPr>
                <w:spacing w:val="-7"/>
                <w:sz w:val="18"/>
              </w:rPr>
              <w:t> </w:t>
            </w:r>
            <w:r>
              <w:rPr>
                <w:sz w:val="18"/>
              </w:rPr>
              <w:t>con- sider "pork barrel" projects.</w:t>
            </w:r>
          </w:p>
        </w:tc>
        <w:tc>
          <w:tcPr>
            <w:tcW w:w="3086" w:type="dxa"/>
          </w:tcPr>
          <w:p>
            <w:pPr>
              <w:pStyle w:val="TableParagraph"/>
              <w:spacing w:line="237" w:lineRule="auto"/>
              <w:ind w:left="113" w:right="102"/>
              <w:rPr>
                <w:sz w:val="18"/>
              </w:rPr>
            </w:pPr>
            <w:r>
              <w:rPr>
                <w:sz w:val="18"/>
              </w:rPr>
              <w:t>I ignore the constraints of the City</w:t>
            </w:r>
            <w:r>
              <w:rPr>
                <w:spacing w:val="-8"/>
                <w:sz w:val="18"/>
              </w:rPr>
              <w:t> </w:t>
            </w:r>
            <w:r>
              <w:rPr>
                <w:sz w:val="18"/>
              </w:rPr>
              <w:t>budget</w:t>
            </w:r>
            <w:r>
              <w:rPr>
                <w:spacing w:val="-7"/>
                <w:sz w:val="18"/>
              </w:rPr>
              <w:t> </w:t>
            </w:r>
            <w:r>
              <w:rPr>
                <w:sz w:val="18"/>
              </w:rPr>
              <w:t>when</w:t>
            </w:r>
            <w:r>
              <w:rPr>
                <w:spacing w:val="-8"/>
                <w:sz w:val="18"/>
              </w:rPr>
              <w:t> </w:t>
            </w:r>
            <w:r>
              <w:rPr>
                <w:sz w:val="18"/>
              </w:rPr>
              <w:t>I</w:t>
            </w:r>
            <w:r>
              <w:rPr>
                <w:spacing w:val="-7"/>
                <w:sz w:val="18"/>
              </w:rPr>
              <w:t> </w:t>
            </w:r>
            <w:r>
              <w:rPr>
                <w:sz w:val="18"/>
              </w:rPr>
              <w:t>make</w:t>
            </w:r>
            <w:r>
              <w:rPr>
                <w:spacing w:val="-7"/>
                <w:sz w:val="18"/>
              </w:rPr>
              <w:t> </w:t>
            </w:r>
            <w:r>
              <w:rPr>
                <w:sz w:val="18"/>
              </w:rPr>
              <w:t>deci- </w:t>
            </w:r>
            <w:r>
              <w:rPr>
                <w:spacing w:val="-2"/>
                <w:sz w:val="18"/>
              </w:rPr>
              <w:t>sions.</w:t>
            </w:r>
          </w:p>
        </w:tc>
      </w:tr>
      <w:tr>
        <w:trPr>
          <w:trHeight w:val="1309" w:hRule="atLeast"/>
        </w:trPr>
        <w:tc>
          <w:tcPr>
            <w:tcW w:w="1910" w:type="dxa"/>
          </w:tcPr>
          <w:p>
            <w:pPr>
              <w:pStyle w:val="TableParagraph"/>
              <w:ind w:left="0"/>
              <w:rPr>
                <w:rFonts w:ascii="Times New Roman"/>
                <w:sz w:val="16"/>
              </w:rPr>
            </w:pPr>
          </w:p>
        </w:tc>
        <w:tc>
          <w:tcPr>
            <w:tcW w:w="2971" w:type="dxa"/>
          </w:tcPr>
          <w:p>
            <w:pPr>
              <w:pStyle w:val="TableParagraph"/>
              <w:spacing w:line="237" w:lineRule="auto"/>
              <w:ind w:left="4" w:right="409"/>
              <w:rPr>
                <w:i/>
                <w:sz w:val="18"/>
              </w:rPr>
            </w:pPr>
            <w:r>
              <w:rPr>
                <w:i/>
                <w:spacing w:val="-8"/>
                <w:sz w:val="18"/>
              </w:rPr>
              <w:t>I demonstrate</w:t>
            </w:r>
            <w:r>
              <w:rPr>
                <w:i/>
                <w:spacing w:val="-10"/>
                <w:sz w:val="18"/>
              </w:rPr>
              <w:t> </w:t>
            </w:r>
            <w:r>
              <w:rPr>
                <w:i/>
                <w:spacing w:val="-8"/>
                <w:sz w:val="18"/>
              </w:rPr>
              <w:t>concern</w:t>
            </w:r>
            <w:r>
              <w:rPr>
                <w:i/>
                <w:spacing w:val="-6"/>
                <w:sz w:val="18"/>
              </w:rPr>
              <w:t> </w:t>
            </w:r>
            <w:r>
              <w:rPr>
                <w:i/>
                <w:spacing w:val="-8"/>
                <w:sz w:val="18"/>
              </w:rPr>
              <w:t>for</w:t>
            </w:r>
            <w:r>
              <w:rPr>
                <w:i/>
                <w:spacing w:val="-9"/>
                <w:sz w:val="18"/>
              </w:rPr>
              <w:t> </w:t>
            </w:r>
            <w:r>
              <w:rPr>
                <w:i/>
                <w:spacing w:val="-8"/>
                <w:sz w:val="18"/>
              </w:rPr>
              <w:t>the</w:t>
            </w:r>
            <w:r>
              <w:rPr>
                <w:i/>
                <w:spacing w:val="-8"/>
                <w:sz w:val="18"/>
              </w:rPr>
              <w:t> </w:t>
            </w:r>
            <w:r>
              <w:rPr>
                <w:i/>
                <w:w w:val="90"/>
                <w:sz w:val="18"/>
              </w:rPr>
              <w:t>proper</w:t>
            </w:r>
            <w:r>
              <w:rPr>
                <w:i/>
                <w:spacing w:val="-9"/>
                <w:w w:val="90"/>
                <w:sz w:val="18"/>
              </w:rPr>
              <w:t> </w:t>
            </w:r>
            <w:r>
              <w:rPr>
                <w:i/>
                <w:w w:val="90"/>
                <w:sz w:val="18"/>
              </w:rPr>
              <w:t>use</w:t>
            </w:r>
            <w:r>
              <w:rPr>
                <w:i/>
                <w:spacing w:val="-10"/>
                <w:w w:val="90"/>
                <w:sz w:val="18"/>
              </w:rPr>
              <w:t> </w:t>
            </w:r>
            <w:r>
              <w:rPr>
                <w:i/>
                <w:w w:val="90"/>
                <w:sz w:val="18"/>
              </w:rPr>
              <w:t>of</w:t>
            </w:r>
            <w:r>
              <w:rPr>
                <w:i/>
                <w:spacing w:val="-7"/>
                <w:w w:val="90"/>
                <w:sz w:val="18"/>
              </w:rPr>
              <w:t> </w:t>
            </w:r>
            <w:r>
              <w:rPr>
                <w:i/>
                <w:w w:val="90"/>
                <w:sz w:val="18"/>
              </w:rPr>
              <w:t>City</w:t>
            </w:r>
            <w:r>
              <w:rPr>
                <w:i/>
                <w:spacing w:val="-9"/>
                <w:w w:val="90"/>
                <w:sz w:val="18"/>
              </w:rPr>
              <w:t> </w:t>
            </w:r>
            <w:r>
              <w:rPr>
                <w:i/>
                <w:w w:val="90"/>
                <w:sz w:val="18"/>
              </w:rPr>
              <w:t>assets</w:t>
            </w:r>
            <w:r>
              <w:rPr>
                <w:i/>
                <w:spacing w:val="-7"/>
                <w:w w:val="90"/>
                <w:sz w:val="18"/>
              </w:rPr>
              <w:t> </w:t>
            </w:r>
            <w:r>
              <w:rPr>
                <w:i/>
                <w:w w:val="90"/>
                <w:sz w:val="18"/>
              </w:rPr>
              <w:t>(e.g., </w:t>
            </w:r>
            <w:r>
              <w:rPr>
                <w:i/>
                <w:spacing w:val="-2"/>
                <w:sz w:val="18"/>
              </w:rPr>
              <w:t>personnel,</w:t>
            </w:r>
            <w:r>
              <w:rPr>
                <w:i/>
                <w:spacing w:val="-14"/>
                <w:sz w:val="18"/>
              </w:rPr>
              <w:t> </w:t>
            </w:r>
            <w:r>
              <w:rPr>
                <w:i/>
                <w:spacing w:val="-2"/>
                <w:sz w:val="18"/>
              </w:rPr>
              <w:t>time,</w:t>
            </w:r>
            <w:r>
              <w:rPr>
                <w:i/>
                <w:spacing w:val="-14"/>
                <w:sz w:val="18"/>
              </w:rPr>
              <w:t> </w:t>
            </w:r>
            <w:r>
              <w:rPr>
                <w:i/>
                <w:spacing w:val="-2"/>
                <w:sz w:val="18"/>
              </w:rPr>
              <w:t>property, </w:t>
            </w:r>
            <w:r>
              <w:rPr>
                <w:i/>
                <w:spacing w:val="-4"/>
                <w:sz w:val="18"/>
              </w:rPr>
              <w:t>equipment,</w:t>
            </w:r>
            <w:r>
              <w:rPr>
                <w:i/>
                <w:spacing w:val="-12"/>
                <w:sz w:val="18"/>
              </w:rPr>
              <w:t> </w:t>
            </w:r>
            <w:r>
              <w:rPr>
                <w:i/>
                <w:spacing w:val="-4"/>
                <w:sz w:val="18"/>
              </w:rPr>
              <w:t>funds)</w:t>
            </w:r>
            <w:r>
              <w:rPr>
                <w:i/>
                <w:spacing w:val="-12"/>
                <w:sz w:val="18"/>
              </w:rPr>
              <w:t> </w:t>
            </w:r>
            <w:r>
              <w:rPr>
                <w:i/>
                <w:spacing w:val="-4"/>
                <w:sz w:val="18"/>
              </w:rPr>
              <w:t>and</w:t>
            </w:r>
            <w:r>
              <w:rPr>
                <w:i/>
                <w:spacing w:val="-12"/>
                <w:sz w:val="18"/>
              </w:rPr>
              <w:t> </w:t>
            </w:r>
            <w:r>
              <w:rPr>
                <w:i/>
                <w:spacing w:val="-4"/>
                <w:sz w:val="18"/>
              </w:rPr>
              <w:t>follow </w:t>
            </w:r>
            <w:r>
              <w:rPr>
                <w:i/>
                <w:spacing w:val="-2"/>
                <w:sz w:val="18"/>
              </w:rPr>
              <w:t>established</w:t>
            </w:r>
            <w:r>
              <w:rPr>
                <w:i/>
                <w:spacing w:val="-14"/>
                <w:sz w:val="18"/>
              </w:rPr>
              <w:t> </w:t>
            </w:r>
            <w:r>
              <w:rPr>
                <w:i/>
                <w:spacing w:val="-2"/>
                <w:sz w:val="18"/>
              </w:rPr>
              <w:t>procedures.</w:t>
            </w:r>
          </w:p>
        </w:tc>
        <w:tc>
          <w:tcPr>
            <w:tcW w:w="3057" w:type="dxa"/>
          </w:tcPr>
          <w:p>
            <w:pPr>
              <w:pStyle w:val="TableParagraph"/>
              <w:spacing w:line="237" w:lineRule="auto"/>
              <w:ind w:left="115" w:right="141"/>
              <w:rPr>
                <w:sz w:val="18"/>
              </w:rPr>
            </w:pPr>
            <w:r>
              <w:rPr>
                <w:i/>
                <w:sz w:val="18"/>
              </w:rPr>
              <w:t>I </w:t>
            </w:r>
            <w:r>
              <w:rPr>
                <w:sz w:val="18"/>
              </w:rPr>
              <w:t>allocate City resources ac- cording to the City's</w:t>
            </w:r>
            <w:r>
              <w:rPr>
                <w:spacing w:val="-1"/>
                <w:sz w:val="18"/>
              </w:rPr>
              <w:t> </w:t>
            </w:r>
            <w:r>
              <w:rPr>
                <w:sz w:val="18"/>
              </w:rPr>
              <w:t>plan and </w:t>
            </w:r>
            <w:r>
              <w:rPr>
                <w:spacing w:val="-2"/>
                <w:sz w:val="18"/>
              </w:rPr>
              <w:t>in</w:t>
            </w:r>
            <w:r>
              <w:rPr>
                <w:spacing w:val="-14"/>
                <w:sz w:val="18"/>
              </w:rPr>
              <w:t> </w:t>
            </w:r>
            <w:r>
              <w:rPr>
                <w:spacing w:val="-2"/>
                <w:sz w:val="18"/>
              </w:rPr>
              <w:t>compliance</w:t>
            </w:r>
            <w:r>
              <w:rPr>
                <w:spacing w:val="-14"/>
                <w:sz w:val="18"/>
              </w:rPr>
              <w:t> </w:t>
            </w:r>
            <w:r>
              <w:rPr>
                <w:spacing w:val="-2"/>
                <w:sz w:val="18"/>
              </w:rPr>
              <w:t>with</w:t>
            </w:r>
            <w:r>
              <w:rPr>
                <w:spacing w:val="-14"/>
                <w:sz w:val="18"/>
              </w:rPr>
              <w:t> </w:t>
            </w:r>
            <w:r>
              <w:rPr>
                <w:spacing w:val="-2"/>
                <w:sz w:val="18"/>
              </w:rPr>
              <w:t>the</w:t>
            </w:r>
            <w:r>
              <w:rPr>
                <w:spacing w:val="-14"/>
                <w:sz w:val="18"/>
              </w:rPr>
              <w:t> </w:t>
            </w:r>
            <w:r>
              <w:rPr>
                <w:spacing w:val="-2"/>
                <w:sz w:val="18"/>
              </w:rPr>
              <w:t>law</w:t>
            </w:r>
            <w:r>
              <w:rPr>
                <w:spacing w:val="-14"/>
                <w:sz w:val="18"/>
              </w:rPr>
              <w:t> </w:t>
            </w:r>
            <w:r>
              <w:rPr>
                <w:spacing w:val="-2"/>
                <w:sz w:val="18"/>
              </w:rPr>
              <w:t>and </w:t>
            </w:r>
            <w:r>
              <w:rPr>
                <w:sz w:val="18"/>
              </w:rPr>
              <w:t>the City's goals to provide residents with a better envi-</w:t>
            </w:r>
          </w:p>
          <w:p>
            <w:pPr>
              <w:pStyle w:val="TableParagraph"/>
              <w:spacing w:line="215" w:lineRule="exact"/>
              <w:ind w:left="115"/>
              <w:rPr>
                <w:sz w:val="18"/>
              </w:rPr>
            </w:pPr>
            <w:r>
              <w:rPr>
                <w:spacing w:val="-2"/>
                <w:sz w:val="18"/>
              </w:rPr>
              <w:t>ronment</w:t>
            </w:r>
            <w:r>
              <w:rPr>
                <w:spacing w:val="-10"/>
                <w:sz w:val="18"/>
              </w:rPr>
              <w:t> </w:t>
            </w:r>
            <w:r>
              <w:rPr>
                <w:spacing w:val="-2"/>
                <w:sz w:val="18"/>
              </w:rPr>
              <w:t>in</w:t>
            </w:r>
            <w:r>
              <w:rPr>
                <w:spacing w:val="-8"/>
                <w:sz w:val="18"/>
              </w:rPr>
              <w:t> </w:t>
            </w:r>
            <w:r>
              <w:rPr>
                <w:spacing w:val="-2"/>
                <w:sz w:val="18"/>
              </w:rPr>
              <w:t>which</w:t>
            </w:r>
            <w:r>
              <w:rPr>
                <w:spacing w:val="-8"/>
                <w:sz w:val="18"/>
              </w:rPr>
              <w:t> </w:t>
            </w:r>
            <w:r>
              <w:rPr>
                <w:spacing w:val="-2"/>
                <w:sz w:val="18"/>
              </w:rPr>
              <w:t>to</w:t>
            </w:r>
            <w:r>
              <w:rPr>
                <w:spacing w:val="-7"/>
                <w:sz w:val="18"/>
              </w:rPr>
              <w:t> </w:t>
            </w:r>
            <w:r>
              <w:rPr>
                <w:spacing w:val="-4"/>
                <w:sz w:val="18"/>
              </w:rPr>
              <w:t>live.</w:t>
            </w:r>
          </w:p>
        </w:tc>
        <w:tc>
          <w:tcPr>
            <w:tcW w:w="3086" w:type="dxa"/>
          </w:tcPr>
          <w:p>
            <w:pPr>
              <w:pStyle w:val="TableParagraph"/>
              <w:spacing w:line="237" w:lineRule="auto"/>
              <w:ind w:left="113" w:right="102"/>
              <w:rPr>
                <w:sz w:val="18"/>
              </w:rPr>
            </w:pPr>
            <w:r>
              <w:rPr>
                <w:spacing w:val="-2"/>
                <w:sz w:val="18"/>
              </w:rPr>
              <w:t>I</w:t>
            </w:r>
            <w:r>
              <w:rPr>
                <w:spacing w:val="-14"/>
                <w:sz w:val="18"/>
              </w:rPr>
              <w:t> </w:t>
            </w:r>
            <w:r>
              <w:rPr>
                <w:spacing w:val="-2"/>
                <w:sz w:val="18"/>
              </w:rPr>
              <w:t>take</w:t>
            </w:r>
            <w:r>
              <w:rPr>
                <w:spacing w:val="-14"/>
                <w:sz w:val="18"/>
              </w:rPr>
              <w:t> </w:t>
            </w:r>
            <w:r>
              <w:rPr>
                <w:spacing w:val="-2"/>
                <w:sz w:val="18"/>
              </w:rPr>
              <w:t>advantage</w:t>
            </w:r>
            <w:r>
              <w:rPr>
                <w:spacing w:val="-14"/>
                <w:sz w:val="18"/>
              </w:rPr>
              <w:t> </w:t>
            </w:r>
            <w:r>
              <w:rPr>
                <w:spacing w:val="-2"/>
                <w:sz w:val="18"/>
              </w:rPr>
              <w:t>of</w:t>
            </w:r>
            <w:r>
              <w:rPr>
                <w:spacing w:val="-14"/>
                <w:sz w:val="18"/>
              </w:rPr>
              <w:t> </w:t>
            </w:r>
            <w:r>
              <w:rPr>
                <w:spacing w:val="-2"/>
                <w:sz w:val="18"/>
              </w:rPr>
              <w:t>any</w:t>
            </w:r>
            <w:r>
              <w:rPr>
                <w:spacing w:val="-14"/>
                <w:sz w:val="18"/>
              </w:rPr>
              <w:t> </w:t>
            </w:r>
            <w:r>
              <w:rPr>
                <w:spacing w:val="-2"/>
                <w:sz w:val="18"/>
              </w:rPr>
              <w:t>oppor- </w:t>
            </w:r>
            <w:r>
              <w:rPr>
                <w:sz w:val="18"/>
              </w:rPr>
              <w:t>tunity</w:t>
            </w:r>
            <w:r>
              <w:rPr>
                <w:spacing w:val="-3"/>
                <w:sz w:val="18"/>
              </w:rPr>
              <w:t> </w:t>
            </w:r>
            <w:r>
              <w:rPr>
                <w:sz w:val="18"/>
              </w:rPr>
              <w:t>to</w:t>
            </w:r>
            <w:r>
              <w:rPr>
                <w:spacing w:val="-1"/>
                <w:sz w:val="18"/>
              </w:rPr>
              <w:t> </w:t>
            </w:r>
            <w:r>
              <w:rPr>
                <w:sz w:val="18"/>
              </w:rPr>
              <w:t>get</w:t>
            </w:r>
            <w:r>
              <w:rPr>
                <w:spacing w:val="-1"/>
                <w:sz w:val="18"/>
              </w:rPr>
              <w:t> </w:t>
            </w:r>
            <w:r>
              <w:rPr>
                <w:sz w:val="18"/>
              </w:rPr>
              <w:t>something</w:t>
            </w:r>
            <w:r>
              <w:rPr>
                <w:spacing w:val="-2"/>
                <w:sz w:val="18"/>
              </w:rPr>
              <w:t> </w:t>
            </w:r>
            <w:r>
              <w:rPr>
                <w:sz w:val="18"/>
              </w:rPr>
              <w:t>"free" for myself or my friends from the</w:t>
            </w:r>
            <w:r>
              <w:rPr>
                <w:spacing w:val="-2"/>
                <w:sz w:val="18"/>
              </w:rPr>
              <w:t> </w:t>
            </w:r>
            <w:r>
              <w:rPr>
                <w:sz w:val="18"/>
              </w:rPr>
              <w:t>City.</w:t>
            </w:r>
            <w:r>
              <w:rPr>
                <w:spacing w:val="-6"/>
                <w:sz w:val="18"/>
              </w:rPr>
              <w:t> </w:t>
            </w:r>
            <w:r>
              <w:rPr>
                <w:sz w:val="18"/>
              </w:rPr>
              <w:t>I</w:t>
            </w:r>
            <w:r>
              <w:rPr>
                <w:spacing w:val="-2"/>
                <w:sz w:val="18"/>
              </w:rPr>
              <w:t> </w:t>
            </w:r>
            <w:r>
              <w:rPr>
                <w:sz w:val="18"/>
              </w:rPr>
              <w:t>also</w:t>
            </w:r>
            <w:r>
              <w:rPr>
                <w:spacing w:val="-2"/>
                <w:sz w:val="18"/>
              </w:rPr>
              <w:t> </w:t>
            </w:r>
            <w:r>
              <w:rPr>
                <w:sz w:val="18"/>
              </w:rPr>
              <w:t>seek</w:t>
            </w:r>
            <w:r>
              <w:rPr>
                <w:spacing w:val="-7"/>
                <w:sz w:val="18"/>
              </w:rPr>
              <w:t> </w:t>
            </w:r>
            <w:r>
              <w:rPr>
                <w:sz w:val="18"/>
              </w:rPr>
              <w:t>discounts from the City's vendors be-</w:t>
            </w:r>
          </w:p>
          <w:p>
            <w:pPr>
              <w:pStyle w:val="TableParagraph"/>
              <w:spacing w:line="215" w:lineRule="exact"/>
              <w:ind w:left="113"/>
              <w:rPr>
                <w:sz w:val="18"/>
              </w:rPr>
            </w:pPr>
            <w:r>
              <w:rPr>
                <w:sz w:val="18"/>
              </w:rPr>
              <w:t>cause</w:t>
            </w:r>
            <w:r>
              <w:rPr>
                <w:spacing w:val="-14"/>
                <w:sz w:val="18"/>
              </w:rPr>
              <w:t> </w:t>
            </w:r>
            <w:r>
              <w:rPr>
                <w:sz w:val="18"/>
              </w:rPr>
              <w:t>of</w:t>
            </w:r>
            <w:r>
              <w:rPr>
                <w:spacing w:val="-13"/>
                <w:sz w:val="18"/>
              </w:rPr>
              <w:t> </w:t>
            </w:r>
            <w:r>
              <w:rPr>
                <w:sz w:val="18"/>
              </w:rPr>
              <w:t>my</w:t>
            </w:r>
            <w:r>
              <w:rPr>
                <w:spacing w:val="-13"/>
                <w:sz w:val="18"/>
              </w:rPr>
              <w:t> </w:t>
            </w:r>
            <w:r>
              <w:rPr>
                <w:spacing w:val="-2"/>
                <w:sz w:val="18"/>
              </w:rPr>
              <w:t>position.</w:t>
            </w:r>
          </w:p>
        </w:tc>
      </w:tr>
    </w:tbl>
    <w:p>
      <w:pPr>
        <w:spacing w:line="240" w:lineRule="auto" w:before="8"/>
        <w:rPr>
          <w:sz w:val="6"/>
        </w:rPr>
      </w:pPr>
    </w:p>
    <w:p>
      <w:pPr>
        <w:tabs>
          <w:tab w:pos="11255" w:val="right" w:leader="none"/>
        </w:tabs>
        <w:spacing w:before="101"/>
        <w:ind w:left="459" w:right="0" w:firstLine="0"/>
        <w:jc w:val="left"/>
        <w:rPr>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r>
        <w:rPr>
          <w:b/>
          <w:sz w:val="22"/>
        </w:rPr>
        <w:tab/>
      </w:r>
      <w:r>
        <w:rPr>
          <w:spacing w:val="-10"/>
          <w:sz w:val="22"/>
        </w:rPr>
        <w:t>6</w:t>
      </w:r>
    </w:p>
    <w:p>
      <w:pPr>
        <w:spacing w:after="0"/>
        <w:jc w:val="left"/>
        <w:rPr>
          <w:sz w:val="22"/>
        </w:rPr>
        <w:sectPr>
          <w:headerReference w:type="default" r:id="rId49"/>
          <w:footerReference w:type="default" r:id="rId50"/>
          <w:pgSz w:w="12240" w:h="15840"/>
          <w:pgMar w:header="733" w:footer="0" w:top="1820" w:bottom="180" w:left="220" w:right="360"/>
        </w:sectPr>
      </w:pPr>
    </w:p>
    <w:p>
      <w:pPr>
        <w:spacing w:line="240" w:lineRule="auto" w:before="5" w:after="0"/>
        <w:rPr>
          <w:sz w:val="21"/>
        </w:rPr>
      </w:pPr>
    </w:p>
    <w:tbl>
      <w:tblPr>
        <w:tblW w:w="0" w:type="auto"/>
        <w:jc w:val="left"/>
        <w:tblInd w:w="36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06"/>
        <w:gridCol w:w="2967"/>
        <w:gridCol w:w="3049"/>
        <w:gridCol w:w="3083"/>
      </w:tblGrid>
      <w:tr>
        <w:trPr>
          <w:trHeight w:val="892" w:hRule="atLeast"/>
        </w:trPr>
        <w:tc>
          <w:tcPr>
            <w:tcW w:w="1906" w:type="dxa"/>
          </w:tcPr>
          <w:p>
            <w:pPr>
              <w:pStyle w:val="TableParagraph"/>
              <w:ind w:left="0"/>
              <w:rPr>
                <w:rFonts w:ascii="Times New Roman"/>
                <w:sz w:val="16"/>
              </w:rPr>
            </w:pPr>
          </w:p>
        </w:tc>
        <w:tc>
          <w:tcPr>
            <w:tcW w:w="2967" w:type="dxa"/>
          </w:tcPr>
          <w:p>
            <w:pPr>
              <w:pStyle w:val="TableParagraph"/>
              <w:ind w:left="0"/>
              <w:rPr>
                <w:rFonts w:ascii="Times New Roman"/>
                <w:sz w:val="16"/>
              </w:rPr>
            </w:pPr>
          </w:p>
        </w:tc>
        <w:tc>
          <w:tcPr>
            <w:tcW w:w="3049" w:type="dxa"/>
          </w:tcPr>
          <w:p>
            <w:pPr>
              <w:pStyle w:val="TableParagraph"/>
              <w:spacing w:line="237" w:lineRule="auto"/>
              <w:ind w:left="111" w:right="300"/>
              <w:rPr>
                <w:sz w:val="18"/>
              </w:rPr>
            </w:pPr>
            <w:r>
              <w:rPr>
                <w:sz w:val="18"/>
              </w:rPr>
              <w:t>I</w:t>
            </w:r>
            <w:r>
              <w:rPr>
                <w:spacing w:val="-7"/>
                <w:sz w:val="18"/>
              </w:rPr>
              <w:t> </w:t>
            </w:r>
            <w:r>
              <w:rPr>
                <w:sz w:val="18"/>
              </w:rPr>
              <w:t>use</w:t>
            </w:r>
            <w:r>
              <w:rPr>
                <w:spacing w:val="-8"/>
                <w:sz w:val="18"/>
              </w:rPr>
              <w:t> </w:t>
            </w:r>
            <w:r>
              <w:rPr>
                <w:sz w:val="18"/>
              </w:rPr>
              <w:t>city</w:t>
            </w:r>
            <w:r>
              <w:rPr>
                <w:spacing w:val="-8"/>
                <w:sz w:val="18"/>
              </w:rPr>
              <w:t> </w:t>
            </w:r>
            <w:r>
              <w:rPr>
                <w:sz w:val="18"/>
              </w:rPr>
              <w:t>equipment</w:t>
            </w:r>
            <w:r>
              <w:rPr>
                <w:spacing w:val="-7"/>
                <w:sz w:val="18"/>
              </w:rPr>
              <w:t> </w:t>
            </w:r>
            <w:r>
              <w:rPr>
                <w:sz w:val="18"/>
              </w:rPr>
              <w:t>only</w:t>
            </w:r>
            <w:r>
              <w:rPr>
                <w:spacing w:val="-8"/>
                <w:sz w:val="18"/>
              </w:rPr>
              <w:t> </w:t>
            </w:r>
            <w:r>
              <w:rPr>
                <w:sz w:val="18"/>
              </w:rPr>
              <w:t>for my Commission work, not for personal use or for my busi- ness.</w:t>
            </w:r>
          </w:p>
        </w:tc>
        <w:tc>
          <w:tcPr>
            <w:tcW w:w="3083" w:type="dxa"/>
          </w:tcPr>
          <w:p>
            <w:pPr>
              <w:pStyle w:val="TableParagraph"/>
              <w:spacing w:line="237" w:lineRule="auto"/>
              <w:ind w:left="112" w:right="238"/>
              <w:rPr>
                <w:sz w:val="18"/>
              </w:rPr>
            </w:pPr>
            <w:r>
              <w:rPr>
                <w:sz w:val="18"/>
              </w:rPr>
              <w:t>I come by City Hall regularly and ask staff to help me out and</w:t>
            </w:r>
            <w:r>
              <w:rPr>
                <w:spacing w:val="-16"/>
                <w:sz w:val="18"/>
              </w:rPr>
              <w:t> </w:t>
            </w:r>
            <w:r>
              <w:rPr>
                <w:sz w:val="18"/>
              </w:rPr>
              <w:t>make</w:t>
            </w:r>
            <w:r>
              <w:rPr>
                <w:spacing w:val="-16"/>
                <w:sz w:val="18"/>
              </w:rPr>
              <w:t> </w:t>
            </w:r>
            <w:r>
              <w:rPr>
                <w:sz w:val="18"/>
              </w:rPr>
              <w:t>just</w:t>
            </w:r>
            <w:r>
              <w:rPr>
                <w:spacing w:val="-16"/>
                <w:sz w:val="18"/>
              </w:rPr>
              <w:t> </w:t>
            </w:r>
            <w:r>
              <w:rPr>
                <w:sz w:val="18"/>
              </w:rPr>
              <w:t>a</w:t>
            </w:r>
            <w:r>
              <w:rPr>
                <w:spacing w:val="-16"/>
                <w:sz w:val="18"/>
              </w:rPr>
              <w:t> </w:t>
            </w:r>
            <w:r>
              <w:rPr>
                <w:sz w:val="18"/>
              </w:rPr>
              <w:t>few</w:t>
            </w:r>
            <w:r>
              <w:rPr>
                <w:spacing w:val="-16"/>
                <w:sz w:val="18"/>
              </w:rPr>
              <w:t> </w:t>
            </w:r>
            <w:r>
              <w:rPr>
                <w:sz w:val="18"/>
              </w:rPr>
              <w:t>copies</w:t>
            </w:r>
            <w:r>
              <w:rPr>
                <w:spacing w:val="-15"/>
                <w:sz w:val="18"/>
              </w:rPr>
              <w:t> </w:t>
            </w:r>
            <w:r>
              <w:rPr>
                <w:sz w:val="18"/>
              </w:rPr>
              <w:t>for my personal or business use.</w:t>
            </w:r>
          </w:p>
        </w:tc>
      </w:tr>
      <w:tr>
        <w:trPr>
          <w:trHeight w:val="2183" w:hRule="atLeast"/>
        </w:trPr>
        <w:tc>
          <w:tcPr>
            <w:tcW w:w="1906" w:type="dxa"/>
          </w:tcPr>
          <w:p>
            <w:pPr>
              <w:pStyle w:val="TableParagraph"/>
              <w:ind w:left="0"/>
              <w:rPr>
                <w:rFonts w:ascii="Times New Roman"/>
                <w:sz w:val="16"/>
              </w:rPr>
            </w:pPr>
          </w:p>
        </w:tc>
        <w:tc>
          <w:tcPr>
            <w:tcW w:w="2967" w:type="dxa"/>
          </w:tcPr>
          <w:p>
            <w:pPr>
              <w:pStyle w:val="TableParagraph"/>
              <w:ind w:left="0"/>
              <w:rPr>
                <w:rFonts w:ascii="Times New Roman"/>
                <w:sz w:val="16"/>
              </w:rPr>
            </w:pPr>
          </w:p>
        </w:tc>
        <w:tc>
          <w:tcPr>
            <w:tcW w:w="3049" w:type="dxa"/>
          </w:tcPr>
          <w:p>
            <w:pPr>
              <w:pStyle w:val="TableParagraph"/>
              <w:spacing w:line="237" w:lineRule="auto"/>
              <w:ind w:left="111" w:right="220"/>
              <w:rPr>
                <w:sz w:val="18"/>
              </w:rPr>
            </w:pPr>
            <w:r>
              <w:rPr>
                <w:sz w:val="18"/>
              </w:rPr>
              <w:t>I respect staff time and am especially</w:t>
            </w:r>
            <w:r>
              <w:rPr>
                <w:spacing w:val="-10"/>
                <w:sz w:val="18"/>
              </w:rPr>
              <w:t> </w:t>
            </w:r>
            <w:r>
              <w:rPr>
                <w:sz w:val="18"/>
              </w:rPr>
              <w:t>careful</w:t>
            </w:r>
            <w:r>
              <w:rPr>
                <w:spacing w:val="-8"/>
                <w:sz w:val="18"/>
              </w:rPr>
              <w:t> </w:t>
            </w:r>
            <w:r>
              <w:rPr>
                <w:sz w:val="18"/>
              </w:rPr>
              <w:t>to</w:t>
            </w:r>
            <w:r>
              <w:rPr>
                <w:spacing w:val="-9"/>
                <w:sz w:val="18"/>
              </w:rPr>
              <w:t> </w:t>
            </w:r>
            <w:r>
              <w:rPr>
                <w:sz w:val="18"/>
              </w:rPr>
              <w:t>ask</w:t>
            </w:r>
            <w:r>
              <w:rPr>
                <w:spacing w:val="-10"/>
                <w:sz w:val="18"/>
              </w:rPr>
              <w:t> </w:t>
            </w:r>
            <w:r>
              <w:rPr>
                <w:sz w:val="18"/>
              </w:rPr>
              <w:t>them to</w:t>
            </w:r>
            <w:r>
              <w:rPr>
                <w:spacing w:val="-5"/>
                <w:sz w:val="18"/>
              </w:rPr>
              <w:t> </w:t>
            </w:r>
            <w:r>
              <w:rPr>
                <w:sz w:val="18"/>
              </w:rPr>
              <w:t>take</w:t>
            </w:r>
            <w:r>
              <w:rPr>
                <w:spacing w:val="-6"/>
                <w:sz w:val="18"/>
              </w:rPr>
              <w:t> </w:t>
            </w:r>
            <w:r>
              <w:rPr>
                <w:sz w:val="18"/>
              </w:rPr>
              <w:t>on</w:t>
            </w:r>
            <w:r>
              <w:rPr>
                <w:spacing w:val="-5"/>
                <w:sz w:val="18"/>
              </w:rPr>
              <w:t> </w:t>
            </w:r>
            <w:r>
              <w:rPr>
                <w:sz w:val="18"/>
              </w:rPr>
              <w:t>special</w:t>
            </w:r>
            <w:r>
              <w:rPr>
                <w:spacing w:val="-5"/>
                <w:sz w:val="18"/>
              </w:rPr>
              <w:t> </w:t>
            </w:r>
            <w:r>
              <w:rPr>
                <w:sz w:val="18"/>
              </w:rPr>
              <w:t>research</w:t>
            </w:r>
            <w:r>
              <w:rPr>
                <w:spacing w:val="-7"/>
                <w:sz w:val="18"/>
              </w:rPr>
              <w:t> </w:t>
            </w:r>
            <w:r>
              <w:rPr>
                <w:sz w:val="18"/>
              </w:rPr>
              <w:t>or other projects only if I am con- vinced that this work is critical and necessary for the Corn-</w:t>
            </w:r>
            <w:r>
              <w:rPr>
                <w:spacing w:val="-2"/>
                <w:sz w:val="18"/>
              </w:rPr>
              <w:t> </w:t>
            </w:r>
            <w:r>
              <w:rPr>
                <w:sz w:val="18"/>
              </w:rPr>
              <w:t>mission to better</w:t>
            </w:r>
            <w:r>
              <w:rPr>
                <w:spacing w:val="-1"/>
                <w:sz w:val="18"/>
              </w:rPr>
              <w:t> </w:t>
            </w:r>
            <w:r>
              <w:rPr>
                <w:sz w:val="18"/>
              </w:rPr>
              <w:t>serve the needs of citizens.</w:t>
            </w:r>
          </w:p>
        </w:tc>
        <w:tc>
          <w:tcPr>
            <w:tcW w:w="3083" w:type="dxa"/>
          </w:tcPr>
          <w:p>
            <w:pPr>
              <w:pStyle w:val="TableParagraph"/>
              <w:spacing w:line="237" w:lineRule="auto"/>
              <w:ind w:left="112" w:right="111"/>
              <w:rPr>
                <w:sz w:val="18"/>
              </w:rPr>
            </w:pPr>
            <w:r>
              <w:rPr>
                <w:sz w:val="18"/>
              </w:rPr>
              <w:t>I spend a great deal of time with</w:t>
            </w:r>
            <w:r>
              <w:rPr>
                <w:spacing w:val="-13"/>
                <w:sz w:val="18"/>
              </w:rPr>
              <w:t> </w:t>
            </w:r>
            <w:r>
              <w:rPr>
                <w:sz w:val="18"/>
              </w:rPr>
              <w:t>staff</w:t>
            </w:r>
            <w:r>
              <w:rPr>
                <w:spacing w:val="-13"/>
                <w:sz w:val="18"/>
              </w:rPr>
              <w:t> </w:t>
            </w:r>
            <w:r>
              <w:rPr>
                <w:sz w:val="18"/>
              </w:rPr>
              <w:t>asking</w:t>
            </w:r>
            <w:r>
              <w:rPr>
                <w:spacing w:val="-14"/>
                <w:sz w:val="18"/>
              </w:rPr>
              <w:t> </w:t>
            </w:r>
            <w:r>
              <w:rPr>
                <w:sz w:val="18"/>
              </w:rPr>
              <w:t>a</w:t>
            </w:r>
            <w:r>
              <w:rPr>
                <w:spacing w:val="-12"/>
                <w:sz w:val="18"/>
              </w:rPr>
              <w:t> </w:t>
            </w:r>
            <w:r>
              <w:rPr>
                <w:sz w:val="18"/>
              </w:rPr>
              <w:t>lot</w:t>
            </w:r>
            <w:r>
              <w:rPr>
                <w:spacing w:val="-13"/>
                <w:sz w:val="18"/>
              </w:rPr>
              <w:t> </w:t>
            </w:r>
            <w:r>
              <w:rPr>
                <w:sz w:val="18"/>
              </w:rPr>
              <w:t>of</w:t>
            </w:r>
            <w:r>
              <w:rPr>
                <w:spacing w:val="-15"/>
                <w:sz w:val="18"/>
              </w:rPr>
              <w:t> </w:t>
            </w:r>
            <w:r>
              <w:rPr>
                <w:sz w:val="18"/>
              </w:rPr>
              <w:t>ques- tions that focus on minutiae prior</w:t>
            </w:r>
            <w:r>
              <w:rPr>
                <w:spacing w:val="-14"/>
                <w:sz w:val="18"/>
              </w:rPr>
              <w:t> </w:t>
            </w:r>
            <w:r>
              <w:rPr>
                <w:sz w:val="18"/>
              </w:rPr>
              <w:t>to</w:t>
            </w:r>
            <w:r>
              <w:rPr>
                <w:spacing w:val="-14"/>
                <w:sz w:val="18"/>
              </w:rPr>
              <w:t> </w:t>
            </w:r>
            <w:r>
              <w:rPr>
                <w:sz w:val="18"/>
              </w:rPr>
              <w:t>each</w:t>
            </w:r>
            <w:r>
              <w:rPr>
                <w:spacing w:val="-14"/>
                <w:sz w:val="18"/>
              </w:rPr>
              <w:t> </w:t>
            </w:r>
            <w:r>
              <w:rPr>
                <w:sz w:val="18"/>
              </w:rPr>
              <w:t>meeting.</w:t>
            </w:r>
            <w:r>
              <w:rPr>
                <w:spacing w:val="-15"/>
                <w:sz w:val="18"/>
              </w:rPr>
              <w:t> </w:t>
            </w:r>
            <w:r>
              <w:rPr>
                <w:sz w:val="18"/>
              </w:rPr>
              <w:t>I'm</w:t>
            </w:r>
            <w:r>
              <w:rPr>
                <w:spacing w:val="-13"/>
                <w:sz w:val="18"/>
              </w:rPr>
              <w:t> </w:t>
            </w:r>
            <w:r>
              <w:rPr>
                <w:sz w:val="18"/>
              </w:rPr>
              <w:t>un- </w:t>
            </w:r>
            <w:r>
              <w:rPr>
                <w:spacing w:val="-2"/>
                <w:sz w:val="18"/>
              </w:rPr>
              <w:t>able</w:t>
            </w:r>
            <w:r>
              <w:rPr>
                <w:spacing w:val="-11"/>
                <w:sz w:val="18"/>
              </w:rPr>
              <w:t> </w:t>
            </w:r>
            <w:r>
              <w:rPr>
                <w:spacing w:val="-2"/>
                <w:sz w:val="18"/>
              </w:rPr>
              <w:t>to</w:t>
            </w:r>
            <w:r>
              <w:rPr>
                <w:spacing w:val="-11"/>
                <w:sz w:val="18"/>
              </w:rPr>
              <w:t> </w:t>
            </w:r>
            <w:r>
              <w:rPr>
                <w:spacing w:val="-2"/>
                <w:sz w:val="18"/>
              </w:rPr>
              <w:t>separate</w:t>
            </w:r>
            <w:r>
              <w:rPr>
                <w:spacing w:val="-11"/>
                <w:sz w:val="18"/>
              </w:rPr>
              <w:t> </w:t>
            </w:r>
            <w:r>
              <w:rPr>
                <w:spacing w:val="-2"/>
                <w:sz w:val="18"/>
              </w:rPr>
              <w:t>what's</w:t>
            </w:r>
            <w:r>
              <w:rPr>
                <w:spacing w:val="-12"/>
                <w:sz w:val="18"/>
              </w:rPr>
              <w:t> </w:t>
            </w:r>
            <w:r>
              <w:rPr>
                <w:spacing w:val="-2"/>
                <w:sz w:val="18"/>
              </w:rPr>
              <w:t>impor- </w:t>
            </w:r>
            <w:r>
              <w:rPr>
                <w:sz w:val="18"/>
              </w:rPr>
              <w:t>tant from what's not. I know I'm</w:t>
            </w:r>
            <w:r>
              <w:rPr>
                <w:spacing w:val="-12"/>
                <w:sz w:val="18"/>
              </w:rPr>
              <w:t> </w:t>
            </w:r>
            <w:r>
              <w:rPr>
                <w:sz w:val="18"/>
              </w:rPr>
              <w:t>using</w:t>
            </w:r>
            <w:r>
              <w:rPr>
                <w:spacing w:val="-12"/>
                <w:sz w:val="18"/>
              </w:rPr>
              <w:t> </w:t>
            </w:r>
            <w:r>
              <w:rPr>
                <w:sz w:val="18"/>
              </w:rPr>
              <w:t>staff</w:t>
            </w:r>
            <w:r>
              <w:rPr>
                <w:spacing w:val="-13"/>
                <w:sz w:val="18"/>
              </w:rPr>
              <w:t> </w:t>
            </w:r>
            <w:r>
              <w:rPr>
                <w:sz w:val="18"/>
              </w:rPr>
              <w:t>time,</w:t>
            </w:r>
            <w:r>
              <w:rPr>
                <w:spacing w:val="-10"/>
                <w:sz w:val="18"/>
              </w:rPr>
              <w:t> </w:t>
            </w:r>
            <w:r>
              <w:rPr>
                <w:sz w:val="18"/>
              </w:rPr>
              <w:t>but</w:t>
            </w:r>
            <w:r>
              <w:rPr>
                <w:spacing w:val="-11"/>
                <w:sz w:val="18"/>
              </w:rPr>
              <w:t> </w:t>
            </w:r>
            <w:r>
              <w:rPr>
                <w:sz w:val="18"/>
              </w:rPr>
              <w:t>I</w:t>
            </w:r>
            <w:r>
              <w:rPr>
                <w:spacing w:val="-11"/>
                <w:sz w:val="18"/>
              </w:rPr>
              <w:t> </w:t>
            </w:r>
            <w:r>
              <w:rPr>
                <w:sz w:val="18"/>
              </w:rPr>
              <w:t>jus- tify</w:t>
            </w:r>
            <w:r>
              <w:rPr>
                <w:spacing w:val="-9"/>
                <w:sz w:val="18"/>
              </w:rPr>
              <w:t> </w:t>
            </w:r>
            <w:r>
              <w:rPr>
                <w:sz w:val="18"/>
              </w:rPr>
              <w:t>it</w:t>
            </w:r>
            <w:r>
              <w:rPr>
                <w:spacing w:val="-7"/>
                <w:sz w:val="18"/>
              </w:rPr>
              <w:t> </w:t>
            </w:r>
            <w:r>
              <w:rPr>
                <w:sz w:val="18"/>
              </w:rPr>
              <w:t>by</w:t>
            </w:r>
            <w:r>
              <w:rPr>
                <w:spacing w:val="-9"/>
                <w:sz w:val="18"/>
              </w:rPr>
              <w:t> </w:t>
            </w:r>
            <w:r>
              <w:rPr>
                <w:sz w:val="18"/>
              </w:rPr>
              <w:t>saying,</w:t>
            </w:r>
            <w:r>
              <w:rPr>
                <w:spacing w:val="-6"/>
                <w:sz w:val="18"/>
              </w:rPr>
              <w:t> </w:t>
            </w:r>
            <w:r>
              <w:rPr>
                <w:sz w:val="18"/>
              </w:rPr>
              <w:t>"It's</w:t>
            </w:r>
            <w:r>
              <w:rPr>
                <w:spacing w:val="-8"/>
                <w:sz w:val="18"/>
              </w:rPr>
              <w:t> </w:t>
            </w:r>
            <w:r>
              <w:rPr>
                <w:sz w:val="18"/>
              </w:rPr>
              <w:t>their</w:t>
            </w:r>
            <w:r>
              <w:rPr>
                <w:spacing w:val="-8"/>
                <w:sz w:val="18"/>
              </w:rPr>
              <w:t> </w:t>
            </w:r>
            <w:r>
              <w:rPr>
                <w:sz w:val="18"/>
              </w:rPr>
              <w:t>job to prepare me for the meet- </w:t>
            </w:r>
            <w:r>
              <w:rPr>
                <w:spacing w:val="-2"/>
                <w:sz w:val="18"/>
              </w:rPr>
              <w:t>ing."</w:t>
            </w:r>
          </w:p>
        </w:tc>
      </w:tr>
      <w:tr>
        <w:trPr>
          <w:trHeight w:val="1084" w:hRule="atLeast"/>
        </w:trPr>
        <w:tc>
          <w:tcPr>
            <w:tcW w:w="1906" w:type="dxa"/>
          </w:tcPr>
          <w:p>
            <w:pPr>
              <w:pStyle w:val="TableParagraph"/>
              <w:ind w:left="0"/>
              <w:rPr>
                <w:rFonts w:ascii="Times New Roman"/>
                <w:sz w:val="16"/>
              </w:rPr>
            </w:pPr>
          </w:p>
        </w:tc>
        <w:tc>
          <w:tcPr>
            <w:tcW w:w="2967" w:type="dxa"/>
          </w:tcPr>
          <w:p>
            <w:pPr>
              <w:pStyle w:val="TableParagraph"/>
              <w:spacing w:line="237" w:lineRule="auto"/>
              <w:ind w:left="196" w:right="179" w:firstLine="9"/>
              <w:jc w:val="both"/>
              <w:rPr>
                <w:i/>
                <w:sz w:val="18"/>
              </w:rPr>
            </w:pPr>
            <w:r>
              <w:rPr>
                <w:i/>
                <w:w w:val="90"/>
                <w:sz w:val="18"/>
              </w:rPr>
              <w:t>I</w:t>
            </w:r>
            <w:r>
              <w:rPr>
                <w:i/>
                <w:spacing w:val="-8"/>
                <w:w w:val="90"/>
                <w:sz w:val="18"/>
              </w:rPr>
              <w:t> </w:t>
            </w:r>
            <w:r>
              <w:rPr>
                <w:i/>
                <w:w w:val="90"/>
                <w:sz w:val="18"/>
              </w:rPr>
              <w:t>make</w:t>
            </w:r>
            <w:r>
              <w:rPr>
                <w:i/>
                <w:spacing w:val="-7"/>
                <w:w w:val="90"/>
                <w:sz w:val="18"/>
              </w:rPr>
              <w:t> </w:t>
            </w:r>
            <w:r>
              <w:rPr>
                <w:i/>
                <w:w w:val="90"/>
                <w:sz w:val="18"/>
              </w:rPr>
              <w:t>good</w:t>
            </w:r>
            <w:r>
              <w:rPr>
                <w:i/>
                <w:spacing w:val="-7"/>
                <w:w w:val="90"/>
                <w:sz w:val="18"/>
              </w:rPr>
              <w:t> </w:t>
            </w:r>
            <w:r>
              <w:rPr>
                <w:i/>
                <w:w w:val="90"/>
                <w:sz w:val="18"/>
              </w:rPr>
              <w:t>financial</w:t>
            </w:r>
            <w:r>
              <w:rPr>
                <w:i/>
                <w:spacing w:val="-8"/>
                <w:w w:val="90"/>
                <w:sz w:val="18"/>
              </w:rPr>
              <w:t> </w:t>
            </w:r>
            <w:r>
              <w:rPr>
                <w:i/>
                <w:w w:val="90"/>
                <w:sz w:val="18"/>
              </w:rPr>
              <w:t>decisions</w:t>
            </w:r>
            <w:r>
              <w:rPr>
                <w:i/>
                <w:w w:val="90"/>
                <w:sz w:val="18"/>
              </w:rPr>
              <w:t> that</w:t>
            </w:r>
            <w:r>
              <w:rPr>
                <w:i/>
                <w:spacing w:val="-10"/>
                <w:w w:val="90"/>
                <w:sz w:val="18"/>
              </w:rPr>
              <w:t> </w:t>
            </w:r>
            <w:r>
              <w:rPr>
                <w:i/>
                <w:w w:val="90"/>
                <w:sz w:val="18"/>
              </w:rPr>
              <w:t>seek</w:t>
            </w:r>
            <w:r>
              <w:rPr>
                <w:i/>
                <w:spacing w:val="-9"/>
                <w:w w:val="90"/>
                <w:sz w:val="18"/>
              </w:rPr>
              <w:t> </w:t>
            </w:r>
            <w:r>
              <w:rPr>
                <w:i/>
                <w:w w:val="90"/>
                <w:sz w:val="18"/>
              </w:rPr>
              <w:t>to</w:t>
            </w:r>
            <w:r>
              <w:rPr>
                <w:i/>
                <w:spacing w:val="-10"/>
                <w:w w:val="90"/>
                <w:sz w:val="18"/>
              </w:rPr>
              <w:t> </w:t>
            </w:r>
            <w:r>
              <w:rPr>
                <w:i/>
                <w:w w:val="90"/>
                <w:sz w:val="18"/>
              </w:rPr>
              <w:t>preserve</w:t>
            </w:r>
            <w:r>
              <w:rPr>
                <w:i/>
                <w:spacing w:val="-9"/>
                <w:w w:val="90"/>
                <w:sz w:val="18"/>
              </w:rPr>
              <w:t> </w:t>
            </w:r>
            <w:r>
              <w:rPr>
                <w:i/>
                <w:w w:val="90"/>
                <w:sz w:val="18"/>
              </w:rPr>
              <w:t>programs and services for City</w:t>
            </w:r>
            <w:r>
              <w:rPr>
                <w:i/>
                <w:spacing w:val="-1"/>
                <w:w w:val="90"/>
                <w:sz w:val="18"/>
              </w:rPr>
              <w:t> </w:t>
            </w:r>
            <w:r>
              <w:rPr>
                <w:i/>
                <w:w w:val="90"/>
                <w:sz w:val="18"/>
              </w:rPr>
              <w:t>residents.</w:t>
            </w:r>
          </w:p>
        </w:tc>
        <w:tc>
          <w:tcPr>
            <w:tcW w:w="3049" w:type="dxa"/>
          </w:tcPr>
          <w:p>
            <w:pPr>
              <w:pStyle w:val="TableParagraph"/>
              <w:spacing w:line="237" w:lineRule="auto"/>
              <w:ind w:left="111" w:right="220"/>
              <w:rPr>
                <w:sz w:val="18"/>
              </w:rPr>
            </w:pPr>
            <w:r>
              <w:rPr>
                <w:sz w:val="18"/>
              </w:rPr>
              <w:t>I'm</w:t>
            </w:r>
            <w:r>
              <w:rPr>
                <w:spacing w:val="-13"/>
                <w:sz w:val="18"/>
              </w:rPr>
              <w:t> </w:t>
            </w:r>
            <w:r>
              <w:rPr>
                <w:sz w:val="18"/>
              </w:rPr>
              <w:t>fully</w:t>
            </w:r>
            <w:r>
              <w:rPr>
                <w:spacing w:val="-12"/>
                <w:sz w:val="18"/>
              </w:rPr>
              <w:t> </w:t>
            </w:r>
            <w:r>
              <w:rPr>
                <w:sz w:val="18"/>
              </w:rPr>
              <w:t>aware</w:t>
            </w:r>
            <w:r>
              <w:rPr>
                <w:spacing w:val="-13"/>
                <w:sz w:val="18"/>
              </w:rPr>
              <w:t> </w:t>
            </w:r>
            <w:r>
              <w:rPr>
                <w:sz w:val="18"/>
              </w:rPr>
              <w:t>of</w:t>
            </w:r>
            <w:r>
              <w:rPr>
                <w:spacing w:val="-14"/>
                <w:sz w:val="18"/>
              </w:rPr>
              <w:t> </w:t>
            </w:r>
            <w:r>
              <w:rPr>
                <w:sz w:val="18"/>
              </w:rPr>
              <w:t>and</w:t>
            </w:r>
            <w:r>
              <w:rPr>
                <w:spacing w:val="-13"/>
                <w:sz w:val="18"/>
              </w:rPr>
              <w:t> </w:t>
            </w:r>
            <w:r>
              <w:rPr>
                <w:sz w:val="18"/>
              </w:rPr>
              <w:t>under- stand the approved City </w:t>
            </w:r>
            <w:r>
              <w:rPr>
                <w:spacing w:val="-4"/>
                <w:sz w:val="18"/>
              </w:rPr>
              <w:t>budget,</w:t>
            </w:r>
            <w:r>
              <w:rPr>
                <w:spacing w:val="-12"/>
                <w:sz w:val="18"/>
              </w:rPr>
              <w:t> </w:t>
            </w:r>
            <w:r>
              <w:rPr>
                <w:spacing w:val="-4"/>
                <w:sz w:val="18"/>
              </w:rPr>
              <w:t>and</w:t>
            </w:r>
            <w:r>
              <w:rPr>
                <w:spacing w:val="-12"/>
                <w:sz w:val="18"/>
              </w:rPr>
              <w:t> </w:t>
            </w:r>
            <w:r>
              <w:rPr>
                <w:spacing w:val="-4"/>
                <w:sz w:val="18"/>
              </w:rPr>
              <w:t>have</w:t>
            </w:r>
            <w:r>
              <w:rPr>
                <w:spacing w:val="-12"/>
                <w:sz w:val="18"/>
              </w:rPr>
              <w:t> </w:t>
            </w:r>
            <w:r>
              <w:rPr>
                <w:spacing w:val="-4"/>
                <w:sz w:val="18"/>
              </w:rPr>
              <w:t>solicited</w:t>
            </w:r>
            <w:r>
              <w:rPr>
                <w:spacing w:val="-12"/>
                <w:sz w:val="18"/>
              </w:rPr>
              <w:t> </w:t>
            </w:r>
            <w:r>
              <w:rPr>
                <w:spacing w:val="-4"/>
                <w:sz w:val="18"/>
              </w:rPr>
              <w:t>ex- </w:t>
            </w:r>
            <w:r>
              <w:rPr>
                <w:spacing w:val="-2"/>
                <w:sz w:val="18"/>
              </w:rPr>
              <w:t>planations</w:t>
            </w:r>
            <w:r>
              <w:rPr>
                <w:spacing w:val="-13"/>
                <w:sz w:val="18"/>
              </w:rPr>
              <w:t> </w:t>
            </w:r>
            <w:r>
              <w:rPr>
                <w:spacing w:val="-2"/>
                <w:sz w:val="18"/>
              </w:rPr>
              <w:t>from</w:t>
            </w:r>
            <w:r>
              <w:rPr>
                <w:spacing w:val="-10"/>
                <w:sz w:val="18"/>
              </w:rPr>
              <w:t> </w:t>
            </w:r>
            <w:r>
              <w:rPr>
                <w:spacing w:val="-2"/>
                <w:sz w:val="18"/>
              </w:rPr>
              <w:t>City</w:t>
            </w:r>
            <w:r>
              <w:rPr>
                <w:spacing w:val="-14"/>
                <w:sz w:val="18"/>
              </w:rPr>
              <w:t> </w:t>
            </w:r>
            <w:r>
              <w:rPr>
                <w:spacing w:val="-2"/>
                <w:sz w:val="18"/>
              </w:rPr>
              <w:t>Manage-</w:t>
            </w:r>
          </w:p>
          <w:p>
            <w:pPr>
              <w:pStyle w:val="TableParagraph"/>
              <w:spacing w:line="206" w:lineRule="exact"/>
              <w:ind w:left="111"/>
              <w:rPr>
                <w:sz w:val="18"/>
              </w:rPr>
            </w:pPr>
            <w:r>
              <w:rPr>
                <w:spacing w:val="-2"/>
                <w:sz w:val="18"/>
              </w:rPr>
              <w:t>ment,</w:t>
            </w:r>
            <w:r>
              <w:rPr>
                <w:spacing w:val="-14"/>
                <w:sz w:val="18"/>
              </w:rPr>
              <w:t> </w:t>
            </w:r>
            <w:r>
              <w:rPr>
                <w:spacing w:val="-2"/>
                <w:sz w:val="18"/>
              </w:rPr>
              <w:t>if</w:t>
            </w:r>
            <w:r>
              <w:rPr>
                <w:spacing w:val="-13"/>
                <w:sz w:val="18"/>
              </w:rPr>
              <w:t> </w:t>
            </w:r>
            <w:r>
              <w:rPr>
                <w:spacing w:val="-2"/>
                <w:sz w:val="18"/>
              </w:rPr>
              <w:t>necessary.</w:t>
            </w:r>
          </w:p>
        </w:tc>
        <w:tc>
          <w:tcPr>
            <w:tcW w:w="3083" w:type="dxa"/>
          </w:tcPr>
          <w:p>
            <w:pPr>
              <w:pStyle w:val="TableParagraph"/>
              <w:spacing w:line="237" w:lineRule="auto"/>
              <w:ind w:left="112" w:right="167"/>
              <w:jc w:val="both"/>
              <w:rPr>
                <w:sz w:val="18"/>
              </w:rPr>
            </w:pPr>
            <w:r>
              <w:rPr>
                <w:sz w:val="18"/>
              </w:rPr>
              <w:t>I try to take as many trips as possible at the City's expense because I'm not getting corn- pensated</w:t>
            </w:r>
            <w:r>
              <w:rPr>
                <w:spacing w:val="25"/>
                <w:sz w:val="18"/>
              </w:rPr>
              <w:t> </w:t>
            </w:r>
            <w:r>
              <w:rPr>
                <w:sz w:val="18"/>
              </w:rPr>
              <w:t>and</w:t>
            </w:r>
            <w:r>
              <w:rPr>
                <w:spacing w:val="25"/>
                <w:sz w:val="18"/>
              </w:rPr>
              <w:t> </w:t>
            </w:r>
            <w:r>
              <w:rPr>
                <w:sz w:val="18"/>
              </w:rPr>
              <w:t>I</w:t>
            </w:r>
            <w:r>
              <w:rPr>
                <w:spacing w:val="27"/>
                <w:sz w:val="18"/>
              </w:rPr>
              <w:t> </w:t>
            </w:r>
            <w:r>
              <w:rPr>
                <w:sz w:val="18"/>
              </w:rPr>
              <w:t>feel</w:t>
            </w:r>
            <w:r>
              <w:rPr>
                <w:spacing w:val="26"/>
                <w:sz w:val="18"/>
              </w:rPr>
              <w:t> </w:t>
            </w:r>
            <w:r>
              <w:rPr>
                <w:sz w:val="18"/>
              </w:rPr>
              <w:t>I</w:t>
            </w:r>
            <w:r>
              <w:rPr>
                <w:spacing w:val="27"/>
                <w:sz w:val="18"/>
              </w:rPr>
              <w:t> </w:t>
            </w:r>
            <w:r>
              <w:rPr>
                <w:spacing w:val="-4"/>
                <w:sz w:val="18"/>
              </w:rPr>
              <w:t>deserve</w:t>
            </w:r>
          </w:p>
          <w:p>
            <w:pPr>
              <w:pStyle w:val="TableParagraph"/>
              <w:spacing w:line="206" w:lineRule="exact"/>
              <w:ind w:left="112"/>
              <w:jc w:val="both"/>
              <w:rPr>
                <w:sz w:val="18"/>
              </w:rPr>
            </w:pPr>
            <w:r>
              <w:rPr>
                <w:spacing w:val="-2"/>
                <w:sz w:val="18"/>
              </w:rPr>
              <w:t>some</w:t>
            </w:r>
            <w:r>
              <w:rPr>
                <w:spacing w:val="-14"/>
                <w:sz w:val="18"/>
              </w:rPr>
              <w:t> </w:t>
            </w:r>
            <w:r>
              <w:rPr>
                <w:spacing w:val="-2"/>
                <w:sz w:val="18"/>
              </w:rPr>
              <w:t>reward</w:t>
            </w:r>
            <w:r>
              <w:rPr>
                <w:spacing w:val="-13"/>
                <w:sz w:val="18"/>
              </w:rPr>
              <w:t> </w:t>
            </w:r>
            <w:r>
              <w:rPr>
                <w:spacing w:val="-2"/>
                <w:sz w:val="18"/>
              </w:rPr>
              <w:t>for</w:t>
            </w:r>
            <w:r>
              <w:rPr>
                <w:spacing w:val="-14"/>
                <w:sz w:val="18"/>
              </w:rPr>
              <w:t> </w:t>
            </w:r>
            <w:r>
              <w:rPr>
                <w:spacing w:val="-2"/>
                <w:sz w:val="18"/>
              </w:rPr>
              <w:t>my</w:t>
            </w:r>
            <w:r>
              <w:rPr>
                <w:spacing w:val="-13"/>
                <w:sz w:val="18"/>
              </w:rPr>
              <w:t> </w:t>
            </w:r>
            <w:r>
              <w:rPr>
                <w:spacing w:val="-2"/>
                <w:sz w:val="18"/>
              </w:rPr>
              <w:t>City</w:t>
            </w:r>
            <w:r>
              <w:rPr>
                <w:spacing w:val="-12"/>
                <w:sz w:val="18"/>
              </w:rPr>
              <w:t> </w:t>
            </w:r>
            <w:r>
              <w:rPr>
                <w:spacing w:val="-2"/>
                <w:sz w:val="18"/>
              </w:rPr>
              <w:t>work.</w:t>
            </w:r>
          </w:p>
        </w:tc>
      </w:tr>
      <w:tr>
        <w:trPr>
          <w:trHeight w:val="1525" w:hRule="atLeast"/>
        </w:trPr>
        <w:tc>
          <w:tcPr>
            <w:tcW w:w="1906" w:type="dxa"/>
          </w:tcPr>
          <w:p>
            <w:pPr>
              <w:pStyle w:val="TableParagraph"/>
              <w:spacing w:line="214" w:lineRule="exact"/>
              <w:ind w:left="287"/>
              <w:rPr>
                <w:b/>
                <w:i/>
                <w:sz w:val="18"/>
              </w:rPr>
            </w:pPr>
            <w:r>
              <w:rPr>
                <w:b/>
                <w:i/>
                <w:spacing w:val="-2"/>
                <w:sz w:val="18"/>
              </w:rPr>
              <w:t>Organized</w:t>
            </w:r>
          </w:p>
        </w:tc>
        <w:tc>
          <w:tcPr>
            <w:tcW w:w="2967" w:type="dxa"/>
          </w:tcPr>
          <w:p>
            <w:pPr>
              <w:pStyle w:val="TableParagraph"/>
              <w:spacing w:line="237" w:lineRule="auto"/>
              <w:ind w:left="6" w:right="139"/>
              <w:rPr>
                <w:i/>
                <w:sz w:val="18"/>
              </w:rPr>
            </w:pPr>
            <w:r>
              <w:rPr>
                <w:i/>
                <w:sz w:val="18"/>
              </w:rPr>
              <w:t>I act</w:t>
            </w:r>
            <w:r>
              <w:rPr>
                <w:i/>
                <w:spacing w:val="-2"/>
                <w:sz w:val="18"/>
              </w:rPr>
              <w:t> </w:t>
            </w:r>
            <w:r>
              <w:rPr>
                <w:i/>
                <w:sz w:val="18"/>
              </w:rPr>
              <w:t>in an</w:t>
            </w:r>
            <w:r>
              <w:rPr>
                <w:i/>
                <w:spacing w:val="-3"/>
                <w:sz w:val="18"/>
              </w:rPr>
              <w:t> </w:t>
            </w:r>
            <w:r>
              <w:rPr>
                <w:i/>
                <w:sz w:val="18"/>
              </w:rPr>
              <w:t>efficient manner,</w:t>
            </w:r>
            <w:r>
              <w:rPr>
                <w:i/>
                <w:sz w:val="18"/>
              </w:rPr>
              <w:t> </w:t>
            </w:r>
            <w:r>
              <w:rPr>
                <w:i/>
                <w:w w:val="90"/>
                <w:sz w:val="18"/>
              </w:rPr>
              <w:t>making decisions and recom- </w:t>
            </w:r>
            <w:r>
              <w:rPr>
                <w:i/>
                <w:sz w:val="18"/>
              </w:rPr>
              <w:t>mendations based upon re- search</w:t>
            </w:r>
            <w:r>
              <w:rPr>
                <w:i/>
                <w:spacing w:val="-12"/>
                <w:sz w:val="18"/>
              </w:rPr>
              <w:t> </w:t>
            </w:r>
            <w:r>
              <w:rPr>
                <w:i/>
                <w:sz w:val="18"/>
              </w:rPr>
              <w:t>and</w:t>
            </w:r>
            <w:r>
              <w:rPr>
                <w:i/>
                <w:spacing w:val="-13"/>
                <w:sz w:val="18"/>
              </w:rPr>
              <w:t> </w:t>
            </w:r>
            <w:r>
              <w:rPr>
                <w:i/>
                <w:sz w:val="18"/>
              </w:rPr>
              <w:t>facts,</w:t>
            </w:r>
            <w:r>
              <w:rPr>
                <w:i/>
                <w:spacing w:val="-15"/>
                <w:sz w:val="18"/>
              </w:rPr>
              <w:t> </w:t>
            </w:r>
            <w:r>
              <w:rPr>
                <w:i/>
                <w:sz w:val="18"/>
              </w:rPr>
              <w:t>taking</w:t>
            </w:r>
            <w:r>
              <w:rPr>
                <w:i/>
                <w:spacing w:val="-14"/>
                <w:sz w:val="18"/>
              </w:rPr>
              <w:t> </w:t>
            </w:r>
            <w:r>
              <w:rPr>
                <w:i/>
                <w:sz w:val="18"/>
              </w:rPr>
              <w:t>into </w:t>
            </w:r>
            <w:r>
              <w:rPr>
                <w:i/>
                <w:w w:val="90"/>
                <w:sz w:val="18"/>
              </w:rPr>
              <w:t>consideration short and long- </w:t>
            </w:r>
            <w:r>
              <w:rPr>
                <w:i/>
                <w:sz w:val="18"/>
              </w:rPr>
              <w:t>term goals.</w:t>
            </w:r>
          </w:p>
        </w:tc>
        <w:tc>
          <w:tcPr>
            <w:tcW w:w="3049" w:type="dxa"/>
          </w:tcPr>
          <w:p>
            <w:pPr>
              <w:pStyle w:val="TableParagraph"/>
              <w:spacing w:line="237" w:lineRule="auto"/>
              <w:ind w:left="111" w:right="5"/>
              <w:rPr>
                <w:sz w:val="18"/>
              </w:rPr>
            </w:pPr>
            <w:r>
              <w:rPr>
                <w:sz w:val="18"/>
              </w:rPr>
              <w:t>I am cognizant of the impor- tance of scarce meeting time and</w:t>
            </w:r>
            <w:r>
              <w:rPr>
                <w:spacing w:val="-3"/>
                <w:sz w:val="18"/>
              </w:rPr>
              <w:t> </w:t>
            </w:r>
            <w:r>
              <w:rPr>
                <w:sz w:val="18"/>
              </w:rPr>
              <w:t>prepare</w:t>
            </w:r>
            <w:r>
              <w:rPr>
                <w:spacing w:val="-2"/>
                <w:sz w:val="18"/>
              </w:rPr>
              <w:t> </w:t>
            </w:r>
            <w:r>
              <w:rPr>
                <w:sz w:val="18"/>
              </w:rPr>
              <w:t>accordingly.</w:t>
            </w:r>
            <w:r>
              <w:rPr>
                <w:spacing w:val="-4"/>
                <w:sz w:val="18"/>
              </w:rPr>
              <w:t> </w:t>
            </w:r>
            <w:r>
              <w:rPr>
                <w:sz w:val="18"/>
              </w:rPr>
              <w:t>As</w:t>
            </w:r>
            <w:r>
              <w:rPr>
                <w:spacing w:val="-3"/>
                <w:sz w:val="18"/>
              </w:rPr>
              <w:t> </w:t>
            </w:r>
            <w:r>
              <w:rPr>
                <w:sz w:val="18"/>
              </w:rPr>
              <w:t>a </w:t>
            </w:r>
            <w:r>
              <w:rPr>
                <w:spacing w:val="-2"/>
                <w:sz w:val="18"/>
              </w:rPr>
              <w:t>result,</w:t>
            </w:r>
            <w:r>
              <w:rPr>
                <w:spacing w:val="-13"/>
                <w:sz w:val="18"/>
              </w:rPr>
              <w:t> </w:t>
            </w:r>
            <w:r>
              <w:rPr>
                <w:spacing w:val="-2"/>
                <w:sz w:val="18"/>
              </w:rPr>
              <w:t>my</w:t>
            </w:r>
            <w:r>
              <w:rPr>
                <w:spacing w:val="-11"/>
                <w:sz w:val="18"/>
              </w:rPr>
              <w:t> </w:t>
            </w:r>
            <w:r>
              <w:rPr>
                <w:spacing w:val="-2"/>
                <w:sz w:val="18"/>
              </w:rPr>
              <w:t>Commission</w:t>
            </w:r>
            <w:r>
              <w:rPr>
                <w:spacing w:val="-11"/>
                <w:sz w:val="18"/>
              </w:rPr>
              <w:t> </w:t>
            </w:r>
            <w:r>
              <w:rPr>
                <w:spacing w:val="-2"/>
                <w:sz w:val="18"/>
              </w:rPr>
              <w:t>spends </w:t>
            </w:r>
            <w:r>
              <w:rPr>
                <w:sz w:val="18"/>
              </w:rPr>
              <w:t>time on the important issues </w:t>
            </w:r>
            <w:r>
              <w:rPr>
                <w:spacing w:val="-2"/>
                <w:sz w:val="18"/>
              </w:rPr>
              <w:t>and</w:t>
            </w:r>
            <w:r>
              <w:rPr>
                <w:spacing w:val="-11"/>
                <w:sz w:val="18"/>
              </w:rPr>
              <w:t> </w:t>
            </w:r>
            <w:r>
              <w:rPr>
                <w:spacing w:val="-2"/>
                <w:sz w:val="18"/>
              </w:rPr>
              <w:t>deals</w:t>
            </w:r>
            <w:r>
              <w:rPr>
                <w:spacing w:val="-11"/>
                <w:sz w:val="18"/>
              </w:rPr>
              <w:t> </w:t>
            </w:r>
            <w:r>
              <w:rPr>
                <w:spacing w:val="-2"/>
                <w:sz w:val="18"/>
              </w:rPr>
              <w:t>efficiently</w:t>
            </w:r>
            <w:r>
              <w:rPr>
                <w:spacing w:val="-12"/>
                <w:sz w:val="18"/>
              </w:rPr>
              <w:t> </w:t>
            </w:r>
            <w:r>
              <w:rPr>
                <w:spacing w:val="-2"/>
                <w:sz w:val="18"/>
              </w:rPr>
              <w:t>with</w:t>
            </w:r>
            <w:r>
              <w:rPr>
                <w:spacing w:val="-10"/>
                <w:sz w:val="18"/>
              </w:rPr>
              <w:t> </w:t>
            </w:r>
            <w:r>
              <w:rPr>
                <w:spacing w:val="-2"/>
                <w:sz w:val="18"/>
              </w:rPr>
              <w:t>other</w:t>
            </w:r>
          </w:p>
          <w:p>
            <w:pPr>
              <w:pStyle w:val="TableParagraph"/>
              <w:spacing w:line="212" w:lineRule="exact"/>
              <w:ind w:left="111"/>
              <w:rPr>
                <w:sz w:val="18"/>
              </w:rPr>
            </w:pPr>
            <w:r>
              <w:rPr>
                <w:spacing w:val="-2"/>
                <w:sz w:val="18"/>
              </w:rPr>
              <w:t>issues.</w:t>
            </w:r>
          </w:p>
        </w:tc>
        <w:tc>
          <w:tcPr>
            <w:tcW w:w="3083" w:type="dxa"/>
          </w:tcPr>
          <w:p>
            <w:pPr>
              <w:pStyle w:val="TableParagraph"/>
              <w:spacing w:line="237" w:lineRule="auto"/>
              <w:ind w:left="112" w:right="245"/>
              <w:rPr>
                <w:sz w:val="18"/>
              </w:rPr>
            </w:pPr>
            <w:r>
              <w:rPr>
                <w:sz w:val="18"/>
              </w:rPr>
              <w:t>I</w:t>
            </w:r>
            <w:r>
              <w:rPr>
                <w:spacing w:val="-3"/>
                <w:sz w:val="18"/>
              </w:rPr>
              <w:t> </w:t>
            </w:r>
            <w:r>
              <w:rPr>
                <w:sz w:val="18"/>
              </w:rPr>
              <w:t>rely</w:t>
            </w:r>
            <w:r>
              <w:rPr>
                <w:spacing w:val="-5"/>
                <w:sz w:val="18"/>
              </w:rPr>
              <w:t> </w:t>
            </w:r>
            <w:r>
              <w:rPr>
                <w:sz w:val="18"/>
              </w:rPr>
              <w:t>on</w:t>
            </w:r>
            <w:r>
              <w:rPr>
                <w:spacing w:val="-3"/>
                <w:sz w:val="18"/>
              </w:rPr>
              <w:t> </w:t>
            </w:r>
            <w:r>
              <w:rPr>
                <w:sz w:val="18"/>
              </w:rPr>
              <w:t>what</w:t>
            </w:r>
            <w:r>
              <w:rPr>
                <w:spacing w:val="-3"/>
                <w:sz w:val="18"/>
              </w:rPr>
              <w:t> </w:t>
            </w:r>
            <w:r>
              <w:rPr>
                <w:sz w:val="18"/>
              </w:rPr>
              <w:t>I</w:t>
            </w:r>
            <w:r>
              <w:rPr>
                <w:spacing w:val="-3"/>
                <w:sz w:val="18"/>
              </w:rPr>
              <w:t> </w:t>
            </w:r>
            <w:r>
              <w:rPr>
                <w:sz w:val="18"/>
              </w:rPr>
              <w:t>already</w:t>
            </w:r>
            <w:r>
              <w:rPr>
                <w:spacing w:val="-5"/>
                <w:sz w:val="18"/>
              </w:rPr>
              <w:t> </w:t>
            </w:r>
            <w:r>
              <w:rPr>
                <w:sz w:val="18"/>
              </w:rPr>
              <w:t>know or what I think I know, and spend a great deal of the Commission's</w:t>
            </w:r>
            <w:r>
              <w:rPr>
                <w:spacing w:val="-9"/>
                <w:sz w:val="18"/>
              </w:rPr>
              <w:t> </w:t>
            </w:r>
            <w:r>
              <w:rPr>
                <w:sz w:val="18"/>
              </w:rPr>
              <w:t>time</w:t>
            </w:r>
            <w:r>
              <w:rPr>
                <w:spacing w:val="-9"/>
                <w:sz w:val="18"/>
              </w:rPr>
              <w:t> </w:t>
            </w:r>
            <w:r>
              <w:rPr>
                <w:sz w:val="18"/>
              </w:rPr>
              <w:t>proving</w:t>
            </w:r>
            <w:r>
              <w:rPr>
                <w:spacing w:val="-11"/>
                <w:sz w:val="18"/>
              </w:rPr>
              <w:t> </w:t>
            </w:r>
            <w:r>
              <w:rPr>
                <w:sz w:val="18"/>
              </w:rPr>
              <w:t>to everyone how much I know on</w:t>
            </w:r>
            <w:r>
              <w:rPr>
                <w:spacing w:val="-6"/>
                <w:sz w:val="18"/>
              </w:rPr>
              <w:t> </w:t>
            </w:r>
            <w:r>
              <w:rPr>
                <w:sz w:val="18"/>
              </w:rPr>
              <w:t>all</w:t>
            </w:r>
            <w:r>
              <w:rPr>
                <w:spacing w:val="-6"/>
                <w:sz w:val="18"/>
              </w:rPr>
              <w:t> </w:t>
            </w:r>
            <w:r>
              <w:rPr>
                <w:sz w:val="18"/>
              </w:rPr>
              <w:t>issues,</w:t>
            </w:r>
            <w:r>
              <w:rPr>
                <w:spacing w:val="-8"/>
                <w:sz w:val="18"/>
              </w:rPr>
              <w:t> </w:t>
            </w:r>
            <w:r>
              <w:rPr>
                <w:sz w:val="18"/>
              </w:rPr>
              <w:t>large</w:t>
            </w:r>
            <w:r>
              <w:rPr>
                <w:spacing w:val="-7"/>
                <w:sz w:val="18"/>
              </w:rPr>
              <w:t> </w:t>
            </w:r>
            <w:r>
              <w:rPr>
                <w:sz w:val="18"/>
              </w:rPr>
              <w:t>and</w:t>
            </w:r>
            <w:r>
              <w:rPr>
                <w:spacing w:val="-7"/>
                <w:sz w:val="18"/>
              </w:rPr>
              <w:t> </w:t>
            </w:r>
            <w:r>
              <w:rPr>
                <w:sz w:val="18"/>
              </w:rPr>
              <w:t>small.</w:t>
            </w:r>
          </w:p>
        </w:tc>
      </w:tr>
      <w:tr>
        <w:trPr>
          <w:trHeight w:val="1523" w:hRule="atLeast"/>
        </w:trPr>
        <w:tc>
          <w:tcPr>
            <w:tcW w:w="1906" w:type="dxa"/>
          </w:tcPr>
          <w:p>
            <w:pPr>
              <w:pStyle w:val="TableParagraph"/>
              <w:ind w:left="0"/>
              <w:rPr>
                <w:rFonts w:ascii="Times New Roman"/>
                <w:sz w:val="16"/>
              </w:rPr>
            </w:pPr>
          </w:p>
        </w:tc>
        <w:tc>
          <w:tcPr>
            <w:tcW w:w="2967" w:type="dxa"/>
          </w:tcPr>
          <w:p>
            <w:pPr>
              <w:pStyle w:val="TableParagraph"/>
              <w:spacing w:line="237" w:lineRule="auto"/>
              <w:ind w:left="6"/>
              <w:rPr>
                <w:i/>
                <w:sz w:val="18"/>
              </w:rPr>
            </w:pPr>
            <w:r>
              <w:rPr>
                <w:i/>
                <w:sz w:val="18"/>
              </w:rPr>
              <w:t>I</w:t>
            </w:r>
            <w:r>
              <w:rPr>
                <w:i/>
                <w:spacing w:val="-9"/>
                <w:sz w:val="18"/>
              </w:rPr>
              <w:t> </w:t>
            </w:r>
            <w:r>
              <w:rPr>
                <w:i/>
                <w:sz w:val="18"/>
              </w:rPr>
              <w:t>follow</w:t>
            </w:r>
            <w:r>
              <w:rPr>
                <w:i/>
                <w:spacing w:val="-11"/>
                <w:sz w:val="18"/>
              </w:rPr>
              <w:t> </w:t>
            </w:r>
            <w:r>
              <w:rPr>
                <w:i/>
                <w:sz w:val="18"/>
              </w:rPr>
              <w:t>through</w:t>
            </w:r>
            <w:r>
              <w:rPr>
                <w:i/>
                <w:spacing w:val="-10"/>
                <w:sz w:val="18"/>
              </w:rPr>
              <w:t> </w:t>
            </w:r>
            <w:r>
              <w:rPr>
                <w:i/>
                <w:sz w:val="18"/>
              </w:rPr>
              <w:t>in</w:t>
            </w:r>
            <w:r>
              <w:rPr>
                <w:i/>
                <w:spacing w:val="-10"/>
                <w:sz w:val="18"/>
              </w:rPr>
              <w:t> </w:t>
            </w:r>
            <w:r>
              <w:rPr>
                <w:i/>
                <w:sz w:val="18"/>
              </w:rPr>
              <w:t>a</w:t>
            </w:r>
            <w:r>
              <w:rPr>
                <w:i/>
                <w:spacing w:val="-12"/>
                <w:sz w:val="18"/>
              </w:rPr>
              <w:t> </w:t>
            </w:r>
            <w:r>
              <w:rPr>
                <w:i/>
                <w:sz w:val="18"/>
              </w:rPr>
              <w:t>responsible</w:t>
            </w:r>
            <w:r>
              <w:rPr>
                <w:i/>
                <w:sz w:val="18"/>
              </w:rPr>
              <w:t> </w:t>
            </w:r>
            <w:r>
              <w:rPr>
                <w:i/>
                <w:w w:val="90"/>
                <w:sz w:val="18"/>
              </w:rPr>
              <w:t>way, keeping others informed, and </w:t>
            </w:r>
            <w:r>
              <w:rPr>
                <w:i/>
                <w:sz w:val="18"/>
              </w:rPr>
              <w:t>responding</w:t>
            </w:r>
            <w:r>
              <w:rPr>
                <w:i/>
                <w:spacing w:val="-11"/>
                <w:sz w:val="18"/>
              </w:rPr>
              <w:t> </w:t>
            </w:r>
            <w:r>
              <w:rPr>
                <w:i/>
                <w:sz w:val="18"/>
              </w:rPr>
              <w:t>in</w:t>
            </w:r>
            <w:r>
              <w:rPr>
                <w:i/>
                <w:spacing w:val="-8"/>
                <w:sz w:val="18"/>
              </w:rPr>
              <w:t> </w:t>
            </w:r>
            <w:r>
              <w:rPr>
                <w:i/>
                <w:sz w:val="18"/>
              </w:rPr>
              <w:t>a</w:t>
            </w:r>
            <w:r>
              <w:rPr>
                <w:i/>
                <w:spacing w:val="-13"/>
                <w:sz w:val="18"/>
              </w:rPr>
              <w:t> </w:t>
            </w:r>
            <w:r>
              <w:rPr>
                <w:i/>
                <w:sz w:val="18"/>
              </w:rPr>
              <w:t>timely</w:t>
            </w:r>
            <w:r>
              <w:rPr>
                <w:i/>
                <w:spacing w:val="-11"/>
                <w:sz w:val="18"/>
              </w:rPr>
              <w:t> </w:t>
            </w:r>
            <w:r>
              <w:rPr>
                <w:i/>
                <w:sz w:val="18"/>
              </w:rPr>
              <w:t>fash-</w:t>
            </w:r>
            <w:r>
              <w:rPr>
                <w:i/>
                <w:spacing w:val="-10"/>
                <w:sz w:val="18"/>
              </w:rPr>
              <w:t> </w:t>
            </w:r>
            <w:r>
              <w:rPr>
                <w:i/>
                <w:sz w:val="18"/>
              </w:rPr>
              <w:t>ion.</w:t>
            </w:r>
          </w:p>
        </w:tc>
        <w:tc>
          <w:tcPr>
            <w:tcW w:w="3049" w:type="dxa"/>
          </w:tcPr>
          <w:p>
            <w:pPr>
              <w:pStyle w:val="TableParagraph"/>
              <w:spacing w:line="237" w:lineRule="auto"/>
              <w:ind w:left="111"/>
              <w:rPr>
                <w:sz w:val="18"/>
              </w:rPr>
            </w:pPr>
            <w:r>
              <w:rPr>
                <w:sz w:val="18"/>
              </w:rPr>
              <w:t>I share my research and ex- perience with others at the meeting confident that I have something worthwhile to con- tribute</w:t>
            </w:r>
            <w:r>
              <w:rPr>
                <w:spacing w:val="-9"/>
                <w:sz w:val="18"/>
              </w:rPr>
              <w:t> </w:t>
            </w:r>
            <w:r>
              <w:rPr>
                <w:sz w:val="18"/>
              </w:rPr>
              <w:t>but</w:t>
            </w:r>
            <w:r>
              <w:rPr>
                <w:spacing w:val="-8"/>
                <w:sz w:val="18"/>
              </w:rPr>
              <w:t> </w:t>
            </w:r>
            <w:r>
              <w:rPr>
                <w:sz w:val="18"/>
              </w:rPr>
              <w:t>knowing</w:t>
            </w:r>
            <w:r>
              <w:rPr>
                <w:spacing w:val="-9"/>
                <w:sz w:val="18"/>
              </w:rPr>
              <w:t> </w:t>
            </w:r>
            <w:r>
              <w:rPr>
                <w:sz w:val="18"/>
              </w:rPr>
              <w:t>that</w:t>
            </w:r>
            <w:r>
              <w:rPr>
                <w:spacing w:val="-11"/>
                <w:sz w:val="18"/>
              </w:rPr>
              <w:t> </w:t>
            </w:r>
            <w:r>
              <w:rPr>
                <w:sz w:val="18"/>
              </w:rPr>
              <w:t>others may have critical information I</w:t>
            </w:r>
          </w:p>
          <w:p>
            <w:pPr>
              <w:pStyle w:val="TableParagraph"/>
              <w:spacing w:line="210" w:lineRule="exact"/>
              <w:ind w:left="111"/>
              <w:rPr>
                <w:sz w:val="18"/>
              </w:rPr>
            </w:pPr>
            <w:r>
              <w:rPr>
                <w:spacing w:val="-2"/>
                <w:sz w:val="18"/>
              </w:rPr>
              <w:t>don't.</w:t>
            </w:r>
          </w:p>
        </w:tc>
        <w:tc>
          <w:tcPr>
            <w:tcW w:w="3083" w:type="dxa"/>
          </w:tcPr>
          <w:p>
            <w:pPr>
              <w:pStyle w:val="TableParagraph"/>
              <w:ind w:left="112" w:right="169"/>
              <w:jc w:val="both"/>
              <w:rPr>
                <w:sz w:val="18"/>
              </w:rPr>
            </w:pPr>
            <w:r>
              <w:rPr>
                <w:sz w:val="18"/>
              </w:rPr>
              <w:t>I</w:t>
            </w:r>
            <w:r>
              <w:rPr>
                <w:spacing w:val="-3"/>
                <w:sz w:val="18"/>
              </w:rPr>
              <w:t> </w:t>
            </w:r>
            <w:r>
              <w:rPr>
                <w:sz w:val="18"/>
              </w:rPr>
              <w:t>rely</w:t>
            </w:r>
            <w:r>
              <w:rPr>
                <w:spacing w:val="-5"/>
                <w:sz w:val="18"/>
              </w:rPr>
              <w:t> </w:t>
            </w:r>
            <w:r>
              <w:rPr>
                <w:sz w:val="18"/>
              </w:rPr>
              <w:t>on</w:t>
            </w:r>
            <w:r>
              <w:rPr>
                <w:spacing w:val="-3"/>
                <w:sz w:val="18"/>
              </w:rPr>
              <w:t> </w:t>
            </w:r>
            <w:r>
              <w:rPr>
                <w:sz w:val="18"/>
              </w:rPr>
              <w:t>hear-say</w:t>
            </w:r>
            <w:r>
              <w:rPr>
                <w:spacing w:val="-5"/>
                <w:sz w:val="18"/>
              </w:rPr>
              <w:t> </w:t>
            </w:r>
            <w:r>
              <w:rPr>
                <w:sz w:val="18"/>
              </w:rPr>
              <w:t>from</w:t>
            </w:r>
            <w:r>
              <w:rPr>
                <w:spacing w:val="-4"/>
                <w:sz w:val="18"/>
              </w:rPr>
              <w:t> </w:t>
            </w:r>
            <w:r>
              <w:rPr>
                <w:sz w:val="18"/>
              </w:rPr>
              <w:t>a</w:t>
            </w:r>
            <w:r>
              <w:rPr>
                <w:spacing w:val="-4"/>
                <w:sz w:val="18"/>
              </w:rPr>
              <w:t> </w:t>
            </w:r>
            <w:r>
              <w:rPr>
                <w:sz w:val="18"/>
              </w:rPr>
              <w:t>third party</w:t>
            </w:r>
            <w:r>
              <w:rPr>
                <w:spacing w:val="-10"/>
                <w:sz w:val="18"/>
              </w:rPr>
              <w:t> </w:t>
            </w:r>
            <w:r>
              <w:rPr>
                <w:sz w:val="18"/>
              </w:rPr>
              <w:t>rather</w:t>
            </w:r>
            <w:r>
              <w:rPr>
                <w:spacing w:val="-10"/>
                <w:sz w:val="18"/>
              </w:rPr>
              <w:t> </w:t>
            </w:r>
            <w:r>
              <w:rPr>
                <w:sz w:val="18"/>
              </w:rPr>
              <w:t>than</w:t>
            </w:r>
            <w:r>
              <w:rPr>
                <w:spacing w:val="-9"/>
                <w:sz w:val="18"/>
              </w:rPr>
              <w:t> </w:t>
            </w:r>
            <w:r>
              <w:rPr>
                <w:sz w:val="18"/>
              </w:rPr>
              <w:t>gaining</w:t>
            </w:r>
            <w:r>
              <w:rPr>
                <w:spacing w:val="-10"/>
                <w:sz w:val="18"/>
              </w:rPr>
              <w:t> </w:t>
            </w:r>
            <w:r>
              <w:rPr>
                <w:sz w:val="18"/>
              </w:rPr>
              <w:t>first- hand knowledge.</w:t>
            </w:r>
          </w:p>
        </w:tc>
      </w:tr>
      <w:tr>
        <w:trPr>
          <w:trHeight w:val="1736" w:hRule="atLeast"/>
        </w:trPr>
        <w:tc>
          <w:tcPr>
            <w:tcW w:w="1906" w:type="dxa"/>
          </w:tcPr>
          <w:p>
            <w:pPr>
              <w:pStyle w:val="TableParagraph"/>
              <w:spacing w:line="242" w:lineRule="auto"/>
              <w:ind w:left="114" w:right="172"/>
              <w:rPr>
                <w:b/>
                <w:i/>
                <w:sz w:val="18"/>
              </w:rPr>
            </w:pPr>
            <w:r>
              <w:rPr>
                <w:b/>
                <w:i/>
                <w:spacing w:val="-2"/>
                <w:sz w:val="18"/>
              </w:rPr>
              <w:t>Organized</w:t>
            </w:r>
            <w:r>
              <w:rPr>
                <w:b/>
                <w:i/>
                <w:spacing w:val="-2"/>
                <w:sz w:val="18"/>
              </w:rPr>
              <w:t> (Continued)</w:t>
            </w:r>
          </w:p>
        </w:tc>
        <w:tc>
          <w:tcPr>
            <w:tcW w:w="2967" w:type="dxa"/>
          </w:tcPr>
          <w:p>
            <w:pPr>
              <w:pStyle w:val="TableParagraph"/>
              <w:ind w:left="0"/>
              <w:rPr>
                <w:rFonts w:ascii="Times New Roman"/>
                <w:sz w:val="16"/>
              </w:rPr>
            </w:pPr>
          </w:p>
        </w:tc>
        <w:tc>
          <w:tcPr>
            <w:tcW w:w="3049" w:type="dxa"/>
          </w:tcPr>
          <w:p>
            <w:pPr>
              <w:pStyle w:val="TableParagraph"/>
              <w:spacing w:line="235" w:lineRule="auto"/>
              <w:ind w:left="111" w:right="220"/>
              <w:rPr>
                <w:sz w:val="18"/>
              </w:rPr>
            </w:pPr>
            <w:r>
              <w:rPr>
                <w:sz w:val="18"/>
              </w:rPr>
              <w:t>I return phone calls on the same</w:t>
            </w:r>
            <w:r>
              <w:rPr>
                <w:spacing w:val="-4"/>
                <w:sz w:val="18"/>
              </w:rPr>
              <w:t> </w:t>
            </w:r>
            <w:r>
              <w:rPr>
                <w:sz w:val="18"/>
              </w:rPr>
              <w:t>day,</w:t>
            </w:r>
            <w:r>
              <w:rPr>
                <w:spacing w:val="-5"/>
                <w:sz w:val="18"/>
              </w:rPr>
              <w:t> </w:t>
            </w:r>
            <w:r>
              <w:rPr>
                <w:sz w:val="18"/>
              </w:rPr>
              <w:t>if</w:t>
            </w:r>
            <w:r>
              <w:rPr>
                <w:spacing w:val="-5"/>
                <w:sz w:val="18"/>
              </w:rPr>
              <w:t> </w:t>
            </w:r>
            <w:r>
              <w:rPr>
                <w:sz w:val="18"/>
              </w:rPr>
              <w:t>at</w:t>
            </w:r>
            <w:r>
              <w:rPr>
                <w:spacing w:val="-3"/>
                <w:sz w:val="18"/>
              </w:rPr>
              <w:t> </w:t>
            </w:r>
            <w:r>
              <w:rPr>
                <w:sz w:val="18"/>
              </w:rPr>
              <w:t>all</w:t>
            </w:r>
            <w:r>
              <w:rPr>
                <w:spacing w:val="-3"/>
                <w:sz w:val="18"/>
              </w:rPr>
              <w:t> </w:t>
            </w:r>
            <w:r>
              <w:rPr>
                <w:sz w:val="18"/>
              </w:rPr>
              <w:t>possible.</w:t>
            </w:r>
            <w:r>
              <w:rPr>
                <w:spacing w:val="-5"/>
                <w:sz w:val="18"/>
              </w:rPr>
              <w:t> </w:t>
            </w:r>
            <w:r>
              <w:rPr>
                <w:sz w:val="18"/>
              </w:rPr>
              <w:t>If I am unable to return a call within two days, I make a short phone call or leave an explanatory message so the person</w:t>
            </w:r>
            <w:r>
              <w:rPr>
                <w:spacing w:val="-9"/>
                <w:sz w:val="18"/>
              </w:rPr>
              <w:t> </w:t>
            </w:r>
            <w:r>
              <w:rPr>
                <w:sz w:val="18"/>
              </w:rPr>
              <w:t>knows</w:t>
            </w:r>
            <w:r>
              <w:rPr>
                <w:spacing w:val="-10"/>
                <w:sz w:val="18"/>
              </w:rPr>
              <w:t> </w:t>
            </w:r>
            <w:r>
              <w:rPr>
                <w:sz w:val="18"/>
              </w:rPr>
              <w:t>when</w:t>
            </w:r>
            <w:r>
              <w:rPr>
                <w:spacing w:val="-9"/>
                <w:sz w:val="18"/>
              </w:rPr>
              <w:t> </w:t>
            </w:r>
            <w:r>
              <w:rPr>
                <w:sz w:val="18"/>
              </w:rPr>
              <w:t>to</w:t>
            </w:r>
            <w:r>
              <w:rPr>
                <w:spacing w:val="-9"/>
                <w:sz w:val="18"/>
              </w:rPr>
              <w:t> </w:t>
            </w:r>
            <w:r>
              <w:rPr>
                <w:sz w:val="18"/>
              </w:rPr>
              <w:t>expect my full attention.</w:t>
            </w:r>
          </w:p>
        </w:tc>
        <w:tc>
          <w:tcPr>
            <w:tcW w:w="3083" w:type="dxa"/>
          </w:tcPr>
          <w:p>
            <w:pPr>
              <w:pStyle w:val="TableParagraph"/>
              <w:spacing w:line="237" w:lineRule="auto"/>
              <w:ind w:left="112"/>
              <w:rPr>
                <w:sz w:val="18"/>
              </w:rPr>
            </w:pPr>
            <w:r>
              <w:rPr>
                <w:sz w:val="18"/>
              </w:rPr>
              <w:t>I fail to acknowledge receipt of requests</w:t>
            </w:r>
            <w:r>
              <w:rPr>
                <w:spacing w:val="-12"/>
                <w:sz w:val="18"/>
              </w:rPr>
              <w:t> </w:t>
            </w:r>
            <w:r>
              <w:rPr>
                <w:sz w:val="18"/>
              </w:rPr>
              <w:t>for</w:t>
            </w:r>
            <w:r>
              <w:rPr>
                <w:spacing w:val="-12"/>
                <w:sz w:val="18"/>
              </w:rPr>
              <w:t> </w:t>
            </w:r>
            <w:r>
              <w:rPr>
                <w:sz w:val="18"/>
              </w:rPr>
              <w:t>information.I</w:t>
            </w:r>
            <w:r>
              <w:rPr>
                <w:spacing w:val="-14"/>
                <w:sz w:val="18"/>
              </w:rPr>
              <w:t> </w:t>
            </w:r>
            <w:r>
              <w:rPr>
                <w:sz w:val="18"/>
              </w:rPr>
              <w:t>don't return phone calls or email messages.</w:t>
            </w:r>
            <w:r>
              <w:rPr>
                <w:spacing w:val="-1"/>
                <w:sz w:val="18"/>
              </w:rPr>
              <w:t> </w:t>
            </w:r>
            <w:r>
              <w:rPr>
                <w:sz w:val="18"/>
              </w:rPr>
              <w:t>If</w:t>
            </w:r>
            <w:r>
              <w:rPr>
                <w:spacing w:val="-1"/>
                <w:sz w:val="18"/>
              </w:rPr>
              <w:t> </w:t>
            </w:r>
            <w:r>
              <w:rPr>
                <w:sz w:val="18"/>
              </w:rPr>
              <w:t>I do acknowledge requests, the public never re- ceives information in a timely </w:t>
            </w:r>
            <w:r>
              <w:rPr>
                <w:spacing w:val="-2"/>
                <w:sz w:val="18"/>
              </w:rPr>
              <w:t>manner.</w:t>
            </w:r>
          </w:p>
        </w:tc>
      </w:tr>
      <w:tr>
        <w:trPr>
          <w:trHeight w:val="1302" w:hRule="atLeast"/>
        </w:trPr>
        <w:tc>
          <w:tcPr>
            <w:tcW w:w="1906" w:type="dxa"/>
          </w:tcPr>
          <w:p>
            <w:pPr>
              <w:pStyle w:val="TableParagraph"/>
              <w:ind w:left="0"/>
              <w:rPr>
                <w:rFonts w:ascii="Times New Roman"/>
                <w:sz w:val="16"/>
              </w:rPr>
            </w:pPr>
          </w:p>
        </w:tc>
        <w:tc>
          <w:tcPr>
            <w:tcW w:w="2967" w:type="dxa"/>
          </w:tcPr>
          <w:p>
            <w:pPr>
              <w:pStyle w:val="TableParagraph"/>
              <w:ind w:left="6" w:right="139"/>
              <w:rPr>
                <w:i/>
                <w:sz w:val="18"/>
              </w:rPr>
            </w:pPr>
            <w:r>
              <w:rPr>
                <w:i/>
                <w:sz w:val="18"/>
              </w:rPr>
              <w:t>I</w:t>
            </w:r>
            <w:r>
              <w:rPr>
                <w:i/>
                <w:spacing w:val="-8"/>
                <w:sz w:val="18"/>
              </w:rPr>
              <w:t> </w:t>
            </w:r>
            <w:r>
              <w:rPr>
                <w:i/>
                <w:sz w:val="18"/>
              </w:rPr>
              <w:t>am</w:t>
            </w:r>
            <w:r>
              <w:rPr>
                <w:i/>
                <w:spacing w:val="-11"/>
                <w:sz w:val="18"/>
              </w:rPr>
              <w:t> </w:t>
            </w:r>
            <w:r>
              <w:rPr>
                <w:i/>
                <w:sz w:val="18"/>
              </w:rPr>
              <w:t>respectful</w:t>
            </w:r>
            <w:r>
              <w:rPr>
                <w:i/>
                <w:spacing w:val="-8"/>
                <w:sz w:val="18"/>
              </w:rPr>
              <w:t> </w:t>
            </w:r>
            <w:r>
              <w:rPr>
                <w:i/>
                <w:sz w:val="18"/>
              </w:rPr>
              <w:t>of</w:t>
            </w:r>
            <w:r>
              <w:rPr>
                <w:i/>
                <w:spacing w:val="-9"/>
                <w:sz w:val="18"/>
              </w:rPr>
              <w:t> </w:t>
            </w:r>
            <w:r>
              <w:rPr>
                <w:i/>
                <w:sz w:val="18"/>
              </w:rPr>
              <w:t>established</w:t>
            </w:r>
            <w:r>
              <w:rPr>
                <w:i/>
                <w:sz w:val="18"/>
              </w:rPr>
              <w:t> </w:t>
            </w:r>
            <w:r>
              <w:rPr>
                <w:i/>
                <w:w w:val="90"/>
                <w:sz w:val="18"/>
              </w:rPr>
              <w:t>City</w:t>
            </w:r>
            <w:r>
              <w:rPr>
                <w:i/>
                <w:sz w:val="18"/>
              </w:rPr>
              <w:t> </w:t>
            </w:r>
            <w:r>
              <w:rPr>
                <w:i/>
                <w:w w:val="90"/>
                <w:sz w:val="18"/>
              </w:rPr>
              <w:t>processes</w:t>
            </w:r>
            <w:r>
              <w:rPr>
                <w:i/>
                <w:spacing w:val="40"/>
                <w:sz w:val="18"/>
              </w:rPr>
              <w:t> </w:t>
            </w:r>
            <w:r>
              <w:rPr>
                <w:i/>
                <w:w w:val="90"/>
                <w:sz w:val="18"/>
              </w:rPr>
              <w:t>and</w:t>
            </w:r>
            <w:r>
              <w:rPr>
                <w:i/>
                <w:sz w:val="18"/>
              </w:rPr>
              <w:t> </w:t>
            </w:r>
            <w:r>
              <w:rPr>
                <w:i/>
                <w:w w:val="90"/>
                <w:sz w:val="18"/>
              </w:rPr>
              <w:t>guidelines,</w:t>
            </w:r>
          </w:p>
        </w:tc>
        <w:tc>
          <w:tcPr>
            <w:tcW w:w="3049" w:type="dxa"/>
          </w:tcPr>
          <w:p>
            <w:pPr>
              <w:pStyle w:val="TableParagraph"/>
              <w:spacing w:line="237" w:lineRule="auto"/>
              <w:ind w:left="111" w:right="242"/>
              <w:rPr>
                <w:sz w:val="18"/>
              </w:rPr>
            </w:pPr>
            <w:r>
              <w:rPr>
                <w:spacing w:val="-6"/>
                <w:sz w:val="18"/>
              </w:rPr>
              <w:t>I participate fully</w:t>
            </w:r>
            <w:r>
              <w:rPr>
                <w:spacing w:val="-7"/>
                <w:sz w:val="18"/>
              </w:rPr>
              <w:t> </w:t>
            </w:r>
            <w:r>
              <w:rPr>
                <w:spacing w:val="-6"/>
                <w:sz w:val="18"/>
              </w:rPr>
              <w:t>in orientation </w:t>
            </w:r>
            <w:r>
              <w:rPr>
                <w:spacing w:val="-4"/>
                <w:sz w:val="18"/>
              </w:rPr>
              <w:t>sessions</w:t>
            </w:r>
            <w:r>
              <w:rPr>
                <w:spacing w:val="-12"/>
                <w:sz w:val="18"/>
              </w:rPr>
              <w:t> </w:t>
            </w:r>
            <w:r>
              <w:rPr>
                <w:spacing w:val="-4"/>
                <w:sz w:val="18"/>
              </w:rPr>
              <w:t>and</w:t>
            </w:r>
            <w:r>
              <w:rPr>
                <w:spacing w:val="-12"/>
                <w:sz w:val="18"/>
              </w:rPr>
              <w:t> </w:t>
            </w:r>
            <w:r>
              <w:rPr>
                <w:spacing w:val="-4"/>
                <w:sz w:val="18"/>
              </w:rPr>
              <w:t>other</w:t>
            </w:r>
            <w:r>
              <w:rPr>
                <w:spacing w:val="-12"/>
                <w:sz w:val="18"/>
              </w:rPr>
              <w:t> </w:t>
            </w:r>
            <w:r>
              <w:rPr>
                <w:spacing w:val="-4"/>
                <w:sz w:val="18"/>
              </w:rPr>
              <w:t>sessions</w:t>
            </w:r>
            <w:r>
              <w:rPr>
                <w:spacing w:val="-12"/>
                <w:sz w:val="18"/>
              </w:rPr>
              <w:t> </w:t>
            </w:r>
            <w:r>
              <w:rPr>
                <w:spacing w:val="-4"/>
                <w:sz w:val="18"/>
              </w:rPr>
              <w:t>so </w:t>
            </w:r>
            <w:r>
              <w:rPr>
                <w:sz w:val="18"/>
              </w:rPr>
              <w:t>I understand how the City's </w:t>
            </w:r>
            <w:r>
              <w:rPr>
                <w:spacing w:val="-6"/>
                <w:sz w:val="18"/>
              </w:rPr>
              <w:t>policies</w:t>
            </w:r>
            <w:r>
              <w:rPr>
                <w:spacing w:val="-10"/>
                <w:sz w:val="18"/>
              </w:rPr>
              <w:t> </w:t>
            </w:r>
            <w:r>
              <w:rPr>
                <w:spacing w:val="-6"/>
                <w:sz w:val="18"/>
              </w:rPr>
              <w:t>and</w:t>
            </w:r>
            <w:r>
              <w:rPr>
                <w:spacing w:val="-8"/>
                <w:sz w:val="18"/>
              </w:rPr>
              <w:t> </w:t>
            </w:r>
            <w:r>
              <w:rPr>
                <w:spacing w:val="-6"/>
                <w:sz w:val="18"/>
              </w:rPr>
              <w:t>procedures</w:t>
            </w:r>
            <w:r>
              <w:rPr>
                <w:spacing w:val="-10"/>
                <w:sz w:val="18"/>
              </w:rPr>
              <w:t> </w:t>
            </w:r>
            <w:r>
              <w:rPr>
                <w:spacing w:val="-6"/>
                <w:sz w:val="18"/>
              </w:rPr>
              <w:t>impact </w:t>
            </w:r>
            <w:r>
              <w:rPr>
                <w:sz w:val="18"/>
              </w:rPr>
              <w:t>the</w:t>
            </w:r>
            <w:r>
              <w:rPr>
                <w:spacing w:val="-9"/>
                <w:sz w:val="18"/>
              </w:rPr>
              <w:t> </w:t>
            </w:r>
            <w:r>
              <w:rPr>
                <w:sz w:val="18"/>
              </w:rPr>
              <w:t>effectiveness</w:t>
            </w:r>
            <w:r>
              <w:rPr>
                <w:spacing w:val="-10"/>
                <w:sz w:val="18"/>
              </w:rPr>
              <w:t> </w:t>
            </w:r>
            <w:r>
              <w:rPr>
                <w:sz w:val="18"/>
              </w:rPr>
              <w:t>of</w:t>
            </w:r>
            <w:r>
              <w:rPr>
                <w:spacing w:val="-11"/>
                <w:sz w:val="18"/>
              </w:rPr>
              <w:t> </w:t>
            </w:r>
            <w:r>
              <w:rPr>
                <w:sz w:val="18"/>
              </w:rPr>
              <w:t>my</w:t>
            </w:r>
            <w:r>
              <w:rPr>
                <w:spacing w:val="-11"/>
                <w:sz w:val="18"/>
              </w:rPr>
              <w:t> </w:t>
            </w:r>
            <w:r>
              <w:rPr>
                <w:sz w:val="18"/>
              </w:rPr>
              <w:t>corn-</w:t>
            </w:r>
          </w:p>
          <w:p>
            <w:pPr>
              <w:pStyle w:val="TableParagraph"/>
              <w:spacing w:line="208" w:lineRule="exact"/>
              <w:ind w:left="111"/>
              <w:rPr>
                <w:sz w:val="18"/>
              </w:rPr>
            </w:pPr>
            <w:r>
              <w:rPr>
                <w:spacing w:val="-2"/>
                <w:sz w:val="18"/>
              </w:rPr>
              <w:t>mission.</w:t>
            </w:r>
          </w:p>
        </w:tc>
        <w:tc>
          <w:tcPr>
            <w:tcW w:w="3083" w:type="dxa"/>
          </w:tcPr>
          <w:p>
            <w:pPr>
              <w:pStyle w:val="TableParagraph"/>
              <w:spacing w:line="237" w:lineRule="auto"/>
              <w:ind w:left="112" w:right="130"/>
              <w:jc w:val="both"/>
              <w:rPr>
                <w:sz w:val="18"/>
              </w:rPr>
            </w:pPr>
            <w:r>
              <w:rPr>
                <w:sz w:val="18"/>
              </w:rPr>
              <w:t>I</w:t>
            </w:r>
            <w:r>
              <w:rPr>
                <w:spacing w:val="-1"/>
                <w:sz w:val="18"/>
              </w:rPr>
              <w:t> </w:t>
            </w:r>
            <w:r>
              <w:rPr>
                <w:sz w:val="18"/>
              </w:rPr>
              <w:t>criticize</w:t>
            </w:r>
            <w:r>
              <w:rPr>
                <w:spacing w:val="-1"/>
                <w:sz w:val="18"/>
              </w:rPr>
              <w:t> </w:t>
            </w:r>
            <w:r>
              <w:rPr>
                <w:sz w:val="18"/>
              </w:rPr>
              <w:t>City</w:t>
            </w:r>
            <w:r>
              <w:rPr>
                <w:spacing w:val="-2"/>
                <w:sz w:val="18"/>
              </w:rPr>
              <w:t> </w:t>
            </w:r>
            <w:r>
              <w:rPr>
                <w:sz w:val="18"/>
              </w:rPr>
              <w:t>policies</w:t>
            </w:r>
            <w:r>
              <w:rPr>
                <w:spacing w:val="-1"/>
                <w:sz w:val="18"/>
              </w:rPr>
              <w:t> </w:t>
            </w:r>
            <w:r>
              <w:rPr>
                <w:sz w:val="18"/>
              </w:rPr>
              <w:t>in public meetings</w:t>
            </w:r>
            <w:r>
              <w:rPr>
                <w:spacing w:val="-15"/>
                <w:sz w:val="18"/>
              </w:rPr>
              <w:t> </w:t>
            </w:r>
            <w:r>
              <w:rPr>
                <w:sz w:val="18"/>
              </w:rPr>
              <w:t>without</w:t>
            </w:r>
            <w:r>
              <w:rPr>
                <w:spacing w:val="-15"/>
                <w:sz w:val="18"/>
              </w:rPr>
              <w:t> </w:t>
            </w:r>
            <w:r>
              <w:rPr>
                <w:sz w:val="18"/>
              </w:rPr>
              <w:t>first</w:t>
            </w:r>
            <w:r>
              <w:rPr>
                <w:spacing w:val="-15"/>
                <w:sz w:val="18"/>
              </w:rPr>
              <w:t> </w:t>
            </w:r>
            <w:r>
              <w:rPr>
                <w:sz w:val="18"/>
              </w:rPr>
              <w:t>express- ing</w:t>
            </w:r>
            <w:r>
              <w:rPr>
                <w:spacing w:val="-12"/>
                <w:sz w:val="18"/>
              </w:rPr>
              <w:t> </w:t>
            </w:r>
            <w:r>
              <w:rPr>
                <w:sz w:val="18"/>
              </w:rPr>
              <w:t>my</w:t>
            </w:r>
            <w:r>
              <w:rPr>
                <w:spacing w:val="-12"/>
                <w:sz w:val="18"/>
              </w:rPr>
              <w:t> </w:t>
            </w:r>
            <w:r>
              <w:rPr>
                <w:sz w:val="18"/>
              </w:rPr>
              <w:t>concerns</w:t>
            </w:r>
            <w:r>
              <w:rPr>
                <w:spacing w:val="-12"/>
                <w:sz w:val="18"/>
              </w:rPr>
              <w:t> </w:t>
            </w:r>
            <w:r>
              <w:rPr>
                <w:sz w:val="18"/>
              </w:rPr>
              <w:t>to</w:t>
            </w:r>
            <w:r>
              <w:rPr>
                <w:spacing w:val="-11"/>
                <w:sz w:val="18"/>
              </w:rPr>
              <w:t> </w:t>
            </w:r>
            <w:r>
              <w:rPr>
                <w:sz w:val="18"/>
              </w:rPr>
              <w:t>City</w:t>
            </w:r>
            <w:r>
              <w:rPr>
                <w:spacing w:val="-15"/>
                <w:sz w:val="18"/>
              </w:rPr>
              <w:t> </w:t>
            </w:r>
            <w:r>
              <w:rPr>
                <w:sz w:val="18"/>
              </w:rPr>
              <w:t>staff</w:t>
            </w:r>
            <w:r>
              <w:rPr>
                <w:spacing w:val="-12"/>
                <w:sz w:val="18"/>
              </w:rPr>
              <w:t> </w:t>
            </w:r>
            <w:r>
              <w:rPr>
                <w:sz w:val="18"/>
              </w:rPr>
              <w:t>or gaining knowledge I need in order</w:t>
            </w:r>
            <w:r>
              <w:rPr>
                <w:spacing w:val="-9"/>
                <w:sz w:val="18"/>
              </w:rPr>
              <w:t> </w:t>
            </w:r>
            <w:r>
              <w:rPr>
                <w:sz w:val="18"/>
              </w:rPr>
              <w:t>to</w:t>
            </w:r>
            <w:r>
              <w:rPr>
                <w:spacing w:val="-9"/>
                <w:sz w:val="18"/>
              </w:rPr>
              <w:t> </w:t>
            </w:r>
            <w:r>
              <w:rPr>
                <w:sz w:val="18"/>
              </w:rPr>
              <w:t>offer</w:t>
            </w:r>
            <w:r>
              <w:rPr>
                <w:spacing w:val="-9"/>
                <w:sz w:val="18"/>
              </w:rPr>
              <w:t> </w:t>
            </w:r>
            <w:r>
              <w:rPr>
                <w:sz w:val="18"/>
              </w:rPr>
              <w:t>constructive</w:t>
            </w:r>
            <w:r>
              <w:rPr>
                <w:spacing w:val="-9"/>
                <w:sz w:val="18"/>
              </w:rPr>
              <w:t> </w:t>
            </w:r>
            <w:r>
              <w:rPr>
                <w:spacing w:val="-2"/>
                <w:sz w:val="18"/>
              </w:rPr>
              <w:t>criti-</w:t>
            </w:r>
          </w:p>
          <w:p>
            <w:pPr>
              <w:pStyle w:val="TableParagraph"/>
              <w:spacing w:line="208" w:lineRule="exact"/>
              <w:ind w:left="112"/>
              <w:rPr>
                <w:sz w:val="18"/>
              </w:rPr>
            </w:pPr>
            <w:r>
              <w:rPr>
                <w:spacing w:val="-2"/>
                <w:sz w:val="18"/>
              </w:rPr>
              <w:t>cism.</w:t>
            </w:r>
          </w:p>
        </w:tc>
      </w:tr>
      <w:tr>
        <w:trPr>
          <w:trHeight w:val="1089" w:hRule="atLeast"/>
        </w:trPr>
        <w:tc>
          <w:tcPr>
            <w:tcW w:w="1906" w:type="dxa"/>
          </w:tcPr>
          <w:p>
            <w:pPr>
              <w:pStyle w:val="TableParagraph"/>
              <w:ind w:left="0"/>
              <w:rPr>
                <w:rFonts w:ascii="Times New Roman"/>
                <w:sz w:val="16"/>
              </w:rPr>
            </w:pPr>
          </w:p>
        </w:tc>
        <w:tc>
          <w:tcPr>
            <w:tcW w:w="2967" w:type="dxa"/>
          </w:tcPr>
          <w:p>
            <w:pPr>
              <w:pStyle w:val="TableParagraph"/>
              <w:ind w:left="0"/>
              <w:rPr>
                <w:rFonts w:ascii="Times New Roman"/>
                <w:sz w:val="16"/>
              </w:rPr>
            </w:pPr>
          </w:p>
        </w:tc>
        <w:tc>
          <w:tcPr>
            <w:tcW w:w="3049" w:type="dxa"/>
          </w:tcPr>
          <w:p>
            <w:pPr>
              <w:pStyle w:val="TableParagraph"/>
              <w:ind w:left="111" w:right="300"/>
              <w:rPr>
                <w:sz w:val="18"/>
              </w:rPr>
            </w:pPr>
            <w:r>
              <w:rPr>
                <w:spacing w:val="-2"/>
                <w:sz w:val="18"/>
              </w:rPr>
              <w:t>I</w:t>
            </w:r>
            <w:r>
              <w:rPr>
                <w:spacing w:val="-14"/>
                <w:sz w:val="18"/>
              </w:rPr>
              <w:t> </w:t>
            </w:r>
            <w:r>
              <w:rPr>
                <w:spacing w:val="-2"/>
                <w:sz w:val="18"/>
              </w:rPr>
              <w:t>help</w:t>
            </w:r>
            <w:r>
              <w:rPr>
                <w:spacing w:val="-14"/>
                <w:sz w:val="18"/>
              </w:rPr>
              <w:t> </w:t>
            </w:r>
            <w:r>
              <w:rPr>
                <w:spacing w:val="-2"/>
                <w:sz w:val="18"/>
              </w:rPr>
              <w:t>to</w:t>
            </w:r>
            <w:r>
              <w:rPr>
                <w:spacing w:val="-14"/>
                <w:sz w:val="18"/>
              </w:rPr>
              <w:t> </w:t>
            </w:r>
            <w:r>
              <w:rPr>
                <w:spacing w:val="-2"/>
                <w:sz w:val="18"/>
              </w:rPr>
              <w:t>establish</w:t>
            </w:r>
            <w:r>
              <w:rPr>
                <w:spacing w:val="-14"/>
                <w:sz w:val="18"/>
              </w:rPr>
              <w:t> </w:t>
            </w:r>
            <w:r>
              <w:rPr>
                <w:spacing w:val="-2"/>
                <w:sz w:val="18"/>
              </w:rPr>
              <w:t>reasonable </w:t>
            </w:r>
            <w:r>
              <w:rPr>
                <w:sz w:val="18"/>
              </w:rPr>
              <w:t>timetables and then follow </w:t>
            </w:r>
            <w:r>
              <w:rPr>
                <w:spacing w:val="-2"/>
                <w:sz w:val="18"/>
              </w:rPr>
              <w:t>them.</w:t>
            </w:r>
          </w:p>
        </w:tc>
        <w:tc>
          <w:tcPr>
            <w:tcW w:w="3083" w:type="dxa"/>
          </w:tcPr>
          <w:p>
            <w:pPr>
              <w:pStyle w:val="TableParagraph"/>
              <w:spacing w:line="237" w:lineRule="auto"/>
              <w:ind w:left="112" w:right="111"/>
              <w:rPr>
                <w:sz w:val="18"/>
              </w:rPr>
            </w:pPr>
            <w:r>
              <w:rPr>
                <w:sz w:val="18"/>
              </w:rPr>
              <w:t>I</w:t>
            </w:r>
            <w:r>
              <w:rPr>
                <w:spacing w:val="-5"/>
                <w:sz w:val="18"/>
              </w:rPr>
              <w:t> </w:t>
            </w:r>
            <w:r>
              <w:rPr>
                <w:sz w:val="18"/>
              </w:rPr>
              <w:t>ignore</w:t>
            </w:r>
            <w:r>
              <w:rPr>
                <w:spacing w:val="-6"/>
                <w:sz w:val="18"/>
              </w:rPr>
              <w:t> </w:t>
            </w:r>
            <w:r>
              <w:rPr>
                <w:sz w:val="18"/>
              </w:rPr>
              <w:t>deadlines,</w:t>
            </w:r>
            <w:r>
              <w:rPr>
                <w:spacing w:val="-7"/>
                <w:sz w:val="18"/>
              </w:rPr>
              <w:t> </w:t>
            </w:r>
            <w:r>
              <w:rPr>
                <w:sz w:val="18"/>
              </w:rPr>
              <w:t>do</w:t>
            </w:r>
            <w:r>
              <w:rPr>
                <w:spacing w:val="-5"/>
                <w:sz w:val="18"/>
              </w:rPr>
              <w:t> </w:t>
            </w:r>
            <w:r>
              <w:rPr>
                <w:sz w:val="18"/>
              </w:rPr>
              <w:t>not</w:t>
            </w:r>
            <w:r>
              <w:rPr>
                <w:spacing w:val="-8"/>
                <w:sz w:val="18"/>
              </w:rPr>
              <w:t> </w:t>
            </w:r>
            <w:r>
              <w:rPr>
                <w:sz w:val="18"/>
              </w:rPr>
              <w:t>keep people</w:t>
            </w:r>
            <w:r>
              <w:rPr>
                <w:spacing w:val="-9"/>
                <w:sz w:val="18"/>
              </w:rPr>
              <w:t> </w:t>
            </w:r>
            <w:r>
              <w:rPr>
                <w:sz w:val="18"/>
              </w:rPr>
              <w:t>informed</w:t>
            </w:r>
            <w:r>
              <w:rPr>
                <w:spacing w:val="-9"/>
                <w:sz w:val="18"/>
              </w:rPr>
              <w:t> </w:t>
            </w:r>
            <w:r>
              <w:rPr>
                <w:sz w:val="18"/>
              </w:rPr>
              <w:t>of</w:t>
            </w:r>
            <w:r>
              <w:rPr>
                <w:spacing w:val="-10"/>
                <w:sz w:val="18"/>
              </w:rPr>
              <w:t> </w:t>
            </w:r>
            <w:r>
              <w:rPr>
                <w:sz w:val="18"/>
              </w:rPr>
              <w:t>progress</w:t>
            </w:r>
            <w:r>
              <w:rPr>
                <w:spacing w:val="-9"/>
                <w:sz w:val="18"/>
              </w:rPr>
              <w:t> </w:t>
            </w:r>
            <w:r>
              <w:rPr>
                <w:sz w:val="18"/>
              </w:rPr>
              <w:t>on projects for which I'm respon- sible,</w:t>
            </w:r>
            <w:r>
              <w:rPr>
                <w:spacing w:val="-1"/>
                <w:sz w:val="18"/>
              </w:rPr>
              <w:t> </w:t>
            </w:r>
            <w:r>
              <w:rPr>
                <w:sz w:val="18"/>
              </w:rPr>
              <w:t>and make excuses which</w:t>
            </w:r>
          </w:p>
          <w:p>
            <w:pPr>
              <w:pStyle w:val="TableParagraph"/>
              <w:spacing w:line="211" w:lineRule="exact"/>
              <w:ind w:left="112"/>
              <w:rPr>
                <w:sz w:val="18"/>
              </w:rPr>
            </w:pPr>
            <w:r>
              <w:rPr>
                <w:sz w:val="18"/>
              </w:rPr>
              <w:t>damage</w:t>
            </w:r>
            <w:r>
              <w:rPr>
                <w:spacing w:val="-2"/>
                <w:sz w:val="18"/>
              </w:rPr>
              <w:t> </w:t>
            </w:r>
            <w:r>
              <w:rPr>
                <w:sz w:val="18"/>
              </w:rPr>
              <w:t>public</w:t>
            </w:r>
            <w:r>
              <w:rPr>
                <w:spacing w:val="-2"/>
                <w:sz w:val="18"/>
              </w:rPr>
              <w:t> trust.</w:t>
            </w:r>
          </w:p>
        </w:tc>
      </w:tr>
      <w:tr>
        <w:trPr>
          <w:trHeight w:val="899" w:hRule="atLeast"/>
        </w:trPr>
        <w:tc>
          <w:tcPr>
            <w:tcW w:w="1906" w:type="dxa"/>
          </w:tcPr>
          <w:p>
            <w:pPr>
              <w:pStyle w:val="TableParagraph"/>
              <w:ind w:left="0"/>
              <w:rPr>
                <w:rFonts w:ascii="Times New Roman"/>
                <w:sz w:val="16"/>
              </w:rPr>
            </w:pPr>
          </w:p>
        </w:tc>
        <w:tc>
          <w:tcPr>
            <w:tcW w:w="2967" w:type="dxa"/>
          </w:tcPr>
          <w:p>
            <w:pPr>
              <w:pStyle w:val="TableParagraph"/>
              <w:spacing w:line="237" w:lineRule="auto"/>
              <w:ind w:left="6"/>
              <w:rPr>
                <w:sz w:val="18"/>
              </w:rPr>
            </w:pPr>
            <w:r>
              <w:rPr>
                <w:i/>
                <w:w w:val="90"/>
                <w:sz w:val="18"/>
              </w:rPr>
              <w:t>I am</w:t>
            </w:r>
            <w:r>
              <w:rPr>
                <w:i/>
                <w:spacing w:val="-4"/>
                <w:w w:val="90"/>
                <w:sz w:val="18"/>
              </w:rPr>
              <w:t> </w:t>
            </w:r>
            <w:r>
              <w:rPr>
                <w:i/>
                <w:w w:val="90"/>
                <w:sz w:val="18"/>
              </w:rPr>
              <w:t>respectful of</w:t>
            </w:r>
            <w:r>
              <w:rPr>
                <w:i/>
                <w:spacing w:val="-1"/>
                <w:w w:val="90"/>
                <w:sz w:val="18"/>
              </w:rPr>
              <w:t> </w:t>
            </w:r>
            <w:r>
              <w:rPr>
                <w:i/>
                <w:w w:val="90"/>
                <w:sz w:val="18"/>
              </w:rPr>
              <w:t>established City</w:t>
            </w:r>
            <w:r>
              <w:rPr>
                <w:i/>
                <w:w w:val="90"/>
                <w:sz w:val="18"/>
              </w:rPr>
              <w:t> </w:t>
            </w:r>
            <w:r>
              <w:rPr>
                <w:i/>
                <w:spacing w:val="-2"/>
                <w:sz w:val="18"/>
              </w:rPr>
              <w:t>processes</w:t>
            </w:r>
            <w:r>
              <w:rPr>
                <w:i/>
                <w:spacing w:val="-8"/>
                <w:sz w:val="18"/>
              </w:rPr>
              <w:t> </w:t>
            </w:r>
            <w:r>
              <w:rPr>
                <w:i/>
                <w:spacing w:val="-2"/>
                <w:sz w:val="18"/>
              </w:rPr>
              <w:t>and</w:t>
            </w:r>
            <w:r>
              <w:rPr>
                <w:i/>
                <w:spacing w:val="-10"/>
                <w:sz w:val="18"/>
              </w:rPr>
              <w:t> </w:t>
            </w:r>
            <w:r>
              <w:rPr>
                <w:i/>
                <w:spacing w:val="-2"/>
                <w:sz w:val="18"/>
              </w:rPr>
              <w:t>guidelines. </w:t>
            </w:r>
            <w:r>
              <w:rPr>
                <w:spacing w:val="-2"/>
                <w:sz w:val="18"/>
              </w:rPr>
              <w:t>(cont'd.)</w:t>
            </w:r>
          </w:p>
        </w:tc>
        <w:tc>
          <w:tcPr>
            <w:tcW w:w="3049" w:type="dxa"/>
          </w:tcPr>
          <w:p>
            <w:pPr>
              <w:pStyle w:val="TableParagraph"/>
              <w:spacing w:line="237" w:lineRule="auto"/>
              <w:ind w:left="111" w:right="242"/>
              <w:rPr>
                <w:sz w:val="18"/>
              </w:rPr>
            </w:pPr>
            <w:r>
              <w:rPr>
                <w:spacing w:val="-2"/>
                <w:sz w:val="18"/>
              </w:rPr>
              <w:t>I</w:t>
            </w:r>
            <w:r>
              <w:rPr>
                <w:spacing w:val="-14"/>
                <w:sz w:val="18"/>
              </w:rPr>
              <w:t> </w:t>
            </w:r>
            <w:r>
              <w:rPr>
                <w:spacing w:val="-2"/>
                <w:sz w:val="18"/>
              </w:rPr>
              <w:t>am</w:t>
            </w:r>
            <w:r>
              <w:rPr>
                <w:spacing w:val="-14"/>
                <w:sz w:val="18"/>
              </w:rPr>
              <w:t> </w:t>
            </w:r>
            <w:r>
              <w:rPr>
                <w:spacing w:val="-2"/>
                <w:sz w:val="18"/>
              </w:rPr>
              <w:t>able</w:t>
            </w:r>
            <w:r>
              <w:rPr>
                <w:spacing w:val="-14"/>
                <w:sz w:val="18"/>
              </w:rPr>
              <w:t> </w:t>
            </w:r>
            <w:r>
              <w:rPr>
                <w:spacing w:val="-2"/>
                <w:sz w:val="18"/>
              </w:rPr>
              <w:t>to</w:t>
            </w:r>
            <w:r>
              <w:rPr>
                <w:spacing w:val="-14"/>
                <w:sz w:val="18"/>
              </w:rPr>
              <w:t> </w:t>
            </w:r>
            <w:r>
              <w:rPr>
                <w:spacing w:val="-2"/>
                <w:sz w:val="18"/>
              </w:rPr>
              <w:t>explain</w:t>
            </w:r>
            <w:r>
              <w:rPr>
                <w:spacing w:val="-14"/>
                <w:sz w:val="18"/>
              </w:rPr>
              <w:t> </w:t>
            </w:r>
            <w:r>
              <w:rPr>
                <w:spacing w:val="-2"/>
                <w:sz w:val="18"/>
              </w:rPr>
              <w:t>to</w:t>
            </w:r>
            <w:r>
              <w:rPr>
                <w:spacing w:val="-13"/>
                <w:sz w:val="18"/>
              </w:rPr>
              <w:t> </w:t>
            </w:r>
            <w:r>
              <w:rPr>
                <w:spacing w:val="-2"/>
                <w:sz w:val="18"/>
              </w:rPr>
              <w:t>citizens </w:t>
            </w:r>
            <w:r>
              <w:rPr>
                <w:sz w:val="18"/>
              </w:rPr>
              <w:t>how the City's policies and procedures are examples of </w:t>
            </w:r>
            <w:r>
              <w:rPr>
                <w:spacing w:val="-2"/>
                <w:sz w:val="18"/>
              </w:rPr>
              <w:t>the</w:t>
            </w:r>
            <w:r>
              <w:rPr>
                <w:spacing w:val="-14"/>
                <w:sz w:val="18"/>
              </w:rPr>
              <w:t> </w:t>
            </w:r>
            <w:r>
              <w:rPr>
                <w:spacing w:val="-2"/>
                <w:sz w:val="18"/>
              </w:rPr>
              <w:t>City's</w:t>
            </w:r>
            <w:r>
              <w:rPr>
                <w:spacing w:val="-14"/>
                <w:sz w:val="18"/>
              </w:rPr>
              <w:t> </w:t>
            </w:r>
            <w:r>
              <w:rPr>
                <w:spacing w:val="-2"/>
                <w:sz w:val="18"/>
              </w:rPr>
              <w:t>Core</w:t>
            </w:r>
            <w:r>
              <w:rPr>
                <w:spacing w:val="-13"/>
                <w:sz w:val="18"/>
              </w:rPr>
              <w:t> </w:t>
            </w:r>
            <w:r>
              <w:rPr>
                <w:spacing w:val="-2"/>
                <w:sz w:val="18"/>
              </w:rPr>
              <w:t>Values</w:t>
            </w:r>
            <w:r>
              <w:rPr>
                <w:spacing w:val="-13"/>
                <w:sz w:val="18"/>
              </w:rPr>
              <w:t> </w:t>
            </w:r>
            <w:r>
              <w:rPr>
                <w:spacing w:val="-2"/>
                <w:sz w:val="18"/>
              </w:rPr>
              <w:t>in</w:t>
            </w:r>
            <w:r>
              <w:rPr>
                <w:spacing w:val="-14"/>
                <w:sz w:val="18"/>
              </w:rPr>
              <w:t> </w:t>
            </w:r>
            <w:r>
              <w:rPr>
                <w:spacing w:val="-2"/>
                <w:sz w:val="18"/>
              </w:rPr>
              <w:t>prac-</w:t>
            </w:r>
          </w:p>
        </w:tc>
        <w:tc>
          <w:tcPr>
            <w:tcW w:w="3083" w:type="dxa"/>
          </w:tcPr>
          <w:p>
            <w:pPr>
              <w:pStyle w:val="TableParagraph"/>
              <w:spacing w:line="237" w:lineRule="auto"/>
              <w:ind w:left="112" w:right="168"/>
              <w:jc w:val="both"/>
              <w:rPr>
                <w:sz w:val="18"/>
              </w:rPr>
            </w:pPr>
            <w:r>
              <w:rPr>
                <w:sz w:val="18"/>
              </w:rPr>
              <w:t>I</w:t>
            </w:r>
            <w:r>
              <w:rPr>
                <w:spacing w:val="-13"/>
                <w:sz w:val="18"/>
              </w:rPr>
              <w:t> </w:t>
            </w:r>
            <w:r>
              <w:rPr>
                <w:sz w:val="18"/>
              </w:rPr>
              <w:t>am</w:t>
            </w:r>
            <w:r>
              <w:rPr>
                <w:spacing w:val="-12"/>
                <w:sz w:val="18"/>
              </w:rPr>
              <w:t> </w:t>
            </w:r>
            <w:r>
              <w:rPr>
                <w:sz w:val="18"/>
              </w:rPr>
              <w:t>cynical</w:t>
            </w:r>
            <w:r>
              <w:rPr>
                <w:spacing w:val="-11"/>
                <w:sz w:val="18"/>
              </w:rPr>
              <w:t> </w:t>
            </w:r>
            <w:r>
              <w:rPr>
                <w:sz w:val="18"/>
              </w:rPr>
              <w:t>about</w:t>
            </w:r>
            <w:r>
              <w:rPr>
                <w:spacing w:val="-11"/>
                <w:sz w:val="18"/>
              </w:rPr>
              <w:t> </w:t>
            </w:r>
            <w:r>
              <w:rPr>
                <w:sz w:val="18"/>
              </w:rPr>
              <w:t>policies</w:t>
            </w:r>
            <w:r>
              <w:rPr>
                <w:spacing w:val="-10"/>
                <w:sz w:val="18"/>
              </w:rPr>
              <w:t> </w:t>
            </w:r>
            <w:r>
              <w:rPr>
                <w:sz w:val="18"/>
              </w:rPr>
              <w:t>and cavalier</w:t>
            </w:r>
            <w:r>
              <w:rPr>
                <w:spacing w:val="-14"/>
                <w:sz w:val="18"/>
              </w:rPr>
              <w:t> </w:t>
            </w:r>
            <w:r>
              <w:rPr>
                <w:sz w:val="18"/>
              </w:rPr>
              <w:t>about</w:t>
            </w:r>
            <w:r>
              <w:rPr>
                <w:spacing w:val="-13"/>
                <w:sz w:val="18"/>
              </w:rPr>
              <w:t> </w:t>
            </w:r>
            <w:r>
              <w:rPr>
                <w:sz w:val="18"/>
              </w:rPr>
              <w:t>following</w:t>
            </w:r>
            <w:r>
              <w:rPr>
                <w:spacing w:val="-14"/>
                <w:sz w:val="18"/>
              </w:rPr>
              <w:t> </w:t>
            </w:r>
            <w:r>
              <w:rPr>
                <w:sz w:val="18"/>
              </w:rPr>
              <w:t>proce- dures</w:t>
            </w:r>
            <w:r>
              <w:rPr>
                <w:spacing w:val="-15"/>
                <w:sz w:val="18"/>
              </w:rPr>
              <w:t> </w:t>
            </w:r>
            <w:r>
              <w:rPr>
                <w:sz w:val="18"/>
              </w:rPr>
              <w:t>because</w:t>
            </w:r>
            <w:r>
              <w:rPr>
                <w:spacing w:val="-14"/>
                <w:sz w:val="18"/>
              </w:rPr>
              <w:t> </w:t>
            </w:r>
            <w:r>
              <w:rPr>
                <w:sz w:val="18"/>
              </w:rPr>
              <w:t>I</w:t>
            </w:r>
            <w:r>
              <w:rPr>
                <w:spacing w:val="-12"/>
                <w:sz w:val="18"/>
              </w:rPr>
              <w:t> </w:t>
            </w:r>
            <w:r>
              <w:rPr>
                <w:sz w:val="18"/>
              </w:rPr>
              <w:t>fail</w:t>
            </w:r>
            <w:r>
              <w:rPr>
                <w:spacing w:val="-14"/>
                <w:sz w:val="18"/>
              </w:rPr>
              <w:t> </w:t>
            </w:r>
            <w:r>
              <w:rPr>
                <w:sz w:val="18"/>
              </w:rPr>
              <w:t>to</w:t>
            </w:r>
            <w:r>
              <w:rPr>
                <w:spacing w:val="-13"/>
                <w:sz w:val="18"/>
              </w:rPr>
              <w:t> </w:t>
            </w:r>
            <w:r>
              <w:rPr>
                <w:sz w:val="18"/>
              </w:rPr>
              <w:t>see</w:t>
            </w:r>
            <w:r>
              <w:rPr>
                <w:spacing w:val="-12"/>
                <w:sz w:val="18"/>
              </w:rPr>
              <w:t> </w:t>
            </w:r>
            <w:r>
              <w:rPr>
                <w:sz w:val="18"/>
              </w:rPr>
              <w:t>how these are related to fairness</w:t>
            </w:r>
          </w:p>
        </w:tc>
      </w:tr>
    </w:tbl>
    <w:p>
      <w:pPr>
        <w:tabs>
          <w:tab w:pos="11107" w:val="left" w:leader="none"/>
        </w:tabs>
        <w:spacing w:before="113"/>
        <w:ind w:left="452" w:right="0" w:firstLine="0"/>
        <w:jc w:val="left"/>
        <w:rPr>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r>
        <w:rPr>
          <w:b/>
          <w:sz w:val="22"/>
        </w:rPr>
        <w:tab/>
      </w:r>
      <w:r>
        <w:rPr>
          <w:spacing w:val="-10"/>
          <w:sz w:val="22"/>
        </w:rPr>
        <w:t>7</w:t>
      </w:r>
    </w:p>
    <w:p>
      <w:pPr>
        <w:spacing w:after="0"/>
        <w:jc w:val="left"/>
        <w:rPr>
          <w:sz w:val="22"/>
        </w:rPr>
        <w:sectPr>
          <w:pgSz w:w="12240" w:h="15840"/>
          <w:pgMar w:header="733" w:footer="0" w:top="1820" w:bottom="180" w:left="220" w:right="360"/>
        </w:sectPr>
      </w:pPr>
    </w:p>
    <w:p>
      <w:pPr>
        <w:spacing w:line="240" w:lineRule="auto" w:before="9" w:after="1"/>
        <w:rPr>
          <w:sz w:val="21"/>
        </w:rPr>
      </w:pPr>
    </w:p>
    <w:tbl>
      <w:tblPr>
        <w:tblW w:w="0" w:type="auto"/>
        <w:jc w:val="left"/>
        <w:tblInd w:w="3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10"/>
        <w:gridCol w:w="2961"/>
        <w:gridCol w:w="3052"/>
        <w:gridCol w:w="3081"/>
      </w:tblGrid>
      <w:tr>
        <w:trPr>
          <w:trHeight w:val="897" w:hRule="atLeast"/>
        </w:trPr>
        <w:tc>
          <w:tcPr>
            <w:tcW w:w="1910" w:type="dxa"/>
          </w:tcPr>
          <w:p>
            <w:pPr>
              <w:pStyle w:val="TableParagraph"/>
              <w:ind w:left="0"/>
              <w:rPr>
                <w:rFonts w:ascii="Times New Roman"/>
                <w:sz w:val="18"/>
              </w:rPr>
            </w:pPr>
          </w:p>
        </w:tc>
        <w:tc>
          <w:tcPr>
            <w:tcW w:w="2961" w:type="dxa"/>
          </w:tcPr>
          <w:p>
            <w:pPr>
              <w:pStyle w:val="TableParagraph"/>
              <w:ind w:left="0"/>
              <w:rPr>
                <w:rFonts w:ascii="Times New Roman"/>
                <w:sz w:val="18"/>
              </w:rPr>
            </w:pPr>
          </w:p>
        </w:tc>
        <w:tc>
          <w:tcPr>
            <w:tcW w:w="3052" w:type="dxa"/>
          </w:tcPr>
          <w:p>
            <w:pPr>
              <w:pStyle w:val="TableParagraph"/>
              <w:spacing w:line="209" w:lineRule="exact"/>
              <w:ind w:left="111"/>
              <w:rPr>
                <w:sz w:val="18"/>
              </w:rPr>
            </w:pPr>
            <w:r>
              <w:rPr>
                <w:spacing w:val="-2"/>
                <w:sz w:val="18"/>
              </w:rPr>
              <w:t>tice.</w:t>
            </w:r>
          </w:p>
        </w:tc>
        <w:tc>
          <w:tcPr>
            <w:tcW w:w="3081" w:type="dxa"/>
          </w:tcPr>
          <w:p>
            <w:pPr>
              <w:pStyle w:val="TableParagraph"/>
              <w:spacing w:line="209" w:lineRule="exact"/>
              <w:ind w:left="116"/>
              <w:rPr>
                <w:sz w:val="18"/>
              </w:rPr>
            </w:pPr>
            <w:r>
              <w:rPr>
                <w:sz w:val="18"/>
              </w:rPr>
              <w:t>and</w:t>
            </w:r>
            <w:r>
              <w:rPr>
                <w:spacing w:val="-4"/>
                <w:sz w:val="18"/>
              </w:rPr>
              <w:t> </w:t>
            </w:r>
            <w:r>
              <w:rPr>
                <w:sz w:val="18"/>
              </w:rPr>
              <w:t>the</w:t>
            </w:r>
            <w:r>
              <w:rPr>
                <w:spacing w:val="-2"/>
                <w:sz w:val="18"/>
              </w:rPr>
              <w:t> </w:t>
            </w:r>
            <w:r>
              <w:rPr>
                <w:sz w:val="18"/>
              </w:rPr>
              <w:t>common</w:t>
            </w:r>
            <w:r>
              <w:rPr>
                <w:spacing w:val="-1"/>
                <w:sz w:val="18"/>
              </w:rPr>
              <w:t> </w:t>
            </w:r>
            <w:r>
              <w:rPr>
                <w:spacing w:val="-4"/>
                <w:sz w:val="18"/>
              </w:rPr>
              <w:t>good.</w:t>
            </w:r>
          </w:p>
        </w:tc>
      </w:tr>
      <w:tr>
        <w:trPr>
          <w:trHeight w:val="1304" w:hRule="atLeast"/>
        </w:trPr>
        <w:tc>
          <w:tcPr>
            <w:tcW w:w="1910" w:type="dxa"/>
          </w:tcPr>
          <w:p>
            <w:pPr>
              <w:pStyle w:val="TableParagraph"/>
              <w:spacing w:line="214" w:lineRule="exact"/>
              <w:ind w:left="174"/>
              <w:rPr>
                <w:b/>
                <w:i/>
                <w:sz w:val="18"/>
              </w:rPr>
            </w:pPr>
            <w:r>
              <w:rPr>
                <w:b/>
                <w:i/>
                <w:spacing w:val="-2"/>
                <w:sz w:val="18"/>
              </w:rPr>
              <w:t>Communicative</w:t>
            </w:r>
          </w:p>
        </w:tc>
        <w:tc>
          <w:tcPr>
            <w:tcW w:w="2961" w:type="dxa"/>
          </w:tcPr>
          <w:p>
            <w:pPr>
              <w:pStyle w:val="TableParagraph"/>
              <w:spacing w:line="242" w:lineRule="auto"/>
              <w:ind w:left="4" w:right="110"/>
              <w:rPr>
                <w:i/>
                <w:sz w:val="18"/>
              </w:rPr>
            </w:pPr>
            <w:r>
              <w:rPr>
                <w:i/>
                <w:w w:val="90"/>
                <w:sz w:val="18"/>
              </w:rPr>
              <w:t>I</w:t>
            </w:r>
            <w:r>
              <w:rPr>
                <w:i/>
                <w:spacing w:val="-7"/>
                <w:w w:val="90"/>
                <w:sz w:val="18"/>
              </w:rPr>
              <w:t> </w:t>
            </w:r>
            <w:r>
              <w:rPr>
                <w:i/>
                <w:w w:val="90"/>
                <w:sz w:val="18"/>
              </w:rPr>
              <w:t>convey</w:t>
            </w:r>
            <w:r>
              <w:rPr>
                <w:i/>
                <w:spacing w:val="-10"/>
                <w:w w:val="90"/>
                <w:sz w:val="18"/>
              </w:rPr>
              <w:t> </w:t>
            </w:r>
            <w:r>
              <w:rPr>
                <w:i/>
                <w:w w:val="90"/>
                <w:sz w:val="18"/>
              </w:rPr>
              <w:t>the</w:t>
            </w:r>
            <w:r>
              <w:rPr>
                <w:i/>
                <w:spacing w:val="-6"/>
                <w:w w:val="90"/>
                <w:sz w:val="18"/>
              </w:rPr>
              <w:t> </w:t>
            </w:r>
            <w:r>
              <w:rPr>
                <w:i/>
                <w:w w:val="90"/>
                <w:sz w:val="18"/>
              </w:rPr>
              <w:t>City's</w:t>
            </w:r>
            <w:r>
              <w:rPr>
                <w:i/>
                <w:spacing w:val="-6"/>
                <w:w w:val="90"/>
                <w:sz w:val="18"/>
              </w:rPr>
              <w:t> </w:t>
            </w:r>
            <w:r>
              <w:rPr>
                <w:i/>
                <w:w w:val="90"/>
                <w:sz w:val="18"/>
              </w:rPr>
              <w:t>care</w:t>
            </w:r>
            <w:r>
              <w:rPr>
                <w:i/>
                <w:spacing w:val="-6"/>
                <w:w w:val="90"/>
                <w:sz w:val="18"/>
              </w:rPr>
              <w:t> </w:t>
            </w:r>
            <w:r>
              <w:rPr>
                <w:i/>
                <w:w w:val="90"/>
                <w:sz w:val="18"/>
              </w:rPr>
              <w:t>for</w:t>
            </w:r>
            <w:r>
              <w:rPr>
                <w:i/>
                <w:spacing w:val="-5"/>
                <w:w w:val="90"/>
                <w:sz w:val="18"/>
              </w:rPr>
              <w:t> </w:t>
            </w:r>
            <w:r>
              <w:rPr>
                <w:i/>
                <w:w w:val="90"/>
                <w:sz w:val="18"/>
              </w:rPr>
              <w:t>and</w:t>
            </w:r>
            <w:r>
              <w:rPr>
                <w:i/>
                <w:w w:val="90"/>
                <w:sz w:val="18"/>
              </w:rPr>
              <w:t> </w:t>
            </w:r>
            <w:r>
              <w:rPr>
                <w:i/>
                <w:spacing w:val="-2"/>
                <w:sz w:val="18"/>
              </w:rPr>
              <w:t>commitment</w:t>
            </w:r>
            <w:r>
              <w:rPr>
                <w:i/>
                <w:spacing w:val="-14"/>
                <w:sz w:val="18"/>
              </w:rPr>
              <w:t> </w:t>
            </w:r>
            <w:r>
              <w:rPr>
                <w:i/>
                <w:spacing w:val="-2"/>
                <w:sz w:val="18"/>
              </w:rPr>
              <w:t>to</w:t>
            </w:r>
            <w:r>
              <w:rPr>
                <w:i/>
                <w:spacing w:val="-14"/>
                <w:sz w:val="18"/>
              </w:rPr>
              <w:t> </w:t>
            </w:r>
            <w:r>
              <w:rPr>
                <w:i/>
                <w:spacing w:val="-2"/>
                <w:sz w:val="18"/>
              </w:rPr>
              <w:t>its</w:t>
            </w:r>
            <w:r>
              <w:rPr>
                <w:i/>
                <w:spacing w:val="-14"/>
                <w:sz w:val="18"/>
              </w:rPr>
              <w:t> </w:t>
            </w:r>
            <w:r>
              <w:rPr>
                <w:i/>
                <w:spacing w:val="-2"/>
                <w:sz w:val="18"/>
              </w:rPr>
              <w:t>citizens,</w:t>
            </w:r>
          </w:p>
        </w:tc>
        <w:tc>
          <w:tcPr>
            <w:tcW w:w="3052" w:type="dxa"/>
          </w:tcPr>
          <w:p>
            <w:pPr>
              <w:pStyle w:val="TableParagraph"/>
              <w:spacing w:line="237" w:lineRule="auto"/>
              <w:ind w:left="113" w:right="222"/>
              <w:rPr>
                <w:sz w:val="18"/>
              </w:rPr>
            </w:pPr>
            <w:r>
              <w:rPr>
                <w:sz w:val="18"/>
              </w:rPr>
              <w:t>I can explain the City's goals to</w:t>
            </w:r>
            <w:r>
              <w:rPr>
                <w:spacing w:val="-7"/>
                <w:sz w:val="18"/>
              </w:rPr>
              <w:t> </w:t>
            </w:r>
            <w:r>
              <w:rPr>
                <w:sz w:val="18"/>
              </w:rPr>
              <w:t>citizens</w:t>
            </w:r>
            <w:r>
              <w:rPr>
                <w:spacing w:val="-8"/>
                <w:sz w:val="18"/>
              </w:rPr>
              <w:t> </w:t>
            </w:r>
            <w:r>
              <w:rPr>
                <w:sz w:val="18"/>
              </w:rPr>
              <w:t>and</w:t>
            </w:r>
            <w:r>
              <w:rPr>
                <w:spacing w:val="-8"/>
                <w:sz w:val="18"/>
              </w:rPr>
              <w:t> </w:t>
            </w:r>
            <w:r>
              <w:rPr>
                <w:sz w:val="18"/>
              </w:rPr>
              <w:t>describe</w:t>
            </w:r>
            <w:r>
              <w:rPr>
                <w:spacing w:val="-8"/>
                <w:sz w:val="18"/>
              </w:rPr>
              <w:t> </w:t>
            </w:r>
            <w:r>
              <w:rPr>
                <w:sz w:val="18"/>
              </w:rPr>
              <w:t>why</w:t>
            </w:r>
            <w:r>
              <w:rPr>
                <w:spacing w:val="-9"/>
                <w:sz w:val="18"/>
              </w:rPr>
              <w:t> </w:t>
            </w:r>
            <w:r>
              <w:rPr>
                <w:sz w:val="18"/>
              </w:rPr>
              <w:t>I am committed to them or sug- gest ways to question and change them.</w:t>
            </w:r>
          </w:p>
        </w:tc>
        <w:tc>
          <w:tcPr>
            <w:tcW w:w="3081" w:type="dxa"/>
          </w:tcPr>
          <w:p>
            <w:pPr>
              <w:pStyle w:val="TableParagraph"/>
              <w:spacing w:line="237" w:lineRule="auto"/>
              <w:ind w:left="114"/>
              <w:rPr>
                <w:sz w:val="18"/>
              </w:rPr>
            </w:pPr>
            <w:r>
              <w:rPr>
                <w:spacing w:val="-2"/>
                <w:sz w:val="18"/>
              </w:rPr>
              <w:t>I</w:t>
            </w:r>
            <w:r>
              <w:rPr>
                <w:spacing w:val="-14"/>
                <w:sz w:val="18"/>
              </w:rPr>
              <w:t> </w:t>
            </w:r>
            <w:r>
              <w:rPr>
                <w:spacing w:val="-2"/>
                <w:sz w:val="18"/>
              </w:rPr>
              <w:t>believe</w:t>
            </w:r>
            <w:r>
              <w:rPr>
                <w:spacing w:val="-14"/>
                <w:sz w:val="18"/>
              </w:rPr>
              <w:t> </w:t>
            </w:r>
            <w:r>
              <w:rPr>
                <w:spacing w:val="-2"/>
                <w:sz w:val="18"/>
              </w:rPr>
              <w:t>that</w:t>
            </w:r>
            <w:r>
              <w:rPr>
                <w:spacing w:val="-14"/>
                <w:sz w:val="18"/>
              </w:rPr>
              <w:t> </w:t>
            </w:r>
            <w:r>
              <w:rPr>
                <w:spacing w:val="-2"/>
                <w:sz w:val="18"/>
              </w:rPr>
              <w:t>only</w:t>
            </w:r>
            <w:r>
              <w:rPr>
                <w:spacing w:val="-14"/>
                <w:sz w:val="18"/>
              </w:rPr>
              <w:t> </w:t>
            </w:r>
            <w:r>
              <w:rPr>
                <w:spacing w:val="-2"/>
                <w:sz w:val="18"/>
              </w:rPr>
              <w:t>certain</w:t>
            </w:r>
            <w:r>
              <w:rPr>
                <w:spacing w:val="-14"/>
                <w:sz w:val="18"/>
              </w:rPr>
              <w:t> </w:t>
            </w:r>
            <w:r>
              <w:rPr>
                <w:spacing w:val="-2"/>
                <w:sz w:val="18"/>
              </w:rPr>
              <w:t>City </w:t>
            </w:r>
            <w:r>
              <w:rPr>
                <w:sz w:val="18"/>
              </w:rPr>
              <w:t>goals are worth supporting.</w:t>
            </w:r>
          </w:p>
          <w:p>
            <w:pPr>
              <w:pStyle w:val="TableParagraph"/>
              <w:spacing w:line="235" w:lineRule="auto"/>
              <w:ind w:left="114" w:right="45"/>
              <w:rPr>
                <w:sz w:val="18"/>
              </w:rPr>
            </w:pPr>
            <w:r>
              <w:rPr>
                <w:sz w:val="18"/>
              </w:rPr>
              <w:t>Rather than challenge them constructively, I plot and </w:t>
            </w:r>
            <w:r>
              <w:rPr>
                <w:spacing w:val="-2"/>
                <w:sz w:val="18"/>
              </w:rPr>
              <w:t>scheme</w:t>
            </w:r>
            <w:r>
              <w:rPr>
                <w:spacing w:val="-14"/>
                <w:sz w:val="18"/>
              </w:rPr>
              <w:t> </w:t>
            </w:r>
            <w:r>
              <w:rPr>
                <w:spacing w:val="-2"/>
                <w:sz w:val="18"/>
              </w:rPr>
              <w:t>to</w:t>
            </w:r>
            <w:r>
              <w:rPr>
                <w:spacing w:val="-14"/>
                <w:sz w:val="18"/>
              </w:rPr>
              <w:t> </w:t>
            </w:r>
            <w:r>
              <w:rPr>
                <w:spacing w:val="-2"/>
                <w:sz w:val="18"/>
              </w:rPr>
              <w:t>accomplish</w:t>
            </w:r>
            <w:r>
              <w:rPr>
                <w:spacing w:val="-14"/>
                <w:sz w:val="18"/>
              </w:rPr>
              <w:t> </w:t>
            </w:r>
            <w:r>
              <w:rPr>
                <w:spacing w:val="-2"/>
                <w:sz w:val="18"/>
              </w:rPr>
              <w:t>my</w:t>
            </w:r>
            <w:r>
              <w:rPr>
                <w:spacing w:val="-14"/>
                <w:sz w:val="18"/>
              </w:rPr>
              <w:t> </w:t>
            </w:r>
            <w:r>
              <w:rPr>
                <w:spacing w:val="-2"/>
                <w:sz w:val="18"/>
              </w:rPr>
              <w:t>own agenda.</w:t>
            </w:r>
          </w:p>
        </w:tc>
      </w:tr>
      <w:tr>
        <w:trPr>
          <w:trHeight w:val="1521" w:hRule="atLeast"/>
        </w:trPr>
        <w:tc>
          <w:tcPr>
            <w:tcW w:w="1910" w:type="dxa"/>
          </w:tcPr>
          <w:p>
            <w:pPr>
              <w:pStyle w:val="TableParagraph"/>
              <w:ind w:left="0"/>
              <w:rPr>
                <w:rFonts w:ascii="Times New Roman"/>
                <w:sz w:val="18"/>
              </w:rPr>
            </w:pPr>
          </w:p>
        </w:tc>
        <w:tc>
          <w:tcPr>
            <w:tcW w:w="2961" w:type="dxa"/>
          </w:tcPr>
          <w:p>
            <w:pPr>
              <w:pStyle w:val="TableParagraph"/>
              <w:ind w:left="4" w:right="110"/>
              <w:rPr>
                <w:i/>
                <w:sz w:val="18"/>
              </w:rPr>
            </w:pPr>
            <w:r>
              <w:rPr>
                <w:i/>
                <w:sz w:val="18"/>
              </w:rPr>
              <w:t>I</w:t>
            </w:r>
            <w:r>
              <w:rPr>
                <w:i/>
                <w:spacing w:val="-7"/>
                <w:sz w:val="18"/>
              </w:rPr>
              <w:t> </w:t>
            </w:r>
            <w:r>
              <w:rPr>
                <w:i/>
                <w:sz w:val="18"/>
              </w:rPr>
              <w:t>communicate</w:t>
            </w:r>
            <w:r>
              <w:rPr>
                <w:i/>
                <w:spacing w:val="-9"/>
                <w:sz w:val="18"/>
              </w:rPr>
              <w:t> </w:t>
            </w:r>
            <w:r>
              <w:rPr>
                <w:i/>
                <w:sz w:val="18"/>
              </w:rPr>
              <w:t>in</w:t>
            </w:r>
            <w:r>
              <w:rPr>
                <w:i/>
                <w:spacing w:val="-3"/>
                <w:sz w:val="18"/>
              </w:rPr>
              <w:t> </w:t>
            </w:r>
            <w:r>
              <w:rPr>
                <w:i/>
                <w:sz w:val="18"/>
              </w:rPr>
              <w:t>various</w:t>
            </w:r>
            <w:r>
              <w:rPr>
                <w:i/>
                <w:spacing w:val="-7"/>
                <w:sz w:val="18"/>
              </w:rPr>
              <w:t> </w:t>
            </w:r>
            <w:r>
              <w:rPr>
                <w:i/>
                <w:sz w:val="18"/>
              </w:rPr>
              <w:t>ways</w:t>
            </w:r>
            <w:r>
              <w:rPr>
                <w:i/>
                <w:sz w:val="18"/>
              </w:rPr>
              <w:t> that I am approachable, open- </w:t>
            </w:r>
            <w:r>
              <w:rPr>
                <w:i/>
                <w:w w:val="90"/>
                <w:sz w:val="18"/>
              </w:rPr>
              <w:t>minded and willing to participate </w:t>
            </w:r>
            <w:r>
              <w:rPr>
                <w:i/>
                <w:sz w:val="18"/>
              </w:rPr>
              <w:t>in dialog.</w:t>
            </w:r>
          </w:p>
        </w:tc>
        <w:tc>
          <w:tcPr>
            <w:tcW w:w="3052" w:type="dxa"/>
          </w:tcPr>
          <w:p>
            <w:pPr>
              <w:pStyle w:val="TableParagraph"/>
              <w:spacing w:line="237" w:lineRule="auto"/>
              <w:ind w:left="113"/>
              <w:rPr>
                <w:sz w:val="18"/>
              </w:rPr>
            </w:pPr>
            <w:r>
              <w:rPr>
                <w:sz w:val="18"/>
              </w:rPr>
              <w:t>I am available to the public in person,</w:t>
            </w:r>
            <w:r>
              <w:rPr>
                <w:spacing w:val="-10"/>
                <w:sz w:val="18"/>
              </w:rPr>
              <w:t> </w:t>
            </w:r>
            <w:r>
              <w:rPr>
                <w:sz w:val="18"/>
              </w:rPr>
              <w:t>at</w:t>
            </w:r>
            <w:r>
              <w:rPr>
                <w:spacing w:val="-9"/>
                <w:sz w:val="18"/>
              </w:rPr>
              <w:t> </w:t>
            </w:r>
            <w:r>
              <w:rPr>
                <w:sz w:val="18"/>
              </w:rPr>
              <w:t>events,</w:t>
            </w:r>
            <w:r>
              <w:rPr>
                <w:spacing w:val="-10"/>
                <w:sz w:val="18"/>
              </w:rPr>
              <w:t> </w:t>
            </w:r>
            <w:r>
              <w:rPr>
                <w:sz w:val="18"/>
              </w:rPr>
              <w:t>and</w:t>
            </w:r>
            <w:r>
              <w:rPr>
                <w:spacing w:val="-10"/>
                <w:sz w:val="18"/>
              </w:rPr>
              <w:t> </w:t>
            </w:r>
            <w:r>
              <w:rPr>
                <w:sz w:val="18"/>
              </w:rPr>
              <w:t>through telephone and written corre- spondence to provide both</w:t>
            </w:r>
            <w:r>
              <w:rPr>
                <w:spacing w:val="-1"/>
                <w:sz w:val="18"/>
              </w:rPr>
              <w:t> </w:t>
            </w:r>
            <w:r>
              <w:rPr>
                <w:sz w:val="18"/>
              </w:rPr>
              <w:t>an- swers to questions and dis-</w:t>
            </w:r>
          </w:p>
          <w:p>
            <w:pPr>
              <w:pStyle w:val="TableParagraph"/>
              <w:spacing w:line="216" w:lineRule="exact"/>
              <w:ind w:left="113" w:hanging="1"/>
              <w:rPr>
                <w:sz w:val="18"/>
              </w:rPr>
            </w:pPr>
            <w:r>
              <w:rPr>
                <w:sz w:val="18"/>
              </w:rPr>
              <w:t>semination</w:t>
            </w:r>
            <w:r>
              <w:rPr>
                <w:spacing w:val="-13"/>
                <w:sz w:val="18"/>
              </w:rPr>
              <w:t> </w:t>
            </w:r>
            <w:r>
              <w:rPr>
                <w:sz w:val="18"/>
              </w:rPr>
              <w:t>of</w:t>
            </w:r>
            <w:r>
              <w:rPr>
                <w:spacing w:val="-14"/>
                <w:sz w:val="18"/>
              </w:rPr>
              <w:t> </w:t>
            </w:r>
            <w:r>
              <w:rPr>
                <w:sz w:val="18"/>
              </w:rPr>
              <w:t>important</w:t>
            </w:r>
            <w:r>
              <w:rPr>
                <w:spacing w:val="-13"/>
                <w:sz w:val="18"/>
              </w:rPr>
              <w:t> </w:t>
            </w:r>
            <w:r>
              <w:rPr>
                <w:sz w:val="18"/>
              </w:rPr>
              <w:t>infor- </w:t>
            </w:r>
            <w:r>
              <w:rPr>
                <w:spacing w:val="-2"/>
                <w:sz w:val="18"/>
              </w:rPr>
              <w:t>mation.</w:t>
            </w:r>
          </w:p>
        </w:tc>
        <w:tc>
          <w:tcPr>
            <w:tcW w:w="3081" w:type="dxa"/>
          </w:tcPr>
          <w:p>
            <w:pPr>
              <w:pStyle w:val="TableParagraph"/>
              <w:spacing w:line="237" w:lineRule="auto"/>
              <w:ind w:left="114"/>
              <w:rPr>
                <w:sz w:val="18"/>
              </w:rPr>
            </w:pPr>
            <w:r>
              <w:rPr>
                <w:sz w:val="18"/>
              </w:rPr>
              <w:t>I confuse citizens, spread ru- mors and gossip,</w:t>
            </w:r>
            <w:r>
              <w:rPr>
                <w:spacing w:val="-1"/>
                <w:sz w:val="18"/>
              </w:rPr>
              <w:t> </w:t>
            </w:r>
            <w:r>
              <w:rPr>
                <w:sz w:val="18"/>
              </w:rPr>
              <w:t>or engage in slandering</w:t>
            </w:r>
            <w:r>
              <w:rPr>
                <w:spacing w:val="-9"/>
                <w:sz w:val="18"/>
              </w:rPr>
              <w:t> </w:t>
            </w:r>
            <w:r>
              <w:rPr>
                <w:sz w:val="18"/>
              </w:rPr>
              <w:t>staff,</w:t>
            </w:r>
            <w:r>
              <w:rPr>
                <w:spacing w:val="-10"/>
                <w:sz w:val="18"/>
              </w:rPr>
              <w:t> </w:t>
            </w:r>
            <w:r>
              <w:rPr>
                <w:sz w:val="18"/>
              </w:rPr>
              <w:t>elected</w:t>
            </w:r>
            <w:r>
              <w:rPr>
                <w:spacing w:val="-9"/>
                <w:sz w:val="18"/>
              </w:rPr>
              <w:t> </w:t>
            </w:r>
            <w:r>
              <w:rPr>
                <w:sz w:val="18"/>
              </w:rPr>
              <w:t>or</w:t>
            </w:r>
            <w:r>
              <w:rPr>
                <w:spacing w:val="-12"/>
                <w:sz w:val="18"/>
              </w:rPr>
              <w:t> </w:t>
            </w:r>
            <w:r>
              <w:rPr>
                <w:sz w:val="18"/>
              </w:rPr>
              <w:t>ap- pointed officials, or other citi- </w:t>
            </w:r>
            <w:r>
              <w:rPr>
                <w:spacing w:val="-2"/>
                <w:sz w:val="18"/>
              </w:rPr>
              <w:t>zens.</w:t>
            </w:r>
          </w:p>
        </w:tc>
      </w:tr>
      <w:tr>
        <w:trPr>
          <w:trHeight w:val="1096" w:hRule="atLeast"/>
        </w:trPr>
        <w:tc>
          <w:tcPr>
            <w:tcW w:w="1910" w:type="dxa"/>
          </w:tcPr>
          <w:p>
            <w:pPr>
              <w:pStyle w:val="TableParagraph"/>
              <w:ind w:left="0"/>
              <w:rPr>
                <w:rFonts w:ascii="Times New Roman"/>
                <w:sz w:val="18"/>
              </w:rPr>
            </w:pPr>
          </w:p>
        </w:tc>
        <w:tc>
          <w:tcPr>
            <w:tcW w:w="2961" w:type="dxa"/>
          </w:tcPr>
          <w:p>
            <w:pPr>
              <w:pStyle w:val="TableParagraph"/>
              <w:ind w:left="0"/>
              <w:rPr>
                <w:rFonts w:ascii="Times New Roman"/>
                <w:sz w:val="18"/>
              </w:rPr>
            </w:pPr>
          </w:p>
        </w:tc>
        <w:tc>
          <w:tcPr>
            <w:tcW w:w="3052" w:type="dxa"/>
          </w:tcPr>
          <w:p>
            <w:pPr>
              <w:pStyle w:val="TableParagraph"/>
              <w:spacing w:line="237" w:lineRule="auto"/>
              <w:ind w:left="113" w:right="231"/>
              <w:rPr>
                <w:sz w:val="18"/>
              </w:rPr>
            </w:pPr>
            <w:r>
              <w:rPr>
                <w:spacing w:val="-4"/>
                <w:sz w:val="18"/>
              </w:rPr>
              <w:t>I</w:t>
            </w:r>
            <w:r>
              <w:rPr>
                <w:spacing w:val="-12"/>
                <w:sz w:val="18"/>
              </w:rPr>
              <w:t> </w:t>
            </w:r>
            <w:r>
              <w:rPr>
                <w:spacing w:val="-4"/>
                <w:sz w:val="18"/>
              </w:rPr>
              <w:t>listen</w:t>
            </w:r>
            <w:r>
              <w:rPr>
                <w:spacing w:val="-12"/>
                <w:sz w:val="18"/>
              </w:rPr>
              <w:t> </w:t>
            </w:r>
            <w:r>
              <w:rPr>
                <w:spacing w:val="-4"/>
                <w:sz w:val="18"/>
              </w:rPr>
              <w:t>attentively</w:t>
            </w:r>
            <w:r>
              <w:rPr>
                <w:spacing w:val="-12"/>
                <w:sz w:val="18"/>
              </w:rPr>
              <w:t> </w:t>
            </w:r>
            <w:r>
              <w:rPr>
                <w:spacing w:val="-4"/>
                <w:sz w:val="18"/>
              </w:rPr>
              <w:t>and</w:t>
            </w:r>
            <w:r>
              <w:rPr>
                <w:spacing w:val="-12"/>
                <w:sz w:val="18"/>
              </w:rPr>
              <w:t> </w:t>
            </w:r>
            <w:r>
              <w:rPr>
                <w:spacing w:val="-4"/>
                <w:sz w:val="18"/>
              </w:rPr>
              <w:t>allow </w:t>
            </w:r>
            <w:r>
              <w:rPr>
                <w:sz w:val="18"/>
              </w:rPr>
              <w:t>the</w:t>
            </w:r>
            <w:r>
              <w:rPr>
                <w:spacing w:val="-16"/>
                <w:sz w:val="18"/>
              </w:rPr>
              <w:t> </w:t>
            </w:r>
            <w:r>
              <w:rPr>
                <w:sz w:val="18"/>
              </w:rPr>
              <w:t>sharing</w:t>
            </w:r>
            <w:r>
              <w:rPr>
                <w:spacing w:val="-16"/>
                <w:sz w:val="18"/>
              </w:rPr>
              <w:t> </w:t>
            </w:r>
            <w:r>
              <w:rPr>
                <w:sz w:val="18"/>
              </w:rPr>
              <w:t>of</w:t>
            </w:r>
            <w:r>
              <w:rPr>
                <w:spacing w:val="-16"/>
                <w:sz w:val="18"/>
              </w:rPr>
              <w:t> </w:t>
            </w:r>
            <w:r>
              <w:rPr>
                <w:sz w:val="18"/>
              </w:rPr>
              <w:t>multiple</w:t>
            </w:r>
            <w:r>
              <w:rPr>
                <w:spacing w:val="-16"/>
                <w:sz w:val="18"/>
              </w:rPr>
              <w:t> </w:t>
            </w:r>
            <w:r>
              <w:rPr>
                <w:sz w:val="18"/>
              </w:rPr>
              <w:t>per- spectives to enlarge and change my point of view.</w:t>
            </w:r>
          </w:p>
        </w:tc>
        <w:tc>
          <w:tcPr>
            <w:tcW w:w="3081" w:type="dxa"/>
          </w:tcPr>
          <w:p>
            <w:pPr>
              <w:pStyle w:val="TableParagraph"/>
              <w:spacing w:line="237" w:lineRule="auto"/>
              <w:ind w:left="114"/>
              <w:rPr>
                <w:sz w:val="18"/>
              </w:rPr>
            </w:pPr>
            <w:r>
              <w:rPr>
                <w:sz w:val="18"/>
              </w:rPr>
              <w:t>I listen to find flaws, to spot differences,</w:t>
            </w:r>
            <w:r>
              <w:rPr>
                <w:spacing w:val="-10"/>
                <w:sz w:val="18"/>
              </w:rPr>
              <w:t> </w:t>
            </w:r>
            <w:r>
              <w:rPr>
                <w:sz w:val="18"/>
              </w:rPr>
              <w:t>and</w:t>
            </w:r>
            <w:r>
              <w:rPr>
                <w:spacing w:val="-10"/>
                <w:sz w:val="18"/>
              </w:rPr>
              <w:t> </w:t>
            </w:r>
            <w:r>
              <w:rPr>
                <w:sz w:val="18"/>
              </w:rPr>
              <w:t>to</w:t>
            </w:r>
            <w:r>
              <w:rPr>
                <w:spacing w:val="-9"/>
                <w:sz w:val="18"/>
              </w:rPr>
              <w:t> </w:t>
            </w:r>
            <w:r>
              <w:rPr>
                <w:sz w:val="18"/>
              </w:rPr>
              <w:t>counter</w:t>
            </w:r>
            <w:r>
              <w:rPr>
                <w:spacing w:val="-12"/>
                <w:sz w:val="18"/>
              </w:rPr>
              <w:t> </w:t>
            </w:r>
            <w:r>
              <w:rPr>
                <w:sz w:val="18"/>
              </w:rPr>
              <w:t>ar- guments. In other words, I debate others at meetings to show why they are wrong.</w:t>
            </w:r>
          </w:p>
        </w:tc>
      </w:tr>
      <w:tr>
        <w:trPr>
          <w:trHeight w:val="1081" w:hRule="atLeast"/>
        </w:trPr>
        <w:tc>
          <w:tcPr>
            <w:tcW w:w="1910" w:type="dxa"/>
          </w:tcPr>
          <w:p>
            <w:pPr>
              <w:pStyle w:val="TableParagraph"/>
              <w:ind w:left="0"/>
              <w:rPr>
                <w:rFonts w:ascii="Times New Roman"/>
                <w:sz w:val="18"/>
              </w:rPr>
            </w:pPr>
          </w:p>
        </w:tc>
        <w:tc>
          <w:tcPr>
            <w:tcW w:w="2961" w:type="dxa"/>
          </w:tcPr>
          <w:p>
            <w:pPr>
              <w:pStyle w:val="TableParagraph"/>
              <w:ind w:left="0"/>
              <w:rPr>
                <w:rFonts w:ascii="Times New Roman"/>
                <w:sz w:val="18"/>
              </w:rPr>
            </w:pPr>
          </w:p>
        </w:tc>
        <w:tc>
          <w:tcPr>
            <w:tcW w:w="3052" w:type="dxa"/>
          </w:tcPr>
          <w:p>
            <w:pPr>
              <w:pStyle w:val="TableParagraph"/>
              <w:spacing w:line="237" w:lineRule="auto"/>
              <w:ind w:left="113"/>
              <w:rPr>
                <w:sz w:val="18"/>
              </w:rPr>
            </w:pPr>
            <w:r>
              <w:rPr>
                <w:sz w:val="18"/>
              </w:rPr>
              <w:t>I make it a practice to corn- municate</w:t>
            </w:r>
            <w:r>
              <w:rPr>
                <w:spacing w:val="-8"/>
                <w:sz w:val="18"/>
              </w:rPr>
              <w:t> </w:t>
            </w:r>
            <w:r>
              <w:rPr>
                <w:sz w:val="18"/>
              </w:rPr>
              <w:t>equally</w:t>
            </w:r>
            <w:r>
              <w:rPr>
                <w:spacing w:val="-8"/>
                <w:sz w:val="18"/>
              </w:rPr>
              <w:t> </w:t>
            </w:r>
            <w:r>
              <w:rPr>
                <w:sz w:val="18"/>
              </w:rPr>
              <w:t>well</w:t>
            </w:r>
            <w:r>
              <w:rPr>
                <w:spacing w:val="-7"/>
                <w:sz w:val="18"/>
              </w:rPr>
              <w:t> </w:t>
            </w:r>
            <w:r>
              <w:rPr>
                <w:sz w:val="18"/>
              </w:rPr>
              <w:t>in</w:t>
            </w:r>
            <w:r>
              <w:rPr>
                <w:spacing w:val="-7"/>
                <w:sz w:val="18"/>
              </w:rPr>
              <w:t> </w:t>
            </w:r>
            <w:r>
              <w:rPr>
                <w:sz w:val="18"/>
              </w:rPr>
              <w:t>all</w:t>
            </w:r>
            <w:r>
              <w:rPr>
                <w:spacing w:val="-9"/>
                <w:sz w:val="18"/>
              </w:rPr>
              <w:t> </w:t>
            </w:r>
            <w:r>
              <w:rPr>
                <w:sz w:val="18"/>
              </w:rPr>
              <w:t>di- rections—up, down, and side- </w:t>
            </w:r>
            <w:r>
              <w:rPr>
                <w:spacing w:val="-2"/>
                <w:sz w:val="18"/>
              </w:rPr>
              <w:t>ways.</w:t>
            </w:r>
          </w:p>
        </w:tc>
        <w:tc>
          <w:tcPr>
            <w:tcW w:w="3081" w:type="dxa"/>
          </w:tcPr>
          <w:p>
            <w:pPr>
              <w:pStyle w:val="TableParagraph"/>
              <w:spacing w:line="235" w:lineRule="auto"/>
              <w:ind w:left="114"/>
              <w:rPr>
                <w:sz w:val="18"/>
              </w:rPr>
            </w:pPr>
            <w:r>
              <w:rPr>
                <w:sz w:val="18"/>
              </w:rPr>
              <w:t>I dominate meetings and ask many</w:t>
            </w:r>
            <w:r>
              <w:rPr>
                <w:spacing w:val="-10"/>
                <w:sz w:val="18"/>
              </w:rPr>
              <w:t> </w:t>
            </w:r>
            <w:r>
              <w:rPr>
                <w:sz w:val="18"/>
              </w:rPr>
              <w:t>more</w:t>
            </w:r>
            <w:r>
              <w:rPr>
                <w:spacing w:val="-10"/>
                <w:sz w:val="18"/>
              </w:rPr>
              <w:t> </w:t>
            </w:r>
            <w:r>
              <w:rPr>
                <w:sz w:val="18"/>
              </w:rPr>
              <w:t>questions</w:t>
            </w:r>
            <w:r>
              <w:rPr>
                <w:spacing w:val="-10"/>
                <w:sz w:val="18"/>
              </w:rPr>
              <w:t> </w:t>
            </w:r>
            <w:r>
              <w:rPr>
                <w:sz w:val="18"/>
              </w:rPr>
              <w:t>than</w:t>
            </w:r>
            <w:r>
              <w:rPr>
                <w:spacing w:val="-10"/>
                <w:sz w:val="18"/>
              </w:rPr>
              <w:t> </w:t>
            </w:r>
            <w:r>
              <w:rPr>
                <w:sz w:val="18"/>
              </w:rPr>
              <w:t>we have time for, effectively ex-</w:t>
            </w:r>
          </w:p>
          <w:p>
            <w:pPr>
              <w:pStyle w:val="TableParagraph"/>
              <w:spacing w:line="235" w:lineRule="auto"/>
              <w:ind w:left="114"/>
              <w:rPr>
                <w:sz w:val="18"/>
              </w:rPr>
            </w:pPr>
            <w:r>
              <w:rPr>
                <w:sz w:val="18"/>
              </w:rPr>
              <w:t>cluding</w:t>
            </w:r>
            <w:r>
              <w:rPr>
                <w:spacing w:val="-16"/>
                <w:sz w:val="18"/>
              </w:rPr>
              <w:t> </w:t>
            </w:r>
            <w:r>
              <w:rPr>
                <w:sz w:val="18"/>
              </w:rPr>
              <w:t>other</w:t>
            </w:r>
            <w:r>
              <w:rPr>
                <w:spacing w:val="-16"/>
                <w:sz w:val="18"/>
              </w:rPr>
              <w:t> </w:t>
            </w:r>
            <w:r>
              <w:rPr>
                <w:sz w:val="18"/>
              </w:rPr>
              <w:t>Commissioners, citizens, and staff.</w:t>
            </w:r>
          </w:p>
        </w:tc>
      </w:tr>
      <w:tr>
        <w:trPr>
          <w:trHeight w:val="2193" w:hRule="atLeast"/>
        </w:trPr>
        <w:tc>
          <w:tcPr>
            <w:tcW w:w="1910" w:type="dxa"/>
          </w:tcPr>
          <w:p>
            <w:pPr>
              <w:pStyle w:val="TableParagraph"/>
              <w:spacing w:line="244" w:lineRule="auto"/>
              <w:ind w:left="148" w:right="399"/>
              <w:rPr>
                <w:i/>
                <w:sz w:val="18"/>
              </w:rPr>
            </w:pPr>
            <w:r>
              <w:rPr>
                <w:i/>
                <w:spacing w:val="-2"/>
                <w:w w:val="90"/>
                <w:sz w:val="18"/>
              </w:rPr>
              <w:t>Communica-</w:t>
            </w:r>
            <w:r>
              <w:rPr>
                <w:i/>
                <w:spacing w:val="-2"/>
                <w:w w:val="90"/>
                <w:sz w:val="18"/>
              </w:rPr>
              <w:t> </w:t>
            </w:r>
            <w:r>
              <w:rPr>
                <w:b/>
                <w:i/>
                <w:spacing w:val="-4"/>
                <w:sz w:val="18"/>
              </w:rPr>
              <w:t>tive</w:t>
            </w:r>
            <w:r>
              <w:rPr>
                <w:b/>
                <w:i/>
                <w:spacing w:val="-4"/>
                <w:sz w:val="18"/>
              </w:rPr>
              <w:t> </w:t>
            </w:r>
            <w:r>
              <w:rPr>
                <w:i/>
                <w:spacing w:val="-4"/>
                <w:sz w:val="18"/>
              </w:rPr>
              <w:t>(continued)</w:t>
            </w:r>
          </w:p>
        </w:tc>
        <w:tc>
          <w:tcPr>
            <w:tcW w:w="2961" w:type="dxa"/>
          </w:tcPr>
          <w:p>
            <w:pPr>
              <w:pStyle w:val="TableParagraph"/>
              <w:spacing w:line="237" w:lineRule="auto"/>
              <w:ind w:left="4" w:right="110"/>
              <w:rPr>
                <w:i/>
                <w:sz w:val="18"/>
              </w:rPr>
            </w:pPr>
            <w:r>
              <w:rPr>
                <w:i/>
                <w:spacing w:val="-4"/>
                <w:sz w:val="18"/>
              </w:rPr>
              <w:t>I</w:t>
            </w:r>
            <w:r>
              <w:rPr>
                <w:i/>
                <w:spacing w:val="-12"/>
                <w:sz w:val="18"/>
              </w:rPr>
              <w:t> </w:t>
            </w:r>
            <w:r>
              <w:rPr>
                <w:i/>
                <w:spacing w:val="-4"/>
                <w:sz w:val="18"/>
              </w:rPr>
              <w:t>engage</w:t>
            </w:r>
            <w:r>
              <w:rPr>
                <w:i/>
                <w:spacing w:val="-12"/>
                <w:sz w:val="18"/>
              </w:rPr>
              <w:t> </w:t>
            </w:r>
            <w:r>
              <w:rPr>
                <w:i/>
                <w:spacing w:val="-4"/>
                <w:sz w:val="18"/>
              </w:rPr>
              <w:t>in</w:t>
            </w:r>
            <w:r>
              <w:rPr>
                <w:i/>
                <w:spacing w:val="-12"/>
                <w:sz w:val="18"/>
              </w:rPr>
              <w:t> </w:t>
            </w:r>
            <w:r>
              <w:rPr>
                <w:i/>
                <w:spacing w:val="-4"/>
                <w:sz w:val="18"/>
              </w:rPr>
              <w:t>effective</w:t>
            </w:r>
            <w:r>
              <w:rPr>
                <w:i/>
                <w:spacing w:val="-10"/>
                <w:sz w:val="18"/>
              </w:rPr>
              <w:t> </w:t>
            </w:r>
            <w:r>
              <w:rPr>
                <w:i/>
                <w:spacing w:val="-4"/>
                <w:sz w:val="18"/>
              </w:rPr>
              <w:t>two-way</w:t>
            </w:r>
            <w:r>
              <w:rPr>
                <w:i/>
                <w:spacing w:val="-4"/>
                <w:sz w:val="18"/>
              </w:rPr>
              <w:t> communication, by</w:t>
            </w:r>
            <w:r>
              <w:rPr>
                <w:i/>
                <w:spacing w:val="-6"/>
                <w:sz w:val="18"/>
              </w:rPr>
              <w:t> </w:t>
            </w:r>
            <w:r>
              <w:rPr>
                <w:i/>
                <w:spacing w:val="-4"/>
                <w:sz w:val="18"/>
              </w:rPr>
              <w:t>listening </w:t>
            </w:r>
            <w:r>
              <w:rPr>
                <w:i/>
                <w:w w:val="90"/>
                <w:sz w:val="18"/>
              </w:rPr>
              <w:t>carefully,</w:t>
            </w:r>
            <w:r>
              <w:rPr>
                <w:i/>
                <w:spacing w:val="-10"/>
                <w:w w:val="90"/>
                <w:sz w:val="18"/>
              </w:rPr>
              <w:t> </w:t>
            </w:r>
            <w:r>
              <w:rPr>
                <w:i/>
                <w:w w:val="90"/>
                <w:sz w:val="18"/>
              </w:rPr>
              <w:t>asking</w:t>
            </w:r>
            <w:r>
              <w:rPr>
                <w:i/>
                <w:spacing w:val="-9"/>
                <w:w w:val="90"/>
                <w:sz w:val="18"/>
              </w:rPr>
              <w:t> </w:t>
            </w:r>
            <w:r>
              <w:rPr>
                <w:i/>
                <w:w w:val="90"/>
                <w:sz w:val="18"/>
              </w:rPr>
              <w:t>questions,</w:t>
            </w:r>
            <w:r>
              <w:rPr>
                <w:i/>
                <w:spacing w:val="-10"/>
                <w:w w:val="90"/>
                <w:sz w:val="18"/>
              </w:rPr>
              <w:t> </w:t>
            </w:r>
            <w:r>
              <w:rPr>
                <w:i/>
                <w:w w:val="90"/>
                <w:sz w:val="18"/>
              </w:rPr>
              <w:t>and determining an appropriate re- </w:t>
            </w:r>
            <w:r>
              <w:rPr>
                <w:i/>
                <w:spacing w:val="-2"/>
                <w:sz w:val="18"/>
              </w:rPr>
              <w:t>sponse</w:t>
            </w:r>
            <w:r>
              <w:rPr>
                <w:i/>
                <w:spacing w:val="-14"/>
                <w:sz w:val="18"/>
              </w:rPr>
              <w:t> </w:t>
            </w:r>
            <w:r>
              <w:rPr>
                <w:i/>
                <w:spacing w:val="-2"/>
                <w:sz w:val="18"/>
              </w:rPr>
              <w:t>which</w:t>
            </w:r>
            <w:r>
              <w:rPr>
                <w:i/>
                <w:spacing w:val="-14"/>
                <w:sz w:val="18"/>
              </w:rPr>
              <w:t> </w:t>
            </w:r>
            <w:r>
              <w:rPr>
                <w:i/>
                <w:spacing w:val="-2"/>
                <w:sz w:val="18"/>
              </w:rPr>
              <w:t>adds</w:t>
            </w:r>
            <w:r>
              <w:rPr>
                <w:i/>
                <w:spacing w:val="-14"/>
                <w:sz w:val="18"/>
              </w:rPr>
              <w:t> </w:t>
            </w:r>
            <w:r>
              <w:rPr>
                <w:i/>
                <w:spacing w:val="-2"/>
                <w:sz w:val="18"/>
              </w:rPr>
              <w:t>value</w:t>
            </w:r>
            <w:r>
              <w:rPr>
                <w:i/>
                <w:spacing w:val="-14"/>
                <w:sz w:val="18"/>
              </w:rPr>
              <w:t> </w:t>
            </w:r>
            <w:r>
              <w:rPr>
                <w:i/>
                <w:spacing w:val="-2"/>
                <w:sz w:val="18"/>
              </w:rPr>
              <w:t>to conversations,</w:t>
            </w:r>
          </w:p>
        </w:tc>
        <w:tc>
          <w:tcPr>
            <w:tcW w:w="3052" w:type="dxa"/>
          </w:tcPr>
          <w:p>
            <w:pPr>
              <w:pStyle w:val="TableParagraph"/>
              <w:spacing w:line="237" w:lineRule="auto"/>
              <w:ind w:left="113" w:right="81"/>
              <w:rPr>
                <w:sz w:val="18"/>
              </w:rPr>
            </w:pPr>
            <w:r>
              <w:rPr>
                <w:spacing w:val="-2"/>
                <w:sz w:val="18"/>
              </w:rPr>
              <w:t>During</w:t>
            </w:r>
            <w:r>
              <w:rPr>
                <w:spacing w:val="-14"/>
                <w:sz w:val="18"/>
              </w:rPr>
              <w:t> </w:t>
            </w:r>
            <w:r>
              <w:rPr>
                <w:spacing w:val="-2"/>
                <w:sz w:val="18"/>
              </w:rPr>
              <w:t>meetings</w:t>
            </w:r>
            <w:r>
              <w:rPr>
                <w:spacing w:val="-14"/>
                <w:sz w:val="18"/>
              </w:rPr>
              <w:t> </w:t>
            </w:r>
            <w:r>
              <w:rPr>
                <w:spacing w:val="-2"/>
                <w:sz w:val="18"/>
              </w:rPr>
              <w:t>I</w:t>
            </w:r>
            <w:r>
              <w:rPr>
                <w:spacing w:val="-14"/>
                <w:sz w:val="18"/>
              </w:rPr>
              <w:t> </w:t>
            </w:r>
            <w:r>
              <w:rPr>
                <w:spacing w:val="-2"/>
                <w:sz w:val="18"/>
              </w:rPr>
              <w:t>give</w:t>
            </w:r>
            <w:r>
              <w:rPr>
                <w:spacing w:val="-14"/>
                <w:sz w:val="18"/>
              </w:rPr>
              <w:t> </w:t>
            </w:r>
            <w:r>
              <w:rPr>
                <w:spacing w:val="-2"/>
                <w:sz w:val="18"/>
              </w:rPr>
              <w:t>citizens </w:t>
            </w:r>
            <w:r>
              <w:rPr>
                <w:sz w:val="18"/>
              </w:rPr>
              <w:t>and others the benefit of the doubt and listen for the strengths</w:t>
            </w:r>
            <w:r>
              <w:rPr>
                <w:spacing w:val="-15"/>
                <w:sz w:val="18"/>
              </w:rPr>
              <w:t> </w:t>
            </w:r>
            <w:r>
              <w:rPr>
                <w:sz w:val="18"/>
              </w:rPr>
              <w:t>of</w:t>
            </w:r>
            <w:r>
              <w:rPr>
                <w:spacing w:val="-16"/>
                <w:sz w:val="18"/>
              </w:rPr>
              <w:t> </w:t>
            </w:r>
            <w:r>
              <w:rPr>
                <w:sz w:val="18"/>
              </w:rPr>
              <w:t>various</w:t>
            </w:r>
            <w:r>
              <w:rPr>
                <w:spacing w:val="-15"/>
                <w:sz w:val="18"/>
              </w:rPr>
              <w:t> </w:t>
            </w:r>
            <w:r>
              <w:rPr>
                <w:sz w:val="18"/>
              </w:rPr>
              <w:t>positions. </w:t>
            </w:r>
            <w:r>
              <w:rPr>
                <w:spacing w:val="-2"/>
                <w:sz w:val="18"/>
              </w:rPr>
              <w:t>My</w:t>
            </w:r>
            <w:r>
              <w:rPr>
                <w:spacing w:val="-14"/>
                <w:sz w:val="18"/>
              </w:rPr>
              <w:t> </w:t>
            </w:r>
            <w:r>
              <w:rPr>
                <w:spacing w:val="-2"/>
                <w:sz w:val="18"/>
              </w:rPr>
              <w:t>questions</w:t>
            </w:r>
            <w:r>
              <w:rPr>
                <w:spacing w:val="-14"/>
                <w:sz w:val="18"/>
              </w:rPr>
              <w:t> </w:t>
            </w:r>
            <w:r>
              <w:rPr>
                <w:spacing w:val="-2"/>
                <w:sz w:val="18"/>
              </w:rPr>
              <w:t>seek</w:t>
            </w:r>
            <w:r>
              <w:rPr>
                <w:spacing w:val="-14"/>
                <w:sz w:val="18"/>
              </w:rPr>
              <w:t> </w:t>
            </w:r>
            <w:r>
              <w:rPr>
                <w:spacing w:val="-2"/>
                <w:sz w:val="18"/>
              </w:rPr>
              <w:t>to</w:t>
            </w:r>
            <w:r>
              <w:rPr>
                <w:spacing w:val="-14"/>
                <w:sz w:val="18"/>
              </w:rPr>
              <w:t> </w:t>
            </w:r>
            <w:r>
              <w:rPr>
                <w:spacing w:val="-2"/>
                <w:sz w:val="18"/>
              </w:rPr>
              <w:t>clarify,</w:t>
            </w:r>
            <w:r>
              <w:rPr>
                <w:spacing w:val="-14"/>
                <w:sz w:val="18"/>
              </w:rPr>
              <w:t> </w:t>
            </w:r>
            <w:r>
              <w:rPr>
                <w:spacing w:val="-2"/>
                <w:sz w:val="18"/>
              </w:rPr>
              <w:t>to </w:t>
            </w:r>
            <w:r>
              <w:rPr>
                <w:sz w:val="18"/>
              </w:rPr>
              <w:t>understand, and to augment, so I</w:t>
            </w:r>
            <w:r>
              <w:rPr>
                <w:spacing w:val="-3"/>
                <w:sz w:val="18"/>
              </w:rPr>
              <w:t> </w:t>
            </w:r>
            <w:r>
              <w:rPr>
                <w:sz w:val="18"/>
              </w:rPr>
              <w:t>hear</w:t>
            </w:r>
            <w:r>
              <w:rPr>
                <w:spacing w:val="-4"/>
                <w:sz w:val="18"/>
              </w:rPr>
              <w:t> </w:t>
            </w:r>
            <w:r>
              <w:rPr>
                <w:sz w:val="18"/>
              </w:rPr>
              <w:t>the</w:t>
            </w:r>
            <w:r>
              <w:rPr>
                <w:spacing w:val="-3"/>
                <w:sz w:val="18"/>
              </w:rPr>
              <w:t> </w:t>
            </w:r>
            <w:r>
              <w:rPr>
                <w:sz w:val="18"/>
              </w:rPr>
              <w:t>truth as</w:t>
            </w:r>
            <w:r>
              <w:rPr>
                <w:spacing w:val="-4"/>
                <w:sz w:val="18"/>
              </w:rPr>
              <w:t> </w:t>
            </w:r>
            <w:r>
              <w:rPr>
                <w:sz w:val="18"/>
              </w:rPr>
              <w:t>the citi- zen sees it. Then I make my best decision in line with our community's goals.</w:t>
            </w:r>
          </w:p>
        </w:tc>
        <w:tc>
          <w:tcPr>
            <w:tcW w:w="3081" w:type="dxa"/>
          </w:tcPr>
          <w:p>
            <w:pPr>
              <w:pStyle w:val="TableParagraph"/>
              <w:spacing w:line="237" w:lineRule="auto"/>
              <w:ind w:left="114" w:right="45"/>
              <w:rPr>
                <w:sz w:val="18"/>
              </w:rPr>
            </w:pPr>
            <w:r>
              <w:rPr>
                <w:sz w:val="18"/>
              </w:rPr>
              <w:t>I approach the speaker as an opponent, rather than a col- </w:t>
            </w:r>
            <w:r>
              <w:rPr>
                <w:spacing w:val="-2"/>
                <w:sz w:val="18"/>
              </w:rPr>
              <w:t>league</w:t>
            </w:r>
            <w:r>
              <w:rPr>
                <w:spacing w:val="-10"/>
                <w:sz w:val="18"/>
              </w:rPr>
              <w:t> </w:t>
            </w:r>
            <w:r>
              <w:rPr>
                <w:spacing w:val="-2"/>
                <w:sz w:val="18"/>
              </w:rPr>
              <w:t>or</w:t>
            </w:r>
            <w:r>
              <w:rPr>
                <w:spacing w:val="-11"/>
                <w:sz w:val="18"/>
              </w:rPr>
              <w:t> </w:t>
            </w:r>
            <w:r>
              <w:rPr>
                <w:spacing w:val="-2"/>
                <w:sz w:val="18"/>
              </w:rPr>
              <w:t>fellow</w:t>
            </w:r>
            <w:r>
              <w:rPr>
                <w:spacing w:val="-12"/>
                <w:sz w:val="18"/>
              </w:rPr>
              <w:t> </w:t>
            </w:r>
            <w:r>
              <w:rPr>
                <w:spacing w:val="-2"/>
                <w:sz w:val="18"/>
              </w:rPr>
              <w:t>citizen,</w:t>
            </w:r>
            <w:r>
              <w:rPr>
                <w:spacing w:val="-12"/>
                <w:sz w:val="18"/>
              </w:rPr>
              <w:t> </w:t>
            </w:r>
            <w:r>
              <w:rPr>
                <w:spacing w:val="-2"/>
                <w:sz w:val="18"/>
              </w:rPr>
              <w:t>deter- </w:t>
            </w:r>
            <w:r>
              <w:rPr>
                <w:sz w:val="18"/>
              </w:rPr>
              <w:t>mined</w:t>
            </w:r>
            <w:r>
              <w:rPr>
                <w:spacing w:val="-3"/>
                <w:sz w:val="18"/>
              </w:rPr>
              <w:t> </w:t>
            </w:r>
            <w:r>
              <w:rPr>
                <w:sz w:val="18"/>
              </w:rPr>
              <w:t>to</w:t>
            </w:r>
            <w:r>
              <w:rPr>
                <w:spacing w:val="-2"/>
                <w:sz w:val="18"/>
              </w:rPr>
              <w:t> </w:t>
            </w:r>
            <w:r>
              <w:rPr>
                <w:sz w:val="18"/>
              </w:rPr>
              <w:t>rebut</w:t>
            </w:r>
            <w:r>
              <w:rPr>
                <w:spacing w:val="-2"/>
                <w:sz w:val="18"/>
              </w:rPr>
              <w:t> </w:t>
            </w:r>
            <w:r>
              <w:rPr>
                <w:sz w:val="18"/>
              </w:rPr>
              <w:t>contrary</w:t>
            </w:r>
            <w:r>
              <w:rPr>
                <w:spacing w:val="-4"/>
                <w:sz w:val="18"/>
              </w:rPr>
              <w:t> </w:t>
            </w:r>
            <w:r>
              <w:rPr>
                <w:sz w:val="18"/>
              </w:rPr>
              <w:t>posi- tions, to belittle or deprecate the</w:t>
            </w:r>
            <w:r>
              <w:rPr>
                <w:spacing w:val="-16"/>
                <w:sz w:val="18"/>
              </w:rPr>
              <w:t> </w:t>
            </w:r>
            <w:r>
              <w:rPr>
                <w:sz w:val="18"/>
              </w:rPr>
              <w:t>speaker,</w:t>
            </w:r>
            <w:r>
              <w:rPr>
                <w:spacing w:val="-16"/>
                <w:sz w:val="18"/>
              </w:rPr>
              <w:t> </w:t>
            </w:r>
            <w:r>
              <w:rPr>
                <w:sz w:val="18"/>
              </w:rPr>
              <w:t>and</w:t>
            </w:r>
            <w:r>
              <w:rPr>
                <w:spacing w:val="-16"/>
                <w:sz w:val="18"/>
              </w:rPr>
              <w:t> </w:t>
            </w:r>
            <w:r>
              <w:rPr>
                <w:sz w:val="18"/>
              </w:rPr>
              <w:t>to</w:t>
            </w:r>
            <w:r>
              <w:rPr>
                <w:spacing w:val="-16"/>
                <w:sz w:val="18"/>
              </w:rPr>
              <w:t> </w:t>
            </w:r>
            <w:r>
              <w:rPr>
                <w:sz w:val="18"/>
              </w:rPr>
              <w:t>prove</w:t>
            </w:r>
            <w:r>
              <w:rPr>
                <w:spacing w:val="-16"/>
                <w:sz w:val="18"/>
              </w:rPr>
              <w:t> </w:t>
            </w:r>
            <w:r>
              <w:rPr>
                <w:sz w:val="18"/>
              </w:rPr>
              <w:t>him wrong and me right.</w:t>
            </w:r>
          </w:p>
        </w:tc>
      </w:tr>
    </w:tbl>
    <w:p>
      <w:pPr>
        <w:spacing w:after="0" w:line="237" w:lineRule="auto"/>
        <w:rPr>
          <w:sz w:val="18"/>
        </w:rPr>
        <w:sectPr>
          <w:headerReference w:type="default" r:id="rId51"/>
          <w:footerReference w:type="default" r:id="rId52"/>
          <w:pgSz w:w="12240" w:h="15840"/>
          <w:pgMar w:header="776" w:footer="927" w:top="1840" w:bottom="1120" w:left="220" w:right="360"/>
          <w:pgNumType w:start="8"/>
        </w:sectPr>
      </w:pPr>
    </w:p>
    <w:p>
      <w:pPr>
        <w:spacing w:line="240" w:lineRule="auto" w:before="5" w:after="0"/>
        <w:rPr>
          <w:sz w:val="21"/>
        </w:rPr>
      </w:pPr>
    </w:p>
    <w:tbl>
      <w:tblPr>
        <w:tblW w:w="0" w:type="auto"/>
        <w:jc w:val="left"/>
        <w:tblInd w:w="35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01"/>
        <w:gridCol w:w="2971"/>
        <w:gridCol w:w="3053"/>
        <w:gridCol w:w="3082"/>
      </w:tblGrid>
      <w:tr>
        <w:trPr>
          <w:trHeight w:val="1316" w:hRule="atLeast"/>
        </w:trPr>
        <w:tc>
          <w:tcPr>
            <w:tcW w:w="1901" w:type="dxa"/>
          </w:tcPr>
          <w:p>
            <w:pPr>
              <w:pStyle w:val="TableParagraph"/>
              <w:spacing w:line="251" w:lineRule="exact"/>
              <w:ind w:left="98"/>
              <w:rPr>
                <w:b/>
                <w:i/>
                <w:sz w:val="22"/>
              </w:rPr>
            </w:pPr>
            <w:r>
              <w:rPr>
                <w:b/>
                <w:i/>
                <w:spacing w:val="-6"/>
                <w:sz w:val="22"/>
              </w:rPr>
              <w:t>Collaborative</w:t>
            </w:r>
          </w:p>
        </w:tc>
        <w:tc>
          <w:tcPr>
            <w:tcW w:w="2971" w:type="dxa"/>
          </w:tcPr>
          <w:p>
            <w:pPr>
              <w:pStyle w:val="TableParagraph"/>
              <w:ind w:left="4" w:right="113"/>
              <w:rPr>
                <w:i/>
                <w:sz w:val="18"/>
              </w:rPr>
            </w:pPr>
            <w:r>
              <w:rPr>
                <w:i/>
                <w:w w:val="90"/>
                <w:sz w:val="18"/>
              </w:rPr>
              <w:t>I</w:t>
            </w:r>
            <w:r>
              <w:rPr>
                <w:i/>
                <w:spacing w:val="-7"/>
                <w:w w:val="90"/>
                <w:sz w:val="18"/>
              </w:rPr>
              <w:t> </w:t>
            </w:r>
            <w:r>
              <w:rPr>
                <w:i/>
                <w:w w:val="90"/>
                <w:sz w:val="18"/>
              </w:rPr>
              <w:t>act</w:t>
            </w:r>
            <w:r>
              <w:rPr>
                <w:i/>
                <w:spacing w:val="-7"/>
                <w:w w:val="90"/>
                <w:sz w:val="18"/>
              </w:rPr>
              <w:t> </w:t>
            </w:r>
            <w:r>
              <w:rPr>
                <w:i/>
                <w:w w:val="90"/>
                <w:sz w:val="18"/>
              </w:rPr>
              <w:t>in</w:t>
            </w:r>
            <w:r>
              <w:rPr>
                <w:i/>
                <w:spacing w:val="-8"/>
                <w:w w:val="90"/>
                <w:sz w:val="18"/>
              </w:rPr>
              <w:t> </w:t>
            </w:r>
            <w:r>
              <w:rPr>
                <w:i/>
                <w:w w:val="90"/>
                <w:sz w:val="18"/>
              </w:rPr>
              <w:t>a</w:t>
            </w:r>
            <w:r>
              <w:rPr>
                <w:i/>
                <w:spacing w:val="-7"/>
                <w:w w:val="90"/>
                <w:sz w:val="18"/>
              </w:rPr>
              <w:t> </w:t>
            </w:r>
            <w:r>
              <w:rPr>
                <w:i/>
                <w:w w:val="90"/>
                <w:sz w:val="18"/>
              </w:rPr>
              <w:t>cooperative</w:t>
            </w:r>
            <w:r>
              <w:rPr>
                <w:i/>
                <w:spacing w:val="-7"/>
                <w:w w:val="90"/>
                <w:sz w:val="18"/>
              </w:rPr>
              <w:t> </w:t>
            </w:r>
            <w:r>
              <w:rPr>
                <w:i/>
                <w:w w:val="90"/>
                <w:sz w:val="18"/>
              </w:rPr>
              <w:t>manner</w:t>
            </w:r>
            <w:r>
              <w:rPr>
                <w:i/>
                <w:spacing w:val="-5"/>
                <w:w w:val="90"/>
                <w:sz w:val="18"/>
              </w:rPr>
              <w:t> </w:t>
            </w:r>
            <w:r>
              <w:rPr>
                <w:i/>
                <w:w w:val="90"/>
                <w:sz w:val="18"/>
              </w:rPr>
              <w:t>with</w:t>
            </w:r>
            <w:r>
              <w:rPr>
                <w:i/>
                <w:w w:val="90"/>
                <w:sz w:val="18"/>
              </w:rPr>
              <w:t> </w:t>
            </w:r>
            <w:r>
              <w:rPr>
                <w:i/>
                <w:spacing w:val="-2"/>
                <w:sz w:val="18"/>
              </w:rPr>
              <w:t>groups</w:t>
            </w:r>
            <w:r>
              <w:rPr>
                <w:i/>
                <w:spacing w:val="-14"/>
                <w:sz w:val="18"/>
              </w:rPr>
              <w:t> </w:t>
            </w:r>
            <w:r>
              <w:rPr>
                <w:i/>
                <w:spacing w:val="-2"/>
                <w:sz w:val="18"/>
              </w:rPr>
              <w:t>and</w:t>
            </w:r>
            <w:r>
              <w:rPr>
                <w:i/>
                <w:spacing w:val="-14"/>
                <w:sz w:val="18"/>
              </w:rPr>
              <w:t> </w:t>
            </w:r>
            <w:r>
              <w:rPr>
                <w:i/>
                <w:spacing w:val="-2"/>
                <w:sz w:val="18"/>
              </w:rPr>
              <w:t>other</w:t>
            </w:r>
            <w:r>
              <w:rPr>
                <w:i/>
                <w:spacing w:val="-14"/>
                <w:sz w:val="18"/>
              </w:rPr>
              <w:t> </w:t>
            </w:r>
            <w:r>
              <w:rPr>
                <w:i/>
                <w:spacing w:val="-2"/>
                <w:sz w:val="18"/>
              </w:rPr>
              <w:t>individu-</w:t>
            </w:r>
            <w:r>
              <w:rPr>
                <w:i/>
                <w:spacing w:val="-14"/>
                <w:sz w:val="18"/>
              </w:rPr>
              <w:t> </w:t>
            </w:r>
            <w:r>
              <w:rPr>
                <w:i/>
                <w:spacing w:val="-2"/>
                <w:sz w:val="18"/>
              </w:rPr>
              <w:t>als, working</w:t>
            </w:r>
            <w:r>
              <w:rPr>
                <w:i/>
                <w:spacing w:val="-14"/>
                <w:sz w:val="18"/>
              </w:rPr>
              <w:t> </w:t>
            </w:r>
            <w:r>
              <w:rPr>
                <w:i/>
                <w:spacing w:val="-2"/>
                <w:sz w:val="18"/>
              </w:rPr>
              <w:t>together</w:t>
            </w:r>
            <w:r>
              <w:rPr>
                <w:i/>
                <w:spacing w:val="-14"/>
                <w:sz w:val="18"/>
              </w:rPr>
              <w:t> </w:t>
            </w:r>
            <w:r>
              <w:rPr>
                <w:i/>
                <w:spacing w:val="-2"/>
                <w:sz w:val="18"/>
              </w:rPr>
              <w:t>in</w:t>
            </w:r>
            <w:r>
              <w:rPr>
                <w:i/>
                <w:spacing w:val="-14"/>
                <w:sz w:val="18"/>
              </w:rPr>
              <w:t> </w:t>
            </w:r>
            <w:r>
              <w:rPr>
                <w:i/>
                <w:spacing w:val="-2"/>
                <w:sz w:val="18"/>
              </w:rPr>
              <w:t>a</w:t>
            </w:r>
            <w:r>
              <w:rPr>
                <w:i/>
                <w:spacing w:val="-14"/>
                <w:sz w:val="18"/>
              </w:rPr>
              <w:t> </w:t>
            </w:r>
            <w:r>
              <w:rPr>
                <w:i/>
                <w:spacing w:val="-2"/>
                <w:sz w:val="18"/>
              </w:rPr>
              <w:t>spirit</w:t>
            </w:r>
            <w:r>
              <w:rPr>
                <w:i/>
                <w:spacing w:val="-14"/>
                <w:sz w:val="18"/>
              </w:rPr>
              <w:t> </w:t>
            </w:r>
            <w:r>
              <w:rPr>
                <w:i/>
                <w:spacing w:val="-2"/>
                <w:sz w:val="18"/>
              </w:rPr>
              <w:t>of </w:t>
            </w:r>
            <w:r>
              <w:rPr>
                <w:i/>
                <w:spacing w:val="-4"/>
                <w:sz w:val="18"/>
              </w:rPr>
              <w:t>tolerance</w:t>
            </w:r>
            <w:r>
              <w:rPr>
                <w:i/>
                <w:spacing w:val="-11"/>
                <w:sz w:val="18"/>
              </w:rPr>
              <w:t> </w:t>
            </w:r>
            <w:r>
              <w:rPr>
                <w:i/>
                <w:spacing w:val="-4"/>
                <w:sz w:val="18"/>
              </w:rPr>
              <w:t>and</w:t>
            </w:r>
            <w:r>
              <w:rPr>
                <w:i/>
                <w:spacing w:val="-11"/>
                <w:sz w:val="18"/>
              </w:rPr>
              <w:t> </w:t>
            </w:r>
            <w:r>
              <w:rPr>
                <w:i/>
                <w:spacing w:val="-4"/>
                <w:sz w:val="18"/>
              </w:rPr>
              <w:t>understanding.</w:t>
            </w:r>
          </w:p>
        </w:tc>
        <w:tc>
          <w:tcPr>
            <w:tcW w:w="3053" w:type="dxa"/>
          </w:tcPr>
          <w:p>
            <w:pPr>
              <w:pStyle w:val="TableParagraph"/>
              <w:ind w:left="112"/>
              <w:rPr>
                <w:sz w:val="18"/>
              </w:rPr>
            </w:pPr>
            <w:r>
              <w:rPr>
                <w:sz w:val="18"/>
              </w:rPr>
              <w:t>I submit my best thinking, re- spect</w:t>
            </w:r>
            <w:r>
              <w:rPr>
                <w:spacing w:val="-9"/>
                <w:sz w:val="18"/>
              </w:rPr>
              <w:t> </w:t>
            </w:r>
            <w:r>
              <w:rPr>
                <w:sz w:val="18"/>
              </w:rPr>
              <w:t>all</w:t>
            </w:r>
            <w:r>
              <w:rPr>
                <w:spacing w:val="-9"/>
                <w:sz w:val="18"/>
              </w:rPr>
              <w:t> </w:t>
            </w:r>
            <w:r>
              <w:rPr>
                <w:sz w:val="18"/>
              </w:rPr>
              <w:t>other</w:t>
            </w:r>
            <w:r>
              <w:rPr>
                <w:spacing w:val="-9"/>
                <w:sz w:val="18"/>
              </w:rPr>
              <w:t> </w:t>
            </w:r>
            <w:r>
              <w:rPr>
                <w:sz w:val="18"/>
              </w:rPr>
              <w:t>participants</w:t>
            </w:r>
            <w:r>
              <w:rPr>
                <w:spacing w:val="-12"/>
                <w:sz w:val="18"/>
              </w:rPr>
              <w:t> </w:t>
            </w:r>
            <w:r>
              <w:rPr>
                <w:sz w:val="18"/>
              </w:rPr>
              <w:t>and invite their thoughts to im- prove</w:t>
            </w:r>
            <w:r>
              <w:rPr>
                <w:spacing w:val="-7"/>
                <w:sz w:val="18"/>
              </w:rPr>
              <w:t> </w:t>
            </w:r>
            <w:r>
              <w:rPr>
                <w:sz w:val="18"/>
              </w:rPr>
              <w:t>my</w:t>
            </w:r>
            <w:r>
              <w:rPr>
                <w:spacing w:val="-8"/>
                <w:sz w:val="18"/>
              </w:rPr>
              <w:t> </w:t>
            </w:r>
            <w:r>
              <w:rPr>
                <w:sz w:val="18"/>
              </w:rPr>
              <w:t>thinking,</w:t>
            </w:r>
            <w:r>
              <w:rPr>
                <w:spacing w:val="-8"/>
                <w:sz w:val="18"/>
              </w:rPr>
              <w:t> </w:t>
            </w:r>
            <w:r>
              <w:rPr>
                <w:sz w:val="18"/>
              </w:rPr>
              <w:t>rather</w:t>
            </w:r>
            <w:r>
              <w:rPr>
                <w:spacing w:val="-10"/>
                <w:sz w:val="18"/>
              </w:rPr>
              <w:t> </w:t>
            </w:r>
            <w:r>
              <w:rPr>
                <w:sz w:val="18"/>
              </w:rPr>
              <w:t>than feeling threatened by them.</w:t>
            </w:r>
          </w:p>
        </w:tc>
        <w:tc>
          <w:tcPr>
            <w:tcW w:w="3082" w:type="dxa"/>
          </w:tcPr>
          <w:p>
            <w:pPr>
              <w:pStyle w:val="TableParagraph"/>
              <w:spacing w:line="237" w:lineRule="auto"/>
              <w:ind w:left="112" w:right="115"/>
              <w:rPr>
                <w:sz w:val="18"/>
              </w:rPr>
            </w:pPr>
            <w:r>
              <w:rPr>
                <w:sz w:val="18"/>
              </w:rPr>
              <w:t>My biases, prejudices, and </w:t>
            </w:r>
            <w:r>
              <w:rPr>
                <w:spacing w:val="-2"/>
                <w:sz w:val="18"/>
              </w:rPr>
              <w:t>stereotypes</w:t>
            </w:r>
            <w:r>
              <w:rPr>
                <w:spacing w:val="-14"/>
                <w:sz w:val="18"/>
              </w:rPr>
              <w:t> </w:t>
            </w:r>
            <w:r>
              <w:rPr>
                <w:spacing w:val="-2"/>
                <w:sz w:val="18"/>
              </w:rPr>
              <w:t>color</w:t>
            </w:r>
            <w:r>
              <w:rPr>
                <w:spacing w:val="-14"/>
                <w:sz w:val="18"/>
              </w:rPr>
              <w:t> </w:t>
            </w:r>
            <w:r>
              <w:rPr>
                <w:spacing w:val="-2"/>
                <w:sz w:val="18"/>
              </w:rPr>
              <w:t>my</w:t>
            </w:r>
            <w:r>
              <w:rPr>
                <w:spacing w:val="-13"/>
                <w:sz w:val="18"/>
              </w:rPr>
              <w:t> </w:t>
            </w:r>
            <w:r>
              <w:rPr>
                <w:spacing w:val="-2"/>
                <w:sz w:val="18"/>
              </w:rPr>
              <w:t>language </w:t>
            </w:r>
            <w:r>
              <w:rPr>
                <w:sz w:val="18"/>
              </w:rPr>
              <w:t>and attitude toward citizens and I frequently find myself describing some citizens as </w:t>
            </w:r>
            <w:r>
              <w:rPr>
                <w:spacing w:val="-2"/>
                <w:sz w:val="18"/>
              </w:rPr>
              <w:t>"them."</w:t>
            </w:r>
          </w:p>
        </w:tc>
      </w:tr>
      <w:tr>
        <w:trPr>
          <w:trHeight w:val="1365" w:hRule="atLeast"/>
        </w:trPr>
        <w:tc>
          <w:tcPr>
            <w:tcW w:w="1901" w:type="dxa"/>
          </w:tcPr>
          <w:p>
            <w:pPr>
              <w:pStyle w:val="TableParagraph"/>
              <w:ind w:left="0"/>
              <w:rPr>
                <w:rFonts w:ascii="Times New Roman"/>
                <w:sz w:val="16"/>
              </w:rPr>
            </w:pPr>
          </w:p>
        </w:tc>
        <w:tc>
          <w:tcPr>
            <w:tcW w:w="2971" w:type="dxa"/>
          </w:tcPr>
          <w:p>
            <w:pPr>
              <w:pStyle w:val="TableParagraph"/>
              <w:spacing w:line="237" w:lineRule="auto"/>
              <w:ind w:left="4" w:right="113"/>
              <w:rPr>
                <w:i/>
                <w:sz w:val="18"/>
              </w:rPr>
            </w:pPr>
            <w:r>
              <w:rPr>
                <w:i/>
                <w:sz w:val="18"/>
              </w:rPr>
              <w:t>I work towards consensus</w:t>
            </w:r>
            <w:r>
              <w:rPr>
                <w:i/>
                <w:sz w:val="18"/>
              </w:rPr>
              <w:t> </w:t>
            </w:r>
            <w:r>
              <w:rPr>
                <w:i/>
                <w:spacing w:val="-2"/>
                <w:sz w:val="18"/>
              </w:rPr>
              <w:t>building</w:t>
            </w:r>
            <w:r>
              <w:rPr>
                <w:i/>
                <w:spacing w:val="-14"/>
                <w:sz w:val="18"/>
              </w:rPr>
              <w:t> </w:t>
            </w:r>
            <w:r>
              <w:rPr>
                <w:i/>
                <w:spacing w:val="-2"/>
                <w:sz w:val="18"/>
              </w:rPr>
              <w:t>and</w:t>
            </w:r>
            <w:r>
              <w:rPr>
                <w:i/>
                <w:spacing w:val="-14"/>
                <w:sz w:val="18"/>
              </w:rPr>
              <w:t> </w:t>
            </w:r>
            <w:r>
              <w:rPr>
                <w:i/>
                <w:spacing w:val="-2"/>
                <w:sz w:val="18"/>
              </w:rPr>
              <w:t>gain</w:t>
            </w:r>
            <w:r>
              <w:rPr>
                <w:i/>
                <w:spacing w:val="-14"/>
                <w:sz w:val="18"/>
              </w:rPr>
              <w:t> </w:t>
            </w:r>
            <w:r>
              <w:rPr>
                <w:i/>
                <w:spacing w:val="-2"/>
                <w:sz w:val="18"/>
              </w:rPr>
              <w:t>value</w:t>
            </w:r>
            <w:r>
              <w:rPr>
                <w:i/>
                <w:spacing w:val="-14"/>
                <w:sz w:val="18"/>
              </w:rPr>
              <w:t> </w:t>
            </w:r>
            <w:r>
              <w:rPr>
                <w:i/>
                <w:spacing w:val="-2"/>
                <w:sz w:val="18"/>
              </w:rPr>
              <w:t>from </w:t>
            </w:r>
            <w:r>
              <w:rPr>
                <w:i/>
                <w:sz w:val="18"/>
              </w:rPr>
              <w:t>diverse opinions.</w:t>
            </w:r>
          </w:p>
        </w:tc>
        <w:tc>
          <w:tcPr>
            <w:tcW w:w="3053" w:type="dxa"/>
          </w:tcPr>
          <w:p>
            <w:pPr>
              <w:pStyle w:val="TableParagraph"/>
              <w:spacing w:line="237" w:lineRule="auto"/>
              <w:ind w:left="112" w:right="262"/>
              <w:rPr>
                <w:sz w:val="18"/>
              </w:rPr>
            </w:pPr>
            <w:r>
              <w:rPr>
                <w:sz w:val="18"/>
              </w:rPr>
              <w:t>I approach discussions assum-</w:t>
            </w:r>
            <w:r>
              <w:rPr>
                <w:spacing w:val="-10"/>
                <w:sz w:val="18"/>
              </w:rPr>
              <w:t> </w:t>
            </w:r>
            <w:r>
              <w:rPr>
                <w:sz w:val="18"/>
              </w:rPr>
              <w:t>ing</w:t>
            </w:r>
            <w:r>
              <w:rPr>
                <w:spacing w:val="-9"/>
                <w:sz w:val="18"/>
              </w:rPr>
              <w:t> </w:t>
            </w:r>
            <w:r>
              <w:rPr>
                <w:sz w:val="18"/>
              </w:rPr>
              <w:t>that</w:t>
            </w:r>
            <w:r>
              <w:rPr>
                <w:spacing w:val="-8"/>
                <w:sz w:val="18"/>
              </w:rPr>
              <w:t> </w:t>
            </w:r>
            <w:r>
              <w:rPr>
                <w:sz w:val="18"/>
              </w:rPr>
              <w:t>many</w:t>
            </w:r>
            <w:r>
              <w:rPr>
                <w:spacing w:val="-10"/>
                <w:sz w:val="18"/>
              </w:rPr>
              <w:t> </w:t>
            </w:r>
            <w:r>
              <w:rPr>
                <w:sz w:val="18"/>
              </w:rPr>
              <w:t>people have pieces of answers and that</w:t>
            </w:r>
            <w:r>
              <w:rPr>
                <w:spacing w:val="-7"/>
                <w:sz w:val="18"/>
              </w:rPr>
              <w:t> </w:t>
            </w:r>
            <w:r>
              <w:rPr>
                <w:sz w:val="18"/>
              </w:rPr>
              <w:t>our</w:t>
            </w:r>
            <w:r>
              <w:rPr>
                <w:spacing w:val="-8"/>
                <w:sz w:val="18"/>
              </w:rPr>
              <w:t> </w:t>
            </w:r>
            <w:r>
              <w:rPr>
                <w:sz w:val="18"/>
              </w:rPr>
              <w:t>cooperation</w:t>
            </w:r>
            <w:r>
              <w:rPr>
                <w:spacing w:val="-7"/>
                <w:sz w:val="18"/>
              </w:rPr>
              <w:t> </w:t>
            </w:r>
            <w:r>
              <w:rPr>
                <w:sz w:val="18"/>
              </w:rPr>
              <w:t>will</w:t>
            </w:r>
            <w:r>
              <w:rPr>
                <w:spacing w:val="-7"/>
                <w:sz w:val="18"/>
              </w:rPr>
              <w:t> </w:t>
            </w:r>
            <w:r>
              <w:rPr>
                <w:sz w:val="18"/>
              </w:rPr>
              <w:t>lead us to workable solutions for the most difficult problems.</w:t>
            </w:r>
          </w:p>
        </w:tc>
        <w:tc>
          <w:tcPr>
            <w:tcW w:w="3082" w:type="dxa"/>
          </w:tcPr>
          <w:p>
            <w:pPr>
              <w:pStyle w:val="TableParagraph"/>
              <w:spacing w:line="237" w:lineRule="auto"/>
              <w:ind w:left="112" w:right="325"/>
              <w:rPr>
                <w:sz w:val="18"/>
              </w:rPr>
            </w:pPr>
            <w:r>
              <w:rPr>
                <w:sz w:val="18"/>
              </w:rPr>
              <w:t>I approach discussions as if there's a single right answer that</w:t>
            </w:r>
            <w:r>
              <w:rPr>
                <w:spacing w:val="-16"/>
                <w:sz w:val="18"/>
              </w:rPr>
              <w:t> </w:t>
            </w:r>
            <w:r>
              <w:rPr>
                <w:sz w:val="18"/>
              </w:rPr>
              <w:t>I</w:t>
            </w:r>
            <w:r>
              <w:rPr>
                <w:spacing w:val="-16"/>
                <w:sz w:val="18"/>
              </w:rPr>
              <w:t> </w:t>
            </w:r>
            <w:r>
              <w:rPr>
                <w:sz w:val="18"/>
              </w:rPr>
              <w:t>already</w:t>
            </w:r>
            <w:r>
              <w:rPr>
                <w:spacing w:val="-16"/>
                <w:sz w:val="18"/>
              </w:rPr>
              <w:t> </w:t>
            </w:r>
            <w:r>
              <w:rPr>
                <w:sz w:val="18"/>
              </w:rPr>
              <w:t>have,</w:t>
            </w:r>
            <w:r>
              <w:rPr>
                <w:spacing w:val="-14"/>
                <w:sz w:val="18"/>
              </w:rPr>
              <w:t> </w:t>
            </w:r>
            <w:r>
              <w:rPr>
                <w:sz w:val="18"/>
              </w:rPr>
              <w:t>but</w:t>
            </w:r>
            <w:r>
              <w:rPr>
                <w:spacing w:val="-16"/>
                <w:sz w:val="18"/>
              </w:rPr>
              <w:t> </w:t>
            </w:r>
            <w:r>
              <w:rPr>
                <w:sz w:val="18"/>
              </w:rPr>
              <w:t>have to</w:t>
            </w:r>
            <w:r>
              <w:rPr>
                <w:spacing w:val="-16"/>
                <w:sz w:val="18"/>
              </w:rPr>
              <w:t> </w:t>
            </w:r>
            <w:r>
              <w:rPr>
                <w:sz w:val="18"/>
              </w:rPr>
              <w:t>defend</w:t>
            </w:r>
            <w:r>
              <w:rPr>
                <w:spacing w:val="-16"/>
                <w:sz w:val="18"/>
              </w:rPr>
              <w:t> </w:t>
            </w:r>
            <w:r>
              <w:rPr>
                <w:sz w:val="18"/>
              </w:rPr>
              <w:t>against</w:t>
            </w:r>
            <w:r>
              <w:rPr>
                <w:spacing w:val="-16"/>
                <w:sz w:val="18"/>
              </w:rPr>
              <w:t> </w:t>
            </w:r>
            <w:r>
              <w:rPr>
                <w:sz w:val="18"/>
              </w:rPr>
              <w:t>people</w:t>
            </w:r>
            <w:r>
              <w:rPr>
                <w:spacing w:val="-16"/>
                <w:sz w:val="18"/>
              </w:rPr>
              <w:t> </w:t>
            </w:r>
            <w:r>
              <w:rPr>
                <w:sz w:val="18"/>
              </w:rPr>
              <w:t>who don't have the brains or the commitment that I do.</w:t>
            </w:r>
          </w:p>
        </w:tc>
      </w:tr>
      <w:tr>
        <w:trPr>
          <w:trHeight w:val="1525" w:hRule="atLeast"/>
        </w:trPr>
        <w:tc>
          <w:tcPr>
            <w:tcW w:w="1901" w:type="dxa"/>
          </w:tcPr>
          <w:p>
            <w:pPr>
              <w:pStyle w:val="TableParagraph"/>
              <w:ind w:left="0"/>
              <w:rPr>
                <w:rFonts w:ascii="Times New Roman"/>
                <w:sz w:val="16"/>
              </w:rPr>
            </w:pPr>
          </w:p>
        </w:tc>
        <w:tc>
          <w:tcPr>
            <w:tcW w:w="2971" w:type="dxa"/>
          </w:tcPr>
          <w:p>
            <w:pPr>
              <w:pStyle w:val="TableParagraph"/>
              <w:spacing w:line="237" w:lineRule="auto"/>
              <w:ind w:left="4" w:right="113"/>
              <w:rPr>
                <w:i/>
                <w:sz w:val="18"/>
              </w:rPr>
            </w:pPr>
            <w:r>
              <w:rPr>
                <w:i/>
                <w:sz w:val="18"/>
              </w:rPr>
              <w:t>I</w:t>
            </w:r>
            <w:r>
              <w:rPr>
                <w:i/>
                <w:spacing w:val="-16"/>
                <w:sz w:val="18"/>
              </w:rPr>
              <w:t> </w:t>
            </w:r>
            <w:r>
              <w:rPr>
                <w:i/>
                <w:sz w:val="18"/>
              </w:rPr>
              <w:t>accomplish</w:t>
            </w:r>
            <w:r>
              <w:rPr>
                <w:i/>
                <w:spacing w:val="-16"/>
                <w:sz w:val="18"/>
              </w:rPr>
              <w:t> </w:t>
            </w:r>
            <w:r>
              <w:rPr>
                <w:i/>
                <w:sz w:val="18"/>
              </w:rPr>
              <w:t>the</w:t>
            </w:r>
            <w:r>
              <w:rPr>
                <w:i/>
                <w:spacing w:val="-16"/>
                <w:sz w:val="18"/>
              </w:rPr>
              <w:t> </w:t>
            </w:r>
            <w:r>
              <w:rPr>
                <w:i/>
                <w:sz w:val="18"/>
              </w:rPr>
              <w:t>goals</w:t>
            </w:r>
            <w:r>
              <w:rPr>
                <w:i/>
                <w:spacing w:val="-16"/>
                <w:sz w:val="18"/>
              </w:rPr>
              <w:t> </w:t>
            </w:r>
            <w:r>
              <w:rPr>
                <w:i/>
                <w:sz w:val="18"/>
              </w:rPr>
              <w:t>and</w:t>
            </w:r>
            <w:r>
              <w:rPr>
                <w:i/>
                <w:spacing w:val="-15"/>
                <w:sz w:val="18"/>
              </w:rPr>
              <w:t> </w:t>
            </w:r>
            <w:r>
              <w:rPr>
                <w:i/>
                <w:sz w:val="18"/>
              </w:rPr>
              <w:t>re-</w:t>
            </w:r>
            <w:r>
              <w:rPr>
                <w:i/>
                <w:sz w:val="18"/>
              </w:rPr>
              <w:t> sponsibilities of my individual position, while respecting my role as a member of a team.</w:t>
            </w:r>
          </w:p>
        </w:tc>
        <w:tc>
          <w:tcPr>
            <w:tcW w:w="3053" w:type="dxa"/>
          </w:tcPr>
          <w:p>
            <w:pPr>
              <w:pStyle w:val="TableParagraph"/>
              <w:spacing w:line="237" w:lineRule="auto"/>
              <w:ind w:left="112" w:right="342"/>
              <w:rPr>
                <w:sz w:val="18"/>
              </w:rPr>
            </w:pPr>
            <w:r>
              <w:rPr>
                <w:sz w:val="18"/>
              </w:rPr>
              <w:t>To respect my fellow team- mates, I give priority to my City commitment; I do my </w:t>
            </w:r>
            <w:r>
              <w:rPr>
                <w:spacing w:val="-2"/>
                <w:sz w:val="18"/>
              </w:rPr>
              <w:t>homework;</w:t>
            </w:r>
            <w:r>
              <w:rPr>
                <w:spacing w:val="-14"/>
                <w:sz w:val="18"/>
              </w:rPr>
              <w:t> </w:t>
            </w:r>
            <w:r>
              <w:rPr>
                <w:spacing w:val="-2"/>
                <w:sz w:val="18"/>
              </w:rPr>
              <w:t>and</w:t>
            </w:r>
            <w:r>
              <w:rPr>
                <w:spacing w:val="-14"/>
                <w:sz w:val="18"/>
              </w:rPr>
              <w:t> </w:t>
            </w:r>
            <w:r>
              <w:rPr>
                <w:spacing w:val="-2"/>
                <w:sz w:val="18"/>
              </w:rPr>
              <w:t>I</w:t>
            </w:r>
            <w:r>
              <w:rPr>
                <w:spacing w:val="-14"/>
                <w:sz w:val="18"/>
              </w:rPr>
              <w:t> </w:t>
            </w:r>
            <w:r>
              <w:rPr>
                <w:spacing w:val="-2"/>
                <w:sz w:val="18"/>
              </w:rPr>
              <w:t>understand </w:t>
            </w:r>
            <w:r>
              <w:rPr>
                <w:sz w:val="18"/>
              </w:rPr>
              <w:t>that</w:t>
            </w:r>
            <w:r>
              <w:rPr>
                <w:spacing w:val="-16"/>
                <w:sz w:val="18"/>
              </w:rPr>
              <w:t> </w:t>
            </w:r>
            <w:r>
              <w:rPr>
                <w:sz w:val="18"/>
              </w:rPr>
              <w:t>each</w:t>
            </w:r>
            <w:r>
              <w:rPr>
                <w:spacing w:val="-16"/>
                <w:sz w:val="18"/>
              </w:rPr>
              <w:t> </w:t>
            </w:r>
            <w:r>
              <w:rPr>
                <w:sz w:val="18"/>
              </w:rPr>
              <w:t>decision</w:t>
            </w:r>
            <w:r>
              <w:rPr>
                <w:spacing w:val="-16"/>
                <w:sz w:val="18"/>
              </w:rPr>
              <w:t> </w:t>
            </w:r>
            <w:r>
              <w:rPr>
                <w:sz w:val="18"/>
              </w:rPr>
              <w:t>I</w:t>
            </w:r>
            <w:r>
              <w:rPr>
                <w:spacing w:val="-16"/>
                <w:sz w:val="18"/>
              </w:rPr>
              <w:t> </w:t>
            </w:r>
            <w:r>
              <w:rPr>
                <w:sz w:val="18"/>
              </w:rPr>
              <w:t>make</w:t>
            </w:r>
            <w:r>
              <w:rPr>
                <w:spacing w:val="-16"/>
                <w:sz w:val="18"/>
              </w:rPr>
              <w:t> </w:t>
            </w:r>
            <w:r>
              <w:rPr>
                <w:sz w:val="18"/>
              </w:rPr>
              <w:t>ei- </w:t>
            </w:r>
            <w:r>
              <w:rPr>
                <w:spacing w:val="-2"/>
                <w:sz w:val="18"/>
              </w:rPr>
              <w:t>ther</w:t>
            </w:r>
            <w:r>
              <w:rPr>
                <w:spacing w:val="-11"/>
                <w:sz w:val="18"/>
              </w:rPr>
              <w:t> </w:t>
            </w:r>
            <w:r>
              <w:rPr>
                <w:spacing w:val="-2"/>
                <w:sz w:val="18"/>
              </w:rPr>
              <w:t>builds</w:t>
            </w:r>
            <w:r>
              <w:rPr>
                <w:spacing w:val="-11"/>
                <w:sz w:val="18"/>
              </w:rPr>
              <w:t> </w:t>
            </w:r>
            <w:r>
              <w:rPr>
                <w:spacing w:val="-2"/>
                <w:sz w:val="18"/>
              </w:rPr>
              <w:t>public</w:t>
            </w:r>
            <w:r>
              <w:rPr>
                <w:spacing w:val="-8"/>
                <w:sz w:val="18"/>
              </w:rPr>
              <w:t> </w:t>
            </w:r>
            <w:r>
              <w:rPr>
                <w:spacing w:val="-2"/>
                <w:sz w:val="18"/>
              </w:rPr>
              <w:t>trust</w:t>
            </w:r>
            <w:r>
              <w:rPr>
                <w:spacing w:val="-9"/>
                <w:sz w:val="18"/>
              </w:rPr>
              <w:t> </w:t>
            </w:r>
            <w:r>
              <w:rPr>
                <w:spacing w:val="-2"/>
                <w:sz w:val="18"/>
              </w:rPr>
              <w:t>or</w:t>
            </w:r>
            <w:r>
              <w:rPr>
                <w:spacing w:val="-8"/>
                <w:sz w:val="18"/>
              </w:rPr>
              <w:t> </w:t>
            </w:r>
            <w:r>
              <w:rPr>
                <w:spacing w:val="-5"/>
                <w:sz w:val="18"/>
              </w:rPr>
              <w:t>de-</w:t>
            </w:r>
          </w:p>
          <w:p>
            <w:pPr>
              <w:pStyle w:val="TableParagraph"/>
              <w:spacing w:line="214" w:lineRule="exact"/>
              <w:ind w:left="112"/>
              <w:rPr>
                <w:sz w:val="18"/>
              </w:rPr>
            </w:pPr>
            <w:r>
              <w:rPr>
                <w:spacing w:val="-2"/>
                <w:sz w:val="18"/>
              </w:rPr>
              <w:t>tracts</w:t>
            </w:r>
            <w:r>
              <w:rPr>
                <w:spacing w:val="-10"/>
                <w:sz w:val="18"/>
              </w:rPr>
              <w:t> </w:t>
            </w:r>
            <w:r>
              <w:rPr>
                <w:spacing w:val="-2"/>
                <w:sz w:val="18"/>
              </w:rPr>
              <w:t>from</w:t>
            </w:r>
            <w:r>
              <w:rPr>
                <w:spacing w:val="-10"/>
                <w:sz w:val="18"/>
              </w:rPr>
              <w:t> </w:t>
            </w:r>
            <w:r>
              <w:rPr>
                <w:spacing w:val="-5"/>
                <w:sz w:val="18"/>
              </w:rPr>
              <w:t>it.</w:t>
            </w:r>
          </w:p>
        </w:tc>
        <w:tc>
          <w:tcPr>
            <w:tcW w:w="3082" w:type="dxa"/>
          </w:tcPr>
          <w:p>
            <w:pPr>
              <w:pStyle w:val="TableParagraph"/>
              <w:spacing w:line="237" w:lineRule="auto"/>
              <w:ind w:left="112" w:right="115"/>
              <w:rPr>
                <w:sz w:val="18"/>
              </w:rPr>
            </w:pPr>
            <w:r>
              <w:rPr>
                <w:sz w:val="18"/>
              </w:rPr>
              <w:t>At meetings I focus first on satisfying</w:t>
            </w:r>
            <w:r>
              <w:rPr>
                <w:spacing w:val="-9"/>
                <w:sz w:val="18"/>
              </w:rPr>
              <w:t> </w:t>
            </w:r>
            <w:r>
              <w:rPr>
                <w:sz w:val="18"/>
              </w:rPr>
              <w:t>my</w:t>
            </w:r>
            <w:r>
              <w:rPr>
                <w:spacing w:val="-10"/>
                <w:sz w:val="18"/>
              </w:rPr>
              <w:t> </w:t>
            </w:r>
            <w:r>
              <w:rPr>
                <w:sz w:val="18"/>
              </w:rPr>
              <w:t>own,</w:t>
            </w:r>
            <w:r>
              <w:rPr>
                <w:spacing w:val="-10"/>
                <w:sz w:val="18"/>
              </w:rPr>
              <w:t> </w:t>
            </w:r>
            <w:r>
              <w:rPr>
                <w:sz w:val="18"/>
              </w:rPr>
              <w:t>often</w:t>
            </w:r>
            <w:r>
              <w:rPr>
                <w:spacing w:val="-10"/>
                <w:sz w:val="18"/>
              </w:rPr>
              <w:t> </w:t>
            </w:r>
            <w:r>
              <w:rPr>
                <w:sz w:val="18"/>
              </w:rPr>
              <w:t>hid- den, agenda.</w:t>
            </w:r>
          </w:p>
        </w:tc>
      </w:tr>
      <w:tr>
        <w:trPr>
          <w:trHeight w:val="1521" w:hRule="atLeast"/>
        </w:trPr>
        <w:tc>
          <w:tcPr>
            <w:tcW w:w="1901" w:type="dxa"/>
          </w:tcPr>
          <w:p>
            <w:pPr>
              <w:pStyle w:val="TableParagraph"/>
              <w:ind w:left="0"/>
              <w:rPr>
                <w:rFonts w:ascii="Times New Roman"/>
                <w:sz w:val="16"/>
              </w:rPr>
            </w:pPr>
          </w:p>
        </w:tc>
        <w:tc>
          <w:tcPr>
            <w:tcW w:w="2971" w:type="dxa"/>
          </w:tcPr>
          <w:p>
            <w:pPr>
              <w:pStyle w:val="TableParagraph"/>
              <w:ind w:left="0"/>
              <w:rPr>
                <w:rFonts w:ascii="Times New Roman"/>
                <w:sz w:val="16"/>
              </w:rPr>
            </w:pPr>
          </w:p>
        </w:tc>
        <w:tc>
          <w:tcPr>
            <w:tcW w:w="3053" w:type="dxa"/>
          </w:tcPr>
          <w:p>
            <w:pPr>
              <w:pStyle w:val="TableParagraph"/>
              <w:ind w:left="112" w:right="190"/>
              <w:rPr>
                <w:sz w:val="18"/>
              </w:rPr>
            </w:pPr>
            <w:r>
              <w:rPr>
                <w:sz w:val="18"/>
              </w:rPr>
              <w:t>My</w:t>
            </w:r>
            <w:r>
              <w:rPr>
                <w:spacing w:val="-7"/>
                <w:sz w:val="18"/>
              </w:rPr>
              <w:t> </w:t>
            </w:r>
            <w:r>
              <w:rPr>
                <w:sz w:val="18"/>
              </w:rPr>
              <w:t>words</w:t>
            </w:r>
            <w:r>
              <w:rPr>
                <w:spacing w:val="-9"/>
                <w:sz w:val="18"/>
              </w:rPr>
              <w:t> </w:t>
            </w:r>
            <w:r>
              <w:rPr>
                <w:sz w:val="18"/>
              </w:rPr>
              <w:t>and</w:t>
            </w:r>
            <w:r>
              <w:rPr>
                <w:spacing w:val="-8"/>
                <w:sz w:val="18"/>
              </w:rPr>
              <w:t> </w:t>
            </w:r>
            <w:r>
              <w:rPr>
                <w:sz w:val="18"/>
              </w:rPr>
              <w:t>actions</w:t>
            </w:r>
            <w:r>
              <w:rPr>
                <w:spacing w:val="-9"/>
                <w:sz w:val="18"/>
              </w:rPr>
              <w:t> </w:t>
            </w:r>
            <w:r>
              <w:rPr>
                <w:sz w:val="18"/>
              </w:rPr>
              <w:t>seek</w:t>
            </w:r>
            <w:r>
              <w:rPr>
                <w:spacing w:val="-10"/>
                <w:sz w:val="18"/>
              </w:rPr>
              <w:t> </w:t>
            </w:r>
            <w:r>
              <w:rPr>
                <w:sz w:val="18"/>
              </w:rPr>
              <w:t>to </w:t>
            </w:r>
            <w:r>
              <w:rPr>
                <w:spacing w:val="-4"/>
                <w:sz w:val="18"/>
              </w:rPr>
              <w:t>develop</w:t>
            </w:r>
            <w:r>
              <w:rPr>
                <w:spacing w:val="-12"/>
                <w:sz w:val="18"/>
              </w:rPr>
              <w:t> </w:t>
            </w:r>
            <w:r>
              <w:rPr>
                <w:spacing w:val="-4"/>
                <w:sz w:val="18"/>
              </w:rPr>
              <w:t>among</w:t>
            </w:r>
            <w:r>
              <w:rPr>
                <w:spacing w:val="-12"/>
                <w:sz w:val="18"/>
              </w:rPr>
              <w:t> </w:t>
            </w:r>
            <w:r>
              <w:rPr>
                <w:spacing w:val="-4"/>
                <w:sz w:val="18"/>
              </w:rPr>
              <w:t>staff,</w:t>
            </w:r>
            <w:r>
              <w:rPr>
                <w:spacing w:val="-12"/>
                <w:sz w:val="18"/>
              </w:rPr>
              <w:t> </w:t>
            </w:r>
            <w:r>
              <w:rPr>
                <w:spacing w:val="-4"/>
                <w:sz w:val="18"/>
              </w:rPr>
              <w:t>Commis- </w:t>
            </w:r>
            <w:r>
              <w:rPr>
                <w:sz w:val="18"/>
              </w:rPr>
              <w:t>sioners,</w:t>
            </w:r>
            <w:r>
              <w:rPr>
                <w:spacing w:val="-1"/>
                <w:sz w:val="18"/>
              </w:rPr>
              <w:t> </w:t>
            </w:r>
            <w:r>
              <w:rPr>
                <w:sz w:val="18"/>
              </w:rPr>
              <w:t>and the</w:t>
            </w:r>
            <w:r>
              <w:rPr>
                <w:spacing w:val="-2"/>
                <w:sz w:val="18"/>
              </w:rPr>
              <w:t> </w:t>
            </w:r>
            <w:r>
              <w:rPr>
                <w:sz w:val="18"/>
              </w:rPr>
              <w:t>public</w:t>
            </w:r>
            <w:r>
              <w:rPr>
                <w:spacing w:val="-1"/>
                <w:sz w:val="18"/>
              </w:rPr>
              <w:t> </w:t>
            </w:r>
            <w:r>
              <w:rPr>
                <w:sz w:val="18"/>
              </w:rPr>
              <w:t>a</w:t>
            </w:r>
            <w:r>
              <w:rPr>
                <w:spacing w:val="-1"/>
                <w:sz w:val="18"/>
              </w:rPr>
              <w:t> </w:t>
            </w:r>
            <w:r>
              <w:rPr>
                <w:sz w:val="18"/>
              </w:rPr>
              <w:t>kin- dred spirit of cooperation as </w:t>
            </w:r>
            <w:r>
              <w:rPr>
                <w:spacing w:val="-2"/>
                <w:sz w:val="18"/>
              </w:rPr>
              <w:t>we</w:t>
            </w:r>
            <w:r>
              <w:rPr>
                <w:spacing w:val="-14"/>
                <w:sz w:val="18"/>
              </w:rPr>
              <w:t> </w:t>
            </w:r>
            <w:r>
              <w:rPr>
                <w:spacing w:val="-2"/>
                <w:sz w:val="18"/>
              </w:rPr>
              <w:t>work</w:t>
            </w:r>
            <w:r>
              <w:rPr>
                <w:spacing w:val="-14"/>
                <w:sz w:val="18"/>
              </w:rPr>
              <w:t> </w:t>
            </w:r>
            <w:r>
              <w:rPr>
                <w:spacing w:val="-2"/>
                <w:sz w:val="18"/>
              </w:rPr>
              <w:t>toward</w:t>
            </w:r>
            <w:r>
              <w:rPr>
                <w:spacing w:val="-14"/>
                <w:sz w:val="18"/>
              </w:rPr>
              <w:t> </w:t>
            </w:r>
            <w:r>
              <w:rPr>
                <w:spacing w:val="-2"/>
                <w:sz w:val="18"/>
              </w:rPr>
              <w:t>implementing </w:t>
            </w:r>
            <w:r>
              <w:rPr>
                <w:sz w:val="18"/>
              </w:rPr>
              <w:t>our commonly-held values.</w:t>
            </w:r>
          </w:p>
        </w:tc>
        <w:tc>
          <w:tcPr>
            <w:tcW w:w="3082" w:type="dxa"/>
          </w:tcPr>
          <w:p>
            <w:pPr>
              <w:pStyle w:val="TableParagraph"/>
              <w:spacing w:line="235" w:lineRule="auto"/>
              <w:ind w:left="112" w:right="115"/>
              <w:rPr>
                <w:sz w:val="18"/>
              </w:rPr>
            </w:pPr>
            <w:r>
              <w:rPr>
                <w:sz w:val="18"/>
              </w:rPr>
              <w:t>I make up my mind based on satisfying my own interests or special interests and will not budge</w:t>
            </w:r>
            <w:r>
              <w:rPr>
                <w:spacing w:val="-10"/>
                <w:sz w:val="18"/>
              </w:rPr>
              <w:t> </w:t>
            </w:r>
            <w:r>
              <w:rPr>
                <w:sz w:val="18"/>
              </w:rPr>
              <w:t>despite</w:t>
            </w:r>
            <w:r>
              <w:rPr>
                <w:spacing w:val="-10"/>
                <w:sz w:val="18"/>
              </w:rPr>
              <w:t> </w:t>
            </w:r>
            <w:r>
              <w:rPr>
                <w:sz w:val="18"/>
              </w:rPr>
              <w:t>good</w:t>
            </w:r>
            <w:r>
              <w:rPr>
                <w:spacing w:val="-11"/>
                <w:sz w:val="18"/>
              </w:rPr>
              <w:t> </w:t>
            </w:r>
            <w:r>
              <w:rPr>
                <w:sz w:val="18"/>
              </w:rPr>
              <w:t>reasons</w:t>
            </w:r>
            <w:r>
              <w:rPr>
                <w:spacing w:val="-11"/>
                <w:sz w:val="18"/>
              </w:rPr>
              <w:t> </w:t>
            </w:r>
            <w:r>
              <w:rPr>
                <w:sz w:val="18"/>
              </w:rPr>
              <w:t>to reconsider. When the meeting is</w:t>
            </w:r>
            <w:r>
              <w:rPr>
                <w:spacing w:val="-16"/>
                <w:sz w:val="18"/>
              </w:rPr>
              <w:t> </w:t>
            </w:r>
            <w:r>
              <w:rPr>
                <w:sz w:val="18"/>
              </w:rPr>
              <w:t>over</w:t>
            </w:r>
            <w:r>
              <w:rPr>
                <w:spacing w:val="-16"/>
                <w:sz w:val="18"/>
              </w:rPr>
              <w:t> </w:t>
            </w:r>
            <w:r>
              <w:rPr>
                <w:sz w:val="18"/>
              </w:rPr>
              <w:t>I</w:t>
            </w:r>
            <w:r>
              <w:rPr>
                <w:spacing w:val="-16"/>
                <w:sz w:val="18"/>
              </w:rPr>
              <w:t> </w:t>
            </w:r>
            <w:r>
              <w:rPr>
                <w:sz w:val="18"/>
              </w:rPr>
              <w:t>hold</w:t>
            </w:r>
            <w:r>
              <w:rPr>
                <w:spacing w:val="-16"/>
                <w:sz w:val="18"/>
              </w:rPr>
              <w:t> </w:t>
            </w:r>
            <w:r>
              <w:rPr>
                <w:sz w:val="18"/>
              </w:rPr>
              <w:t>grudges</w:t>
            </w:r>
            <w:r>
              <w:rPr>
                <w:spacing w:val="-16"/>
                <w:sz w:val="18"/>
              </w:rPr>
              <w:t> </w:t>
            </w:r>
            <w:r>
              <w:rPr>
                <w:sz w:val="18"/>
              </w:rPr>
              <w:t>and</w:t>
            </w:r>
            <w:r>
              <w:rPr>
                <w:spacing w:val="-15"/>
                <w:sz w:val="18"/>
              </w:rPr>
              <w:t> </w:t>
            </w:r>
            <w:r>
              <w:rPr>
                <w:sz w:val="18"/>
              </w:rPr>
              <w:t>con- sider some people enemies.</w:t>
            </w:r>
          </w:p>
        </w:tc>
      </w:tr>
      <w:tr>
        <w:trPr>
          <w:trHeight w:val="1367" w:hRule="atLeast"/>
        </w:trPr>
        <w:tc>
          <w:tcPr>
            <w:tcW w:w="1901" w:type="dxa"/>
          </w:tcPr>
          <w:p>
            <w:pPr>
              <w:pStyle w:val="TableParagraph"/>
              <w:ind w:left="0"/>
              <w:rPr>
                <w:rFonts w:ascii="Times New Roman"/>
                <w:sz w:val="16"/>
              </w:rPr>
            </w:pPr>
          </w:p>
        </w:tc>
        <w:tc>
          <w:tcPr>
            <w:tcW w:w="2971" w:type="dxa"/>
          </w:tcPr>
          <w:p>
            <w:pPr>
              <w:pStyle w:val="TableParagraph"/>
              <w:ind w:left="4" w:right="190"/>
              <w:rPr>
                <w:i/>
                <w:sz w:val="18"/>
              </w:rPr>
            </w:pPr>
            <w:r>
              <w:rPr>
                <w:i/>
                <w:sz w:val="18"/>
              </w:rPr>
              <w:t>I</w:t>
            </w:r>
            <w:r>
              <w:rPr>
                <w:i/>
                <w:spacing w:val="-16"/>
                <w:sz w:val="18"/>
              </w:rPr>
              <w:t> </w:t>
            </w:r>
            <w:r>
              <w:rPr>
                <w:i/>
                <w:sz w:val="18"/>
              </w:rPr>
              <w:t>consider</w:t>
            </w:r>
            <w:r>
              <w:rPr>
                <w:i/>
                <w:spacing w:val="-16"/>
                <w:sz w:val="18"/>
              </w:rPr>
              <w:t> </w:t>
            </w:r>
            <w:r>
              <w:rPr>
                <w:i/>
                <w:sz w:val="18"/>
              </w:rPr>
              <w:t>the</w:t>
            </w:r>
            <w:r>
              <w:rPr>
                <w:i/>
                <w:spacing w:val="-16"/>
                <w:sz w:val="18"/>
              </w:rPr>
              <w:t> </w:t>
            </w:r>
            <w:r>
              <w:rPr>
                <w:i/>
                <w:sz w:val="18"/>
              </w:rPr>
              <w:t>broader</w:t>
            </w:r>
            <w:r>
              <w:rPr>
                <w:i/>
                <w:spacing w:val="-16"/>
                <w:sz w:val="18"/>
              </w:rPr>
              <w:t> </w:t>
            </w:r>
            <w:r>
              <w:rPr>
                <w:i/>
                <w:sz w:val="18"/>
              </w:rPr>
              <w:t>regional</w:t>
            </w:r>
            <w:r>
              <w:rPr>
                <w:i/>
                <w:sz w:val="18"/>
              </w:rPr>
              <w:t> and</w:t>
            </w:r>
            <w:r>
              <w:rPr>
                <w:i/>
                <w:spacing w:val="-7"/>
                <w:sz w:val="18"/>
              </w:rPr>
              <w:t> </w:t>
            </w:r>
            <w:r>
              <w:rPr>
                <w:i/>
                <w:sz w:val="18"/>
              </w:rPr>
              <w:t>State-wide</w:t>
            </w:r>
            <w:r>
              <w:rPr>
                <w:i/>
                <w:spacing w:val="-9"/>
                <w:sz w:val="18"/>
              </w:rPr>
              <w:t> </w:t>
            </w:r>
            <w:r>
              <w:rPr>
                <w:i/>
                <w:sz w:val="18"/>
              </w:rPr>
              <w:t>implications</w:t>
            </w:r>
            <w:r>
              <w:rPr>
                <w:i/>
                <w:spacing w:val="-9"/>
                <w:sz w:val="18"/>
              </w:rPr>
              <w:t> </w:t>
            </w:r>
            <w:r>
              <w:rPr>
                <w:i/>
                <w:sz w:val="18"/>
              </w:rPr>
              <w:t>of the City's decisions and</w:t>
            </w:r>
            <w:r>
              <w:rPr>
                <w:i/>
                <w:spacing w:val="40"/>
                <w:sz w:val="18"/>
              </w:rPr>
              <w:t> </w:t>
            </w:r>
            <w:r>
              <w:rPr>
                <w:i/>
                <w:spacing w:val="-2"/>
                <w:sz w:val="18"/>
              </w:rPr>
              <w:t>issues.</w:t>
            </w:r>
          </w:p>
        </w:tc>
        <w:tc>
          <w:tcPr>
            <w:tcW w:w="3053" w:type="dxa"/>
          </w:tcPr>
          <w:p>
            <w:pPr>
              <w:pStyle w:val="TableParagraph"/>
              <w:ind w:left="112" w:right="190"/>
              <w:rPr>
                <w:sz w:val="18"/>
              </w:rPr>
            </w:pPr>
            <w:r>
              <w:rPr>
                <w:sz w:val="18"/>
              </w:rPr>
              <w:t>If</w:t>
            </w:r>
            <w:r>
              <w:rPr>
                <w:spacing w:val="-10"/>
                <w:sz w:val="18"/>
              </w:rPr>
              <w:t> </w:t>
            </w:r>
            <w:r>
              <w:rPr>
                <w:sz w:val="18"/>
              </w:rPr>
              <w:t>appointed</w:t>
            </w:r>
            <w:r>
              <w:rPr>
                <w:spacing w:val="-9"/>
                <w:sz w:val="18"/>
              </w:rPr>
              <w:t> </w:t>
            </w:r>
            <w:r>
              <w:rPr>
                <w:sz w:val="18"/>
              </w:rPr>
              <w:t>to</w:t>
            </w:r>
            <w:r>
              <w:rPr>
                <w:spacing w:val="-8"/>
                <w:sz w:val="18"/>
              </w:rPr>
              <w:t> </w:t>
            </w:r>
            <w:r>
              <w:rPr>
                <w:sz w:val="18"/>
              </w:rPr>
              <w:t>a</w:t>
            </w:r>
            <w:r>
              <w:rPr>
                <w:spacing w:val="-9"/>
                <w:sz w:val="18"/>
              </w:rPr>
              <w:t> </w:t>
            </w:r>
            <w:r>
              <w:rPr>
                <w:sz w:val="18"/>
              </w:rPr>
              <w:t>County-wide committee, I conduct myself in a professional way and ap- proach the task as I do my City commitments.</w:t>
            </w:r>
          </w:p>
        </w:tc>
        <w:tc>
          <w:tcPr>
            <w:tcW w:w="3082" w:type="dxa"/>
          </w:tcPr>
          <w:p>
            <w:pPr>
              <w:pStyle w:val="TableParagraph"/>
              <w:ind w:left="277" w:right="265" w:firstLine="12"/>
              <w:jc w:val="both"/>
              <w:rPr>
                <w:sz w:val="18"/>
              </w:rPr>
            </w:pPr>
            <w:r>
              <w:rPr>
                <w:sz w:val="18"/>
              </w:rPr>
              <w:t>I</w:t>
            </w:r>
            <w:r>
              <w:rPr>
                <w:spacing w:val="-7"/>
                <w:sz w:val="18"/>
              </w:rPr>
              <w:t> </w:t>
            </w:r>
            <w:r>
              <w:rPr>
                <w:sz w:val="18"/>
              </w:rPr>
              <w:t>make</w:t>
            </w:r>
            <w:r>
              <w:rPr>
                <w:spacing w:val="-8"/>
                <w:sz w:val="18"/>
              </w:rPr>
              <w:t> </w:t>
            </w:r>
            <w:r>
              <w:rPr>
                <w:sz w:val="18"/>
              </w:rPr>
              <w:t>derogatory</w:t>
            </w:r>
            <w:r>
              <w:rPr>
                <w:spacing w:val="-9"/>
                <w:sz w:val="18"/>
              </w:rPr>
              <w:t> </w:t>
            </w:r>
            <w:r>
              <w:rPr>
                <w:sz w:val="18"/>
              </w:rPr>
              <w:t>remarks about</w:t>
            </w:r>
            <w:r>
              <w:rPr>
                <w:spacing w:val="-9"/>
                <w:sz w:val="18"/>
              </w:rPr>
              <w:t> </w:t>
            </w:r>
            <w:r>
              <w:rPr>
                <w:sz w:val="18"/>
              </w:rPr>
              <w:t>other</w:t>
            </w:r>
            <w:r>
              <w:rPr>
                <w:spacing w:val="-10"/>
                <w:sz w:val="18"/>
              </w:rPr>
              <w:t> </w:t>
            </w:r>
            <w:r>
              <w:rPr>
                <w:sz w:val="18"/>
              </w:rPr>
              <w:t>cities</w:t>
            </w:r>
            <w:r>
              <w:rPr>
                <w:spacing w:val="-10"/>
                <w:sz w:val="18"/>
              </w:rPr>
              <w:t> </w:t>
            </w:r>
            <w:r>
              <w:rPr>
                <w:sz w:val="18"/>
              </w:rPr>
              <w:t>because</w:t>
            </w:r>
            <w:r>
              <w:rPr>
                <w:spacing w:val="-11"/>
                <w:sz w:val="18"/>
              </w:rPr>
              <w:t> </w:t>
            </w:r>
            <w:r>
              <w:rPr>
                <w:sz w:val="18"/>
              </w:rPr>
              <w:t>I feel</w:t>
            </w:r>
            <w:r>
              <w:rPr>
                <w:spacing w:val="-1"/>
                <w:sz w:val="18"/>
              </w:rPr>
              <w:t> </w:t>
            </w:r>
            <w:r>
              <w:rPr>
                <w:sz w:val="18"/>
              </w:rPr>
              <w:t>Santa</w:t>
            </w:r>
            <w:r>
              <w:rPr>
                <w:spacing w:val="-1"/>
                <w:sz w:val="18"/>
              </w:rPr>
              <w:t> </w:t>
            </w:r>
            <w:r>
              <w:rPr>
                <w:sz w:val="18"/>
              </w:rPr>
              <w:t>Clara</w:t>
            </w:r>
            <w:r>
              <w:rPr>
                <w:spacing w:val="-2"/>
                <w:sz w:val="18"/>
              </w:rPr>
              <w:t> </w:t>
            </w:r>
            <w:r>
              <w:rPr>
                <w:sz w:val="18"/>
              </w:rPr>
              <w:t>is</w:t>
            </w:r>
            <w:r>
              <w:rPr>
                <w:spacing w:val="-1"/>
                <w:sz w:val="18"/>
              </w:rPr>
              <w:t> </w:t>
            </w:r>
            <w:r>
              <w:rPr>
                <w:spacing w:val="-2"/>
                <w:sz w:val="18"/>
              </w:rPr>
              <w:t>superior.</w:t>
            </w:r>
          </w:p>
        </w:tc>
      </w:tr>
      <w:tr>
        <w:trPr>
          <w:trHeight w:val="1321" w:hRule="atLeast"/>
        </w:trPr>
        <w:tc>
          <w:tcPr>
            <w:tcW w:w="1901" w:type="dxa"/>
          </w:tcPr>
          <w:p>
            <w:pPr>
              <w:pStyle w:val="TableParagraph"/>
              <w:ind w:left="0"/>
              <w:rPr>
                <w:rFonts w:ascii="Times New Roman"/>
                <w:sz w:val="16"/>
              </w:rPr>
            </w:pPr>
          </w:p>
        </w:tc>
        <w:tc>
          <w:tcPr>
            <w:tcW w:w="2971" w:type="dxa"/>
          </w:tcPr>
          <w:p>
            <w:pPr>
              <w:pStyle w:val="TableParagraph"/>
              <w:spacing w:line="237" w:lineRule="auto"/>
              <w:ind w:left="4" w:right="113"/>
              <w:rPr>
                <w:i/>
                <w:sz w:val="18"/>
              </w:rPr>
            </w:pPr>
            <w:r>
              <w:rPr>
                <w:i/>
                <w:w w:val="90"/>
                <w:sz w:val="18"/>
              </w:rPr>
              <w:t>I</w:t>
            </w:r>
            <w:r>
              <w:rPr>
                <w:i/>
                <w:spacing w:val="-7"/>
                <w:w w:val="90"/>
                <w:sz w:val="18"/>
              </w:rPr>
              <w:t> </w:t>
            </w:r>
            <w:r>
              <w:rPr>
                <w:i/>
                <w:w w:val="90"/>
                <w:sz w:val="18"/>
              </w:rPr>
              <w:t>act</w:t>
            </w:r>
            <w:r>
              <w:rPr>
                <w:i/>
                <w:spacing w:val="-7"/>
                <w:w w:val="90"/>
                <w:sz w:val="18"/>
              </w:rPr>
              <w:t> </w:t>
            </w:r>
            <w:r>
              <w:rPr>
                <w:i/>
                <w:w w:val="90"/>
                <w:sz w:val="18"/>
              </w:rPr>
              <w:t>in</w:t>
            </w:r>
            <w:r>
              <w:rPr>
                <w:i/>
                <w:spacing w:val="-8"/>
                <w:w w:val="90"/>
                <w:sz w:val="18"/>
              </w:rPr>
              <w:t> </w:t>
            </w:r>
            <w:r>
              <w:rPr>
                <w:i/>
                <w:w w:val="90"/>
                <w:sz w:val="18"/>
              </w:rPr>
              <w:t>a</w:t>
            </w:r>
            <w:r>
              <w:rPr>
                <w:i/>
                <w:spacing w:val="-7"/>
                <w:w w:val="90"/>
                <w:sz w:val="18"/>
              </w:rPr>
              <w:t> </w:t>
            </w:r>
            <w:r>
              <w:rPr>
                <w:i/>
                <w:w w:val="90"/>
                <w:sz w:val="18"/>
              </w:rPr>
              <w:t>cooperative</w:t>
            </w:r>
            <w:r>
              <w:rPr>
                <w:i/>
                <w:spacing w:val="-7"/>
                <w:w w:val="90"/>
                <w:sz w:val="18"/>
              </w:rPr>
              <w:t> </w:t>
            </w:r>
            <w:r>
              <w:rPr>
                <w:i/>
                <w:w w:val="90"/>
                <w:sz w:val="18"/>
              </w:rPr>
              <w:t>manner</w:t>
            </w:r>
            <w:r>
              <w:rPr>
                <w:i/>
                <w:spacing w:val="-5"/>
                <w:w w:val="90"/>
                <w:sz w:val="18"/>
              </w:rPr>
              <w:t> </w:t>
            </w:r>
            <w:r>
              <w:rPr>
                <w:i/>
                <w:w w:val="90"/>
                <w:sz w:val="18"/>
              </w:rPr>
              <w:t>with</w:t>
            </w:r>
            <w:r>
              <w:rPr>
                <w:i/>
                <w:w w:val="90"/>
                <w:sz w:val="18"/>
              </w:rPr>
              <w:t> </w:t>
            </w:r>
            <w:r>
              <w:rPr>
                <w:i/>
                <w:spacing w:val="-2"/>
                <w:sz w:val="18"/>
              </w:rPr>
              <w:t>groups</w:t>
            </w:r>
            <w:r>
              <w:rPr>
                <w:i/>
                <w:spacing w:val="-14"/>
                <w:sz w:val="18"/>
              </w:rPr>
              <w:t> </w:t>
            </w:r>
            <w:r>
              <w:rPr>
                <w:i/>
                <w:spacing w:val="-2"/>
                <w:sz w:val="18"/>
              </w:rPr>
              <w:t>and</w:t>
            </w:r>
            <w:r>
              <w:rPr>
                <w:i/>
                <w:spacing w:val="-14"/>
                <w:sz w:val="18"/>
              </w:rPr>
              <w:t> </w:t>
            </w:r>
            <w:r>
              <w:rPr>
                <w:i/>
                <w:spacing w:val="-2"/>
                <w:sz w:val="18"/>
              </w:rPr>
              <w:t>other</w:t>
            </w:r>
            <w:r>
              <w:rPr>
                <w:i/>
                <w:spacing w:val="-14"/>
                <w:sz w:val="18"/>
              </w:rPr>
              <w:t> </w:t>
            </w:r>
            <w:r>
              <w:rPr>
                <w:i/>
                <w:spacing w:val="-2"/>
                <w:sz w:val="18"/>
              </w:rPr>
              <w:t>individu-</w:t>
            </w:r>
            <w:r>
              <w:rPr>
                <w:i/>
                <w:spacing w:val="-14"/>
                <w:sz w:val="18"/>
              </w:rPr>
              <w:t> </w:t>
            </w:r>
            <w:r>
              <w:rPr>
                <w:i/>
                <w:spacing w:val="-2"/>
                <w:sz w:val="18"/>
              </w:rPr>
              <w:t>als, working</w:t>
            </w:r>
            <w:r>
              <w:rPr>
                <w:i/>
                <w:spacing w:val="-14"/>
                <w:sz w:val="18"/>
              </w:rPr>
              <w:t> </w:t>
            </w:r>
            <w:r>
              <w:rPr>
                <w:i/>
                <w:spacing w:val="-2"/>
                <w:sz w:val="18"/>
              </w:rPr>
              <w:t>together</w:t>
            </w:r>
            <w:r>
              <w:rPr>
                <w:i/>
                <w:spacing w:val="-14"/>
                <w:sz w:val="18"/>
              </w:rPr>
              <w:t> </w:t>
            </w:r>
            <w:r>
              <w:rPr>
                <w:i/>
                <w:spacing w:val="-2"/>
                <w:sz w:val="18"/>
              </w:rPr>
              <w:t>in</w:t>
            </w:r>
            <w:r>
              <w:rPr>
                <w:i/>
                <w:spacing w:val="-14"/>
                <w:sz w:val="18"/>
              </w:rPr>
              <w:t> </w:t>
            </w:r>
            <w:r>
              <w:rPr>
                <w:i/>
                <w:spacing w:val="-2"/>
                <w:sz w:val="18"/>
              </w:rPr>
              <w:t>a</w:t>
            </w:r>
            <w:r>
              <w:rPr>
                <w:i/>
                <w:spacing w:val="-14"/>
                <w:sz w:val="18"/>
              </w:rPr>
              <w:t> </w:t>
            </w:r>
            <w:r>
              <w:rPr>
                <w:i/>
                <w:spacing w:val="-2"/>
                <w:sz w:val="18"/>
              </w:rPr>
              <w:t>spirit</w:t>
            </w:r>
            <w:r>
              <w:rPr>
                <w:i/>
                <w:spacing w:val="-14"/>
                <w:sz w:val="18"/>
              </w:rPr>
              <w:t> </w:t>
            </w:r>
            <w:r>
              <w:rPr>
                <w:i/>
                <w:spacing w:val="-2"/>
                <w:sz w:val="18"/>
              </w:rPr>
              <w:t>of </w:t>
            </w:r>
            <w:r>
              <w:rPr>
                <w:i/>
                <w:spacing w:val="-4"/>
                <w:sz w:val="18"/>
              </w:rPr>
              <w:t>tolerance</w:t>
            </w:r>
            <w:r>
              <w:rPr>
                <w:i/>
                <w:spacing w:val="-11"/>
                <w:sz w:val="18"/>
              </w:rPr>
              <w:t> </w:t>
            </w:r>
            <w:r>
              <w:rPr>
                <w:i/>
                <w:spacing w:val="-4"/>
                <w:sz w:val="18"/>
              </w:rPr>
              <w:t>and</w:t>
            </w:r>
            <w:r>
              <w:rPr>
                <w:i/>
                <w:spacing w:val="-11"/>
                <w:sz w:val="18"/>
              </w:rPr>
              <w:t> </w:t>
            </w:r>
            <w:r>
              <w:rPr>
                <w:i/>
                <w:spacing w:val="-4"/>
                <w:sz w:val="18"/>
              </w:rPr>
              <w:t>understanding.</w:t>
            </w:r>
          </w:p>
        </w:tc>
        <w:tc>
          <w:tcPr>
            <w:tcW w:w="3053" w:type="dxa"/>
          </w:tcPr>
          <w:p>
            <w:pPr>
              <w:pStyle w:val="TableParagraph"/>
              <w:spacing w:line="237" w:lineRule="auto"/>
              <w:ind w:left="112"/>
              <w:rPr>
                <w:sz w:val="18"/>
              </w:rPr>
            </w:pPr>
            <w:r>
              <w:rPr>
                <w:sz w:val="18"/>
              </w:rPr>
              <w:t>I</w:t>
            </w:r>
            <w:r>
              <w:rPr>
                <w:spacing w:val="-11"/>
                <w:sz w:val="18"/>
              </w:rPr>
              <w:t> </w:t>
            </w:r>
            <w:r>
              <w:rPr>
                <w:sz w:val="18"/>
              </w:rPr>
              <w:t>submit</w:t>
            </w:r>
            <w:r>
              <w:rPr>
                <w:spacing w:val="-11"/>
                <w:sz w:val="18"/>
              </w:rPr>
              <w:t> </w:t>
            </w:r>
            <w:r>
              <w:rPr>
                <w:sz w:val="18"/>
              </w:rPr>
              <w:t>my</w:t>
            </w:r>
            <w:r>
              <w:rPr>
                <w:spacing w:val="-12"/>
                <w:sz w:val="18"/>
              </w:rPr>
              <w:t> </w:t>
            </w:r>
            <w:r>
              <w:rPr>
                <w:sz w:val="18"/>
              </w:rPr>
              <w:t>best</w:t>
            </w:r>
            <w:r>
              <w:rPr>
                <w:spacing w:val="-11"/>
                <w:sz w:val="18"/>
              </w:rPr>
              <w:t> </w:t>
            </w:r>
            <w:r>
              <w:rPr>
                <w:sz w:val="18"/>
              </w:rPr>
              <w:t>thinking,</w:t>
            </w:r>
            <w:r>
              <w:rPr>
                <w:spacing w:val="-14"/>
                <w:sz w:val="18"/>
              </w:rPr>
              <w:t> </w:t>
            </w:r>
            <w:r>
              <w:rPr>
                <w:sz w:val="18"/>
              </w:rPr>
              <w:t>re- </w:t>
            </w:r>
            <w:r>
              <w:rPr>
                <w:spacing w:val="-2"/>
                <w:sz w:val="18"/>
              </w:rPr>
              <w:t>spect</w:t>
            </w:r>
            <w:r>
              <w:rPr>
                <w:spacing w:val="-14"/>
                <w:sz w:val="18"/>
              </w:rPr>
              <w:t> </w:t>
            </w:r>
            <w:r>
              <w:rPr>
                <w:spacing w:val="-2"/>
                <w:sz w:val="18"/>
              </w:rPr>
              <w:t>all</w:t>
            </w:r>
            <w:r>
              <w:rPr>
                <w:spacing w:val="-14"/>
                <w:sz w:val="18"/>
              </w:rPr>
              <w:t> </w:t>
            </w:r>
            <w:r>
              <w:rPr>
                <w:spacing w:val="-2"/>
                <w:sz w:val="18"/>
              </w:rPr>
              <w:t>other</w:t>
            </w:r>
            <w:r>
              <w:rPr>
                <w:spacing w:val="-14"/>
                <w:sz w:val="18"/>
              </w:rPr>
              <w:t> </w:t>
            </w:r>
            <w:r>
              <w:rPr>
                <w:spacing w:val="-2"/>
                <w:sz w:val="18"/>
              </w:rPr>
              <w:t>participants</w:t>
            </w:r>
            <w:r>
              <w:rPr>
                <w:spacing w:val="-14"/>
                <w:sz w:val="18"/>
              </w:rPr>
              <w:t> </w:t>
            </w:r>
            <w:r>
              <w:rPr>
                <w:spacing w:val="-2"/>
                <w:sz w:val="18"/>
              </w:rPr>
              <w:t>and </w:t>
            </w:r>
            <w:r>
              <w:rPr>
                <w:sz w:val="18"/>
              </w:rPr>
              <w:t>invite their thoughts to im- </w:t>
            </w:r>
            <w:r>
              <w:rPr>
                <w:spacing w:val="-2"/>
                <w:sz w:val="18"/>
              </w:rPr>
              <w:t>prove</w:t>
            </w:r>
            <w:r>
              <w:rPr>
                <w:spacing w:val="-14"/>
                <w:sz w:val="18"/>
              </w:rPr>
              <w:t> </w:t>
            </w:r>
            <w:r>
              <w:rPr>
                <w:spacing w:val="-2"/>
                <w:sz w:val="18"/>
              </w:rPr>
              <w:t>my</w:t>
            </w:r>
            <w:r>
              <w:rPr>
                <w:spacing w:val="-14"/>
                <w:sz w:val="18"/>
              </w:rPr>
              <w:t> </w:t>
            </w:r>
            <w:r>
              <w:rPr>
                <w:spacing w:val="-2"/>
                <w:sz w:val="18"/>
              </w:rPr>
              <w:t>thinking,</w:t>
            </w:r>
            <w:r>
              <w:rPr>
                <w:spacing w:val="-14"/>
                <w:sz w:val="18"/>
              </w:rPr>
              <w:t> </w:t>
            </w:r>
            <w:r>
              <w:rPr>
                <w:spacing w:val="-2"/>
                <w:sz w:val="18"/>
              </w:rPr>
              <w:t>rather</w:t>
            </w:r>
            <w:r>
              <w:rPr>
                <w:spacing w:val="-14"/>
                <w:sz w:val="18"/>
              </w:rPr>
              <w:t> </w:t>
            </w:r>
            <w:r>
              <w:rPr>
                <w:spacing w:val="-2"/>
                <w:sz w:val="18"/>
              </w:rPr>
              <w:t>than </w:t>
            </w:r>
            <w:r>
              <w:rPr>
                <w:sz w:val="18"/>
              </w:rPr>
              <w:t>feeling threatened by them.</w:t>
            </w:r>
          </w:p>
        </w:tc>
        <w:tc>
          <w:tcPr>
            <w:tcW w:w="3082" w:type="dxa"/>
          </w:tcPr>
          <w:p>
            <w:pPr>
              <w:pStyle w:val="TableParagraph"/>
              <w:spacing w:line="237" w:lineRule="auto"/>
              <w:ind w:left="112" w:right="115"/>
              <w:rPr>
                <w:sz w:val="18"/>
              </w:rPr>
            </w:pPr>
            <w:r>
              <w:rPr>
                <w:sz w:val="18"/>
              </w:rPr>
              <w:t>My biases, prejudices, and </w:t>
            </w:r>
            <w:r>
              <w:rPr>
                <w:spacing w:val="-2"/>
                <w:sz w:val="18"/>
              </w:rPr>
              <w:t>stereotypes</w:t>
            </w:r>
            <w:r>
              <w:rPr>
                <w:spacing w:val="-14"/>
                <w:sz w:val="18"/>
              </w:rPr>
              <w:t> </w:t>
            </w:r>
            <w:r>
              <w:rPr>
                <w:spacing w:val="-2"/>
                <w:sz w:val="18"/>
              </w:rPr>
              <w:t>color</w:t>
            </w:r>
            <w:r>
              <w:rPr>
                <w:spacing w:val="-14"/>
                <w:sz w:val="18"/>
              </w:rPr>
              <w:t> </w:t>
            </w:r>
            <w:r>
              <w:rPr>
                <w:spacing w:val="-2"/>
                <w:sz w:val="18"/>
              </w:rPr>
              <w:t>my</w:t>
            </w:r>
            <w:r>
              <w:rPr>
                <w:spacing w:val="-13"/>
                <w:sz w:val="18"/>
              </w:rPr>
              <w:t> </w:t>
            </w:r>
            <w:r>
              <w:rPr>
                <w:spacing w:val="-2"/>
                <w:sz w:val="18"/>
              </w:rPr>
              <w:t>language </w:t>
            </w:r>
            <w:r>
              <w:rPr>
                <w:sz w:val="18"/>
              </w:rPr>
              <w:t>and attitude toward citizens and I frequently find myself describing some citizens as </w:t>
            </w:r>
            <w:r>
              <w:rPr>
                <w:spacing w:val="-2"/>
                <w:sz w:val="18"/>
              </w:rPr>
              <w:t>"them."</w:t>
            </w:r>
          </w:p>
        </w:tc>
      </w:tr>
    </w:tbl>
    <w:p>
      <w:pPr>
        <w:spacing w:after="0" w:line="237" w:lineRule="auto"/>
        <w:rPr>
          <w:sz w:val="18"/>
        </w:rPr>
        <w:sectPr>
          <w:pgSz w:w="12240" w:h="15840"/>
          <w:pgMar w:header="776" w:footer="927" w:top="1840" w:bottom="1120" w:left="220" w:right="360"/>
        </w:sectPr>
      </w:pPr>
    </w:p>
    <w:p>
      <w:pPr>
        <w:spacing w:line="240" w:lineRule="auto" w:before="0"/>
        <w:rPr>
          <w:sz w:val="20"/>
        </w:rPr>
      </w:pPr>
    </w:p>
    <w:p>
      <w:pPr>
        <w:spacing w:line="240" w:lineRule="auto" w:before="4" w:after="0"/>
        <w:rPr>
          <w:sz w:val="23"/>
        </w:rPr>
      </w:pPr>
    </w:p>
    <w:tbl>
      <w:tblPr>
        <w:tblW w:w="0" w:type="auto"/>
        <w:jc w:val="left"/>
        <w:tblInd w:w="34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906"/>
        <w:gridCol w:w="2962"/>
        <w:gridCol w:w="3053"/>
        <w:gridCol w:w="3096"/>
      </w:tblGrid>
      <w:tr>
        <w:trPr>
          <w:trHeight w:val="1384" w:hRule="atLeast"/>
        </w:trPr>
        <w:tc>
          <w:tcPr>
            <w:tcW w:w="1906" w:type="dxa"/>
          </w:tcPr>
          <w:p>
            <w:pPr>
              <w:pStyle w:val="TableParagraph"/>
              <w:spacing w:line="216" w:lineRule="exact"/>
              <w:ind w:left="148"/>
              <w:rPr>
                <w:b/>
                <w:sz w:val="18"/>
              </w:rPr>
            </w:pPr>
            <w:r>
              <w:rPr>
                <w:b/>
                <w:spacing w:val="-2"/>
                <w:sz w:val="18"/>
              </w:rPr>
              <w:t>Collaborative</w:t>
            </w:r>
          </w:p>
          <w:p>
            <w:pPr>
              <w:pStyle w:val="TableParagraph"/>
              <w:spacing w:before="7"/>
              <w:ind w:left="148"/>
              <w:rPr>
                <w:sz w:val="22"/>
              </w:rPr>
            </w:pPr>
            <w:r>
              <w:rPr>
                <w:spacing w:val="-2"/>
                <w:sz w:val="22"/>
              </w:rPr>
              <w:t>(Continued)</w:t>
            </w:r>
          </w:p>
        </w:tc>
        <w:tc>
          <w:tcPr>
            <w:tcW w:w="2962" w:type="dxa"/>
          </w:tcPr>
          <w:p>
            <w:pPr>
              <w:pStyle w:val="TableParagraph"/>
              <w:spacing w:line="237" w:lineRule="auto"/>
              <w:ind w:left="4" w:right="220"/>
              <w:rPr>
                <w:i/>
                <w:sz w:val="18"/>
              </w:rPr>
            </w:pPr>
            <w:r>
              <w:rPr>
                <w:i/>
                <w:sz w:val="18"/>
              </w:rPr>
              <w:t>I work towards consensus</w:t>
            </w:r>
            <w:r>
              <w:rPr>
                <w:i/>
                <w:sz w:val="18"/>
              </w:rPr>
              <w:t> </w:t>
            </w:r>
            <w:r>
              <w:rPr>
                <w:i/>
                <w:w w:val="90"/>
                <w:sz w:val="18"/>
              </w:rPr>
              <w:t>building and gain value from </w:t>
            </w:r>
            <w:r>
              <w:rPr>
                <w:i/>
                <w:sz w:val="18"/>
              </w:rPr>
              <w:t>diverse opinions,</w:t>
            </w:r>
          </w:p>
        </w:tc>
        <w:tc>
          <w:tcPr>
            <w:tcW w:w="3053" w:type="dxa"/>
          </w:tcPr>
          <w:p>
            <w:pPr>
              <w:pStyle w:val="TableParagraph"/>
              <w:spacing w:line="237" w:lineRule="auto"/>
              <w:ind w:left="111" w:right="160"/>
              <w:rPr>
                <w:sz w:val="18"/>
              </w:rPr>
            </w:pPr>
            <w:r>
              <w:rPr>
                <w:sz w:val="18"/>
              </w:rPr>
              <w:t>I</w:t>
            </w:r>
            <w:r>
              <w:rPr>
                <w:spacing w:val="-12"/>
                <w:sz w:val="18"/>
              </w:rPr>
              <w:t> </w:t>
            </w:r>
            <w:r>
              <w:rPr>
                <w:sz w:val="18"/>
              </w:rPr>
              <w:t>approach</w:t>
            </w:r>
            <w:r>
              <w:rPr>
                <w:spacing w:val="-12"/>
                <w:sz w:val="18"/>
              </w:rPr>
              <w:t> </w:t>
            </w:r>
            <w:r>
              <w:rPr>
                <w:sz w:val="18"/>
              </w:rPr>
              <w:t>discussions</w:t>
            </w:r>
            <w:r>
              <w:rPr>
                <w:spacing w:val="-13"/>
                <w:sz w:val="18"/>
              </w:rPr>
              <w:t> </w:t>
            </w:r>
            <w:r>
              <w:rPr>
                <w:sz w:val="18"/>
              </w:rPr>
              <w:t>assum- ing that many people have pieces of answers and that</w:t>
            </w:r>
            <w:r>
              <w:rPr>
                <w:spacing w:val="40"/>
                <w:sz w:val="18"/>
              </w:rPr>
              <w:t> </w:t>
            </w:r>
            <w:r>
              <w:rPr>
                <w:sz w:val="18"/>
              </w:rPr>
              <w:t>our cooperation will lead us to workable solutions for the most difficult problems.</w:t>
            </w:r>
          </w:p>
        </w:tc>
        <w:tc>
          <w:tcPr>
            <w:tcW w:w="3096" w:type="dxa"/>
          </w:tcPr>
          <w:p>
            <w:pPr>
              <w:pStyle w:val="TableParagraph"/>
              <w:spacing w:line="237" w:lineRule="auto" w:before="28"/>
              <w:ind w:left="111" w:right="371"/>
              <w:rPr>
                <w:sz w:val="18"/>
              </w:rPr>
            </w:pPr>
            <w:r>
              <w:rPr>
                <w:sz w:val="18"/>
              </w:rPr>
              <w:t>I approach discussions as if there's</w:t>
            </w:r>
            <w:r>
              <w:rPr>
                <w:spacing w:val="-5"/>
                <w:sz w:val="18"/>
              </w:rPr>
              <w:t> </w:t>
            </w:r>
            <w:r>
              <w:rPr>
                <w:sz w:val="18"/>
              </w:rPr>
              <w:t>a</w:t>
            </w:r>
            <w:r>
              <w:rPr>
                <w:spacing w:val="-5"/>
                <w:sz w:val="18"/>
              </w:rPr>
              <w:t> </w:t>
            </w:r>
            <w:r>
              <w:rPr>
                <w:sz w:val="18"/>
              </w:rPr>
              <w:t>single</w:t>
            </w:r>
            <w:r>
              <w:rPr>
                <w:spacing w:val="-7"/>
                <w:sz w:val="18"/>
              </w:rPr>
              <w:t> </w:t>
            </w:r>
            <w:r>
              <w:rPr>
                <w:sz w:val="18"/>
              </w:rPr>
              <w:t>right</w:t>
            </w:r>
            <w:r>
              <w:rPr>
                <w:spacing w:val="-4"/>
                <w:sz w:val="18"/>
              </w:rPr>
              <w:t> </w:t>
            </w:r>
            <w:r>
              <w:rPr>
                <w:sz w:val="18"/>
              </w:rPr>
              <w:t>answer that</w:t>
            </w:r>
            <w:r>
              <w:rPr>
                <w:spacing w:val="-16"/>
                <w:sz w:val="18"/>
              </w:rPr>
              <w:t> </w:t>
            </w:r>
            <w:r>
              <w:rPr>
                <w:sz w:val="18"/>
              </w:rPr>
              <w:t>I</w:t>
            </w:r>
            <w:r>
              <w:rPr>
                <w:spacing w:val="-16"/>
                <w:sz w:val="18"/>
              </w:rPr>
              <w:t> </w:t>
            </w:r>
            <w:r>
              <w:rPr>
                <w:sz w:val="18"/>
              </w:rPr>
              <w:t>already</w:t>
            </w:r>
            <w:r>
              <w:rPr>
                <w:spacing w:val="-16"/>
                <w:sz w:val="18"/>
              </w:rPr>
              <w:t> </w:t>
            </w:r>
            <w:r>
              <w:rPr>
                <w:sz w:val="18"/>
              </w:rPr>
              <w:t>have,</w:t>
            </w:r>
            <w:r>
              <w:rPr>
                <w:spacing w:val="-16"/>
                <w:sz w:val="18"/>
              </w:rPr>
              <w:t> </w:t>
            </w:r>
            <w:r>
              <w:rPr>
                <w:sz w:val="18"/>
              </w:rPr>
              <w:t>but</w:t>
            </w:r>
            <w:r>
              <w:rPr>
                <w:spacing w:val="-16"/>
                <w:sz w:val="18"/>
              </w:rPr>
              <w:t> </w:t>
            </w:r>
            <w:r>
              <w:rPr>
                <w:sz w:val="18"/>
              </w:rPr>
              <w:t>have </w:t>
            </w:r>
            <w:r>
              <w:rPr>
                <w:spacing w:val="-2"/>
                <w:sz w:val="18"/>
              </w:rPr>
              <w:t>to</w:t>
            </w:r>
            <w:r>
              <w:rPr>
                <w:spacing w:val="-14"/>
                <w:sz w:val="18"/>
              </w:rPr>
              <w:t> </w:t>
            </w:r>
            <w:r>
              <w:rPr>
                <w:spacing w:val="-2"/>
                <w:sz w:val="18"/>
              </w:rPr>
              <w:t>defend</w:t>
            </w:r>
            <w:r>
              <w:rPr>
                <w:spacing w:val="-14"/>
                <w:sz w:val="18"/>
              </w:rPr>
              <w:t> </w:t>
            </w:r>
            <w:r>
              <w:rPr>
                <w:spacing w:val="-2"/>
                <w:sz w:val="18"/>
              </w:rPr>
              <w:t>against</w:t>
            </w:r>
            <w:r>
              <w:rPr>
                <w:spacing w:val="-14"/>
                <w:sz w:val="18"/>
              </w:rPr>
              <w:t> </w:t>
            </w:r>
            <w:r>
              <w:rPr>
                <w:spacing w:val="-2"/>
                <w:sz w:val="18"/>
              </w:rPr>
              <w:t>people</w:t>
            </w:r>
            <w:r>
              <w:rPr>
                <w:spacing w:val="-14"/>
                <w:sz w:val="18"/>
              </w:rPr>
              <w:t> </w:t>
            </w:r>
            <w:r>
              <w:rPr>
                <w:spacing w:val="-2"/>
                <w:sz w:val="18"/>
              </w:rPr>
              <w:t>who </w:t>
            </w:r>
            <w:r>
              <w:rPr>
                <w:sz w:val="18"/>
              </w:rPr>
              <w:t>don't have the brains or the commitment that I do.</w:t>
            </w:r>
          </w:p>
        </w:tc>
      </w:tr>
      <w:tr>
        <w:trPr>
          <w:trHeight w:val="1525" w:hRule="atLeast"/>
        </w:trPr>
        <w:tc>
          <w:tcPr>
            <w:tcW w:w="1906" w:type="dxa"/>
          </w:tcPr>
          <w:p>
            <w:pPr>
              <w:pStyle w:val="TableParagraph"/>
              <w:ind w:left="0"/>
              <w:rPr>
                <w:rFonts w:ascii="Times New Roman"/>
                <w:sz w:val="18"/>
              </w:rPr>
            </w:pPr>
          </w:p>
        </w:tc>
        <w:tc>
          <w:tcPr>
            <w:tcW w:w="2962" w:type="dxa"/>
          </w:tcPr>
          <w:p>
            <w:pPr>
              <w:pStyle w:val="TableParagraph"/>
              <w:spacing w:line="237" w:lineRule="auto"/>
              <w:ind w:left="4" w:right="220"/>
              <w:rPr>
                <w:i/>
                <w:sz w:val="18"/>
              </w:rPr>
            </w:pPr>
            <w:r>
              <w:rPr>
                <w:i/>
                <w:sz w:val="18"/>
              </w:rPr>
              <w:t>I</w:t>
            </w:r>
            <w:r>
              <w:rPr>
                <w:i/>
                <w:spacing w:val="-16"/>
                <w:sz w:val="18"/>
              </w:rPr>
              <w:t> </w:t>
            </w:r>
            <w:r>
              <w:rPr>
                <w:i/>
                <w:sz w:val="18"/>
              </w:rPr>
              <w:t>accomplish</w:t>
            </w:r>
            <w:r>
              <w:rPr>
                <w:i/>
                <w:spacing w:val="-16"/>
                <w:sz w:val="18"/>
              </w:rPr>
              <w:t> </w:t>
            </w:r>
            <w:r>
              <w:rPr>
                <w:i/>
                <w:sz w:val="18"/>
              </w:rPr>
              <w:t>the</w:t>
            </w:r>
            <w:r>
              <w:rPr>
                <w:i/>
                <w:spacing w:val="-16"/>
                <w:sz w:val="18"/>
              </w:rPr>
              <w:t> </w:t>
            </w:r>
            <w:r>
              <w:rPr>
                <w:i/>
                <w:sz w:val="18"/>
              </w:rPr>
              <w:t>goals</w:t>
            </w:r>
            <w:r>
              <w:rPr>
                <w:i/>
                <w:spacing w:val="-16"/>
                <w:sz w:val="18"/>
              </w:rPr>
              <w:t> </w:t>
            </w:r>
            <w:r>
              <w:rPr>
                <w:i/>
                <w:sz w:val="18"/>
              </w:rPr>
              <w:t>and</w:t>
            </w:r>
            <w:r>
              <w:rPr>
                <w:i/>
                <w:spacing w:val="-15"/>
                <w:sz w:val="18"/>
              </w:rPr>
              <w:t> </w:t>
            </w:r>
            <w:r>
              <w:rPr>
                <w:i/>
                <w:sz w:val="18"/>
              </w:rPr>
              <w:t>re-</w:t>
            </w:r>
            <w:r>
              <w:rPr>
                <w:i/>
                <w:sz w:val="18"/>
              </w:rPr>
              <w:t> sponsibilities of my individual position, while respecting my role as a member of a team.</w:t>
            </w:r>
          </w:p>
        </w:tc>
        <w:tc>
          <w:tcPr>
            <w:tcW w:w="3053" w:type="dxa"/>
          </w:tcPr>
          <w:p>
            <w:pPr>
              <w:pStyle w:val="TableParagraph"/>
              <w:spacing w:line="237" w:lineRule="auto"/>
              <w:ind w:left="111" w:right="343"/>
              <w:rPr>
                <w:sz w:val="18"/>
              </w:rPr>
            </w:pPr>
            <w:r>
              <w:rPr>
                <w:sz w:val="18"/>
              </w:rPr>
              <w:t>To respect my fellow team- mates, I give priority to my City commitment; I do my </w:t>
            </w:r>
            <w:r>
              <w:rPr>
                <w:spacing w:val="-2"/>
                <w:sz w:val="18"/>
              </w:rPr>
              <w:t>homework;</w:t>
            </w:r>
            <w:r>
              <w:rPr>
                <w:spacing w:val="-14"/>
                <w:sz w:val="18"/>
              </w:rPr>
              <w:t> </w:t>
            </w:r>
            <w:r>
              <w:rPr>
                <w:spacing w:val="-2"/>
                <w:sz w:val="18"/>
              </w:rPr>
              <w:t>and</w:t>
            </w:r>
            <w:r>
              <w:rPr>
                <w:spacing w:val="-14"/>
                <w:sz w:val="18"/>
              </w:rPr>
              <w:t> </w:t>
            </w:r>
            <w:r>
              <w:rPr>
                <w:spacing w:val="-2"/>
                <w:sz w:val="18"/>
              </w:rPr>
              <w:t>I</w:t>
            </w:r>
            <w:r>
              <w:rPr>
                <w:spacing w:val="-14"/>
                <w:sz w:val="18"/>
              </w:rPr>
              <w:t> </w:t>
            </w:r>
            <w:r>
              <w:rPr>
                <w:spacing w:val="-2"/>
                <w:sz w:val="18"/>
              </w:rPr>
              <w:t>understand </w:t>
            </w:r>
            <w:r>
              <w:rPr>
                <w:sz w:val="18"/>
              </w:rPr>
              <w:t>that</w:t>
            </w:r>
            <w:r>
              <w:rPr>
                <w:spacing w:val="-16"/>
                <w:sz w:val="18"/>
              </w:rPr>
              <w:t> </w:t>
            </w:r>
            <w:r>
              <w:rPr>
                <w:sz w:val="18"/>
              </w:rPr>
              <w:t>each</w:t>
            </w:r>
            <w:r>
              <w:rPr>
                <w:spacing w:val="-16"/>
                <w:sz w:val="18"/>
              </w:rPr>
              <w:t> </w:t>
            </w:r>
            <w:r>
              <w:rPr>
                <w:sz w:val="18"/>
              </w:rPr>
              <w:t>decision</w:t>
            </w:r>
            <w:r>
              <w:rPr>
                <w:spacing w:val="-16"/>
                <w:sz w:val="18"/>
              </w:rPr>
              <w:t> </w:t>
            </w:r>
            <w:r>
              <w:rPr>
                <w:sz w:val="18"/>
              </w:rPr>
              <w:t>I</w:t>
            </w:r>
            <w:r>
              <w:rPr>
                <w:spacing w:val="-16"/>
                <w:sz w:val="18"/>
              </w:rPr>
              <w:t> </w:t>
            </w:r>
            <w:r>
              <w:rPr>
                <w:sz w:val="18"/>
              </w:rPr>
              <w:t>make</w:t>
            </w:r>
            <w:r>
              <w:rPr>
                <w:spacing w:val="-16"/>
                <w:sz w:val="18"/>
              </w:rPr>
              <w:t> </w:t>
            </w:r>
            <w:r>
              <w:rPr>
                <w:sz w:val="18"/>
              </w:rPr>
              <w:t>ei- </w:t>
            </w:r>
            <w:r>
              <w:rPr>
                <w:spacing w:val="-2"/>
                <w:sz w:val="18"/>
              </w:rPr>
              <w:t>ther</w:t>
            </w:r>
            <w:r>
              <w:rPr>
                <w:spacing w:val="-11"/>
                <w:sz w:val="18"/>
              </w:rPr>
              <w:t> </w:t>
            </w:r>
            <w:r>
              <w:rPr>
                <w:spacing w:val="-2"/>
                <w:sz w:val="18"/>
              </w:rPr>
              <w:t>builds</w:t>
            </w:r>
            <w:r>
              <w:rPr>
                <w:spacing w:val="-11"/>
                <w:sz w:val="18"/>
              </w:rPr>
              <w:t> </w:t>
            </w:r>
            <w:r>
              <w:rPr>
                <w:spacing w:val="-2"/>
                <w:sz w:val="18"/>
              </w:rPr>
              <w:t>public</w:t>
            </w:r>
            <w:r>
              <w:rPr>
                <w:spacing w:val="-8"/>
                <w:sz w:val="18"/>
              </w:rPr>
              <w:t> </w:t>
            </w:r>
            <w:r>
              <w:rPr>
                <w:spacing w:val="-2"/>
                <w:sz w:val="18"/>
              </w:rPr>
              <w:t>trust</w:t>
            </w:r>
            <w:r>
              <w:rPr>
                <w:spacing w:val="-9"/>
                <w:sz w:val="18"/>
              </w:rPr>
              <w:t> </w:t>
            </w:r>
            <w:r>
              <w:rPr>
                <w:spacing w:val="-2"/>
                <w:sz w:val="18"/>
              </w:rPr>
              <w:t>or</w:t>
            </w:r>
            <w:r>
              <w:rPr>
                <w:spacing w:val="-8"/>
                <w:sz w:val="18"/>
              </w:rPr>
              <w:t> </w:t>
            </w:r>
            <w:r>
              <w:rPr>
                <w:spacing w:val="-5"/>
                <w:sz w:val="18"/>
              </w:rPr>
              <w:t>de-</w:t>
            </w:r>
          </w:p>
          <w:p>
            <w:pPr>
              <w:pStyle w:val="TableParagraph"/>
              <w:spacing w:line="214" w:lineRule="exact"/>
              <w:ind w:left="111"/>
              <w:rPr>
                <w:sz w:val="18"/>
              </w:rPr>
            </w:pPr>
            <w:r>
              <w:rPr>
                <w:spacing w:val="-2"/>
                <w:sz w:val="18"/>
              </w:rPr>
              <w:t>tracts</w:t>
            </w:r>
            <w:r>
              <w:rPr>
                <w:spacing w:val="-10"/>
                <w:sz w:val="18"/>
              </w:rPr>
              <w:t> </w:t>
            </w:r>
            <w:r>
              <w:rPr>
                <w:spacing w:val="-2"/>
                <w:sz w:val="18"/>
              </w:rPr>
              <w:t>from</w:t>
            </w:r>
            <w:r>
              <w:rPr>
                <w:spacing w:val="-10"/>
                <w:sz w:val="18"/>
              </w:rPr>
              <w:t> </w:t>
            </w:r>
            <w:r>
              <w:rPr>
                <w:spacing w:val="-5"/>
                <w:sz w:val="18"/>
              </w:rPr>
              <w:t>it.</w:t>
            </w:r>
          </w:p>
        </w:tc>
        <w:tc>
          <w:tcPr>
            <w:tcW w:w="3096" w:type="dxa"/>
          </w:tcPr>
          <w:p>
            <w:pPr>
              <w:pStyle w:val="TableParagraph"/>
              <w:spacing w:line="237" w:lineRule="auto"/>
              <w:ind w:left="111" w:right="134"/>
              <w:rPr>
                <w:sz w:val="18"/>
              </w:rPr>
            </w:pPr>
            <w:r>
              <w:rPr>
                <w:sz w:val="18"/>
              </w:rPr>
              <w:t>At meetings I focus first on satisfying</w:t>
            </w:r>
            <w:r>
              <w:rPr>
                <w:spacing w:val="-9"/>
                <w:sz w:val="18"/>
              </w:rPr>
              <w:t> </w:t>
            </w:r>
            <w:r>
              <w:rPr>
                <w:sz w:val="18"/>
              </w:rPr>
              <w:t>my</w:t>
            </w:r>
            <w:r>
              <w:rPr>
                <w:spacing w:val="-10"/>
                <w:sz w:val="18"/>
              </w:rPr>
              <w:t> </w:t>
            </w:r>
            <w:r>
              <w:rPr>
                <w:sz w:val="18"/>
              </w:rPr>
              <w:t>own,</w:t>
            </w:r>
            <w:r>
              <w:rPr>
                <w:spacing w:val="-10"/>
                <w:sz w:val="18"/>
              </w:rPr>
              <w:t> </w:t>
            </w:r>
            <w:r>
              <w:rPr>
                <w:sz w:val="18"/>
              </w:rPr>
              <w:t>often</w:t>
            </w:r>
            <w:r>
              <w:rPr>
                <w:spacing w:val="-10"/>
                <w:sz w:val="18"/>
              </w:rPr>
              <w:t> </w:t>
            </w:r>
            <w:r>
              <w:rPr>
                <w:sz w:val="18"/>
              </w:rPr>
              <w:t>hid- den, agenda.</w:t>
            </w:r>
          </w:p>
        </w:tc>
      </w:tr>
      <w:tr>
        <w:trPr>
          <w:trHeight w:val="1523" w:hRule="atLeast"/>
        </w:trPr>
        <w:tc>
          <w:tcPr>
            <w:tcW w:w="190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53" w:type="dxa"/>
          </w:tcPr>
          <w:p>
            <w:pPr>
              <w:pStyle w:val="TableParagraph"/>
              <w:spacing w:line="237" w:lineRule="auto"/>
              <w:ind w:left="111" w:right="210"/>
              <w:rPr>
                <w:sz w:val="18"/>
              </w:rPr>
            </w:pPr>
            <w:r>
              <w:rPr>
                <w:sz w:val="18"/>
              </w:rPr>
              <w:t>My</w:t>
            </w:r>
            <w:r>
              <w:rPr>
                <w:spacing w:val="-3"/>
                <w:sz w:val="18"/>
              </w:rPr>
              <w:t> </w:t>
            </w:r>
            <w:r>
              <w:rPr>
                <w:sz w:val="18"/>
              </w:rPr>
              <w:t>words</w:t>
            </w:r>
            <w:r>
              <w:rPr>
                <w:spacing w:val="-1"/>
                <w:sz w:val="18"/>
              </w:rPr>
              <w:t> </w:t>
            </w:r>
            <w:r>
              <w:rPr>
                <w:sz w:val="18"/>
              </w:rPr>
              <w:t>and</w:t>
            </w:r>
            <w:r>
              <w:rPr>
                <w:spacing w:val="-1"/>
                <w:sz w:val="18"/>
              </w:rPr>
              <w:t> </w:t>
            </w:r>
            <w:r>
              <w:rPr>
                <w:sz w:val="18"/>
              </w:rPr>
              <w:t>actions</w:t>
            </w:r>
            <w:r>
              <w:rPr>
                <w:spacing w:val="-1"/>
                <w:sz w:val="18"/>
              </w:rPr>
              <w:t> </w:t>
            </w:r>
            <w:r>
              <w:rPr>
                <w:sz w:val="18"/>
              </w:rPr>
              <w:t>seek</w:t>
            </w:r>
            <w:r>
              <w:rPr>
                <w:spacing w:val="-5"/>
                <w:sz w:val="18"/>
              </w:rPr>
              <w:t> </w:t>
            </w:r>
            <w:r>
              <w:rPr>
                <w:sz w:val="18"/>
              </w:rPr>
              <w:t>to </w:t>
            </w:r>
            <w:r>
              <w:rPr>
                <w:spacing w:val="-2"/>
                <w:sz w:val="18"/>
              </w:rPr>
              <w:t>develop</w:t>
            </w:r>
            <w:r>
              <w:rPr>
                <w:spacing w:val="-14"/>
                <w:sz w:val="18"/>
              </w:rPr>
              <w:t> </w:t>
            </w:r>
            <w:r>
              <w:rPr>
                <w:spacing w:val="-2"/>
                <w:sz w:val="18"/>
              </w:rPr>
              <w:t>among</w:t>
            </w:r>
            <w:r>
              <w:rPr>
                <w:spacing w:val="-14"/>
                <w:sz w:val="18"/>
              </w:rPr>
              <w:t> </w:t>
            </w:r>
            <w:r>
              <w:rPr>
                <w:spacing w:val="-2"/>
                <w:sz w:val="18"/>
              </w:rPr>
              <w:t>staff,</w:t>
            </w:r>
            <w:r>
              <w:rPr>
                <w:spacing w:val="-14"/>
                <w:sz w:val="18"/>
              </w:rPr>
              <w:t> </w:t>
            </w:r>
            <w:r>
              <w:rPr>
                <w:spacing w:val="-2"/>
                <w:sz w:val="18"/>
              </w:rPr>
              <w:t>Commis- </w:t>
            </w:r>
            <w:r>
              <w:rPr>
                <w:sz w:val="18"/>
              </w:rPr>
              <w:t>sioners, and the public a kin- dred spirit of cooperation as we</w:t>
            </w:r>
            <w:r>
              <w:rPr>
                <w:spacing w:val="-16"/>
                <w:sz w:val="18"/>
              </w:rPr>
              <w:t> </w:t>
            </w:r>
            <w:r>
              <w:rPr>
                <w:sz w:val="18"/>
              </w:rPr>
              <w:t>work</w:t>
            </w:r>
            <w:r>
              <w:rPr>
                <w:spacing w:val="-16"/>
                <w:sz w:val="18"/>
              </w:rPr>
              <w:t> </w:t>
            </w:r>
            <w:r>
              <w:rPr>
                <w:sz w:val="18"/>
              </w:rPr>
              <w:t>toward</w:t>
            </w:r>
            <w:r>
              <w:rPr>
                <w:spacing w:val="-16"/>
                <w:sz w:val="18"/>
              </w:rPr>
              <w:t> </w:t>
            </w:r>
            <w:r>
              <w:rPr>
                <w:sz w:val="18"/>
              </w:rPr>
              <w:t>implementing our commonly-held values,</w:t>
            </w:r>
          </w:p>
        </w:tc>
        <w:tc>
          <w:tcPr>
            <w:tcW w:w="3096" w:type="dxa"/>
          </w:tcPr>
          <w:p>
            <w:pPr>
              <w:pStyle w:val="TableParagraph"/>
              <w:spacing w:line="235" w:lineRule="auto"/>
              <w:ind w:left="111" w:right="134"/>
              <w:rPr>
                <w:sz w:val="18"/>
              </w:rPr>
            </w:pPr>
            <w:r>
              <w:rPr>
                <w:sz w:val="18"/>
              </w:rPr>
              <w:t>I make up my mind based on satisfying</w:t>
            </w:r>
            <w:r>
              <w:rPr>
                <w:spacing w:val="-4"/>
                <w:sz w:val="18"/>
              </w:rPr>
              <w:t> </w:t>
            </w:r>
            <w:r>
              <w:rPr>
                <w:sz w:val="18"/>
              </w:rPr>
              <w:t>my</w:t>
            </w:r>
            <w:r>
              <w:rPr>
                <w:spacing w:val="-5"/>
                <w:sz w:val="18"/>
              </w:rPr>
              <w:t> </w:t>
            </w:r>
            <w:r>
              <w:rPr>
                <w:sz w:val="18"/>
              </w:rPr>
              <w:t>own</w:t>
            </w:r>
            <w:r>
              <w:rPr>
                <w:spacing w:val="-3"/>
                <w:sz w:val="18"/>
              </w:rPr>
              <w:t> </w:t>
            </w:r>
            <w:r>
              <w:rPr>
                <w:sz w:val="18"/>
              </w:rPr>
              <w:t>interests</w:t>
            </w:r>
            <w:r>
              <w:rPr>
                <w:spacing w:val="-7"/>
                <w:sz w:val="18"/>
              </w:rPr>
              <w:t> </w:t>
            </w:r>
            <w:r>
              <w:rPr>
                <w:sz w:val="18"/>
              </w:rPr>
              <w:t>or special interests and will not budge</w:t>
            </w:r>
            <w:r>
              <w:rPr>
                <w:spacing w:val="-16"/>
                <w:sz w:val="18"/>
              </w:rPr>
              <w:t> </w:t>
            </w:r>
            <w:r>
              <w:rPr>
                <w:sz w:val="18"/>
              </w:rPr>
              <w:t>despite</w:t>
            </w:r>
            <w:r>
              <w:rPr>
                <w:spacing w:val="-16"/>
                <w:sz w:val="18"/>
              </w:rPr>
              <w:t> </w:t>
            </w:r>
            <w:r>
              <w:rPr>
                <w:sz w:val="18"/>
              </w:rPr>
              <w:t>good</w:t>
            </w:r>
            <w:r>
              <w:rPr>
                <w:spacing w:val="-16"/>
                <w:sz w:val="18"/>
              </w:rPr>
              <w:t> </w:t>
            </w:r>
            <w:r>
              <w:rPr>
                <w:sz w:val="18"/>
              </w:rPr>
              <w:t>reasons</w:t>
            </w:r>
            <w:r>
              <w:rPr>
                <w:spacing w:val="-16"/>
                <w:sz w:val="18"/>
              </w:rPr>
              <w:t> </w:t>
            </w:r>
            <w:r>
              <w:rPr>
                <w:sz w:val="18"/>
              </w:rPr>
              <w:t>to reconsider.</w:t>
            </w:r>
            <w:r>
              <w:rPr>
                <w:spacing w:val="-8"/>
                <w:sz w:val="18"/>
              </w:rPr>
              <w:t> </w:t>
            </w:r>
            <w:r>
              <w:rPr>
                <w:sz w:val="18"/>
              </w:rPr>
              <w:t>When</w:t>
            </w:r>
            <w:r>
              <w:rPr>
                <w:spacing w:val="-6"/>
                <w:sz w:val="18"/>
              </w:rPr>
              <w:t> </w:t>
            </w:r>
            <w:r>
              <w:rPr>
                <w:sz w:val="18"/>
              </w:rPr>
              <w:t>the</w:t>
            </w:r>
            <w:r>
              <w:rPr>
                <w:spacing w:val="-6"/>
                <w:sz w:val="18"/>
              </w:rPr>
              <w:t> </w:t>
            </w:r>
            <w:r>
              <w:rPr>
                <w:sz w:val="18"/>
              </w:rPr>
              <w:t>meeting </w:t>
            </w:r>
            <w:r>
              <w:rPr>
                <w:spacing w:val="-2"/>
                <w:sz w:val="18"/>
              </w:rPr>
              <w:t>is</w:t>
            </w:r>
            <w:r>
              <w:rPr>
                <w:spacing w:val="-13"/>
                <w:sz w:val="18"/>
              </w:rPr>
              <w:t> </w:t>
            </w:r>
            <w:r>
              <w:rPr>
                <w:spacing w:val="-2"/>
                <w:sz w:val="18"/>
              </w:rPr>
              <w:t>over</w:t>
            </w:r>
            <w:r>
              <w:rPr>
                <w:spacing w:val="-14"/>
                <w:sz w:val="18"/>
              </w:rPr>
              <w:t> </w:t>
            </w:r>
            <w:r>
              <w:rPr>
                <w:spacing w:val="-2"/>
                <w:sz w:val="18"/>
              </w:rPr>
              <w:t>I</w:t>
            </w:r>
            <w:r>
              <w:rPr>
                <w:spacing w:val="-11"/>
                <w:sz w:val="18"/>
              </w:rPr>
              <w:t> </w:t>
            </w:r>
            <w:r>
              <w:rPr>
                <w:spacing w:val="-2"/>
                <w:sz w:val="18"/>
              </w:rPr>
              <w:t>hold</w:t>
            </w:r>
            <w:r>
              <w:rPr>
                <w:spacing w:val="-14"/>
                <w:sz w:val="18"/>
              </w:rPr>
              <w:t> </w:t>
            </w:r>
            <w:r>
              <w:rPr>
                <w:spacing w:val="-2"/>
                <w:sz w:val="18"/>
              </w:rPr>
              <w:t>grudges</w:t>
            </w:r>
            <w:r>
              <w:rPr>
                <w:spacing w:val="-14"/>
                <w:sz w:val="18"/>
              </w:rPr>
              <w:t> </w:t>
            </w:r>
            <w:r>
              <w:rPr>
                <w:spacing w:val="-2"/>
                <w:sz w:val="18"/>
              </w:rPr>
              <w:t>and</w:t>
            </w:r>
            <w:r>
              <w:rPr>
                <w:spacing w:val="-12"/>
                <w:sz w:val="18"/>
              </w:rPr>
              <w:t> </w:t>
            </w:r>
            <w:r>
              <w:rPr>
                <w:spacing w:val="-2"/>
                <w:sz w:val="18"/>
              </w:rPr>
              <w:t>con- </w:t>
            </w:r>
            <w:r>
              <w:rPr>
                <w:sz w:val="18"/>
              </w:rPr>
              <w:t>sider some people enemies.</w:t>
            </w:r>
          </w:p>
        </w:tc>
      </w:tr>
      <w:tr>
        <w:trPr>
          <w:trHeight w:val="1365" w:hRule="atLeast"/>
        </w:trPr>
        <w:tc>
          <w:tcPr>
            <w:tcW w:w="1906" w:type="dxa"/>
          </w:tcPr>
          <w:p>
            <w:pPr>
              <w:pStyle w:val="TableParagraph"/>
              <w:ind w:left="0"/>
              <w:rPr>
                <w:rFonts w:ascii="Times New Roman"/>
                <w:sz w:val="18"/>
              </w:rPr>
            </w:pPr>
          </w:p>
        </w:tc>
        <w:tc>
          <w:tcPr>
            <w:tcW w:w="2962" w:type="dxa"/>
          </w:tcPr>
          <w:p>
            <w:pPr>
              <w:pStyle w:val="TableParagraph"/>
              <w:spacing w:line="237" w:lineRule="auto"/>
              <w:ind w:left="4" w:right="220"/>
              <w:rPr>
                <w:i/>
                <w:sz w:val="18"/>
              </w:rPr>
            </w:pPr>
            <w:r>
              <w:rPr>
                <w:i/>
                <w:sz w:val="18"/>
              </w:rPr>
              <w:t>I consider the broader</w:t>
            </w:r>
            <w:r>
              <w:rPr>
                <w:i/>
                <w:sz w:val="18"/>
              </w:rPr>
              <w:t> regional and</w:t>
            </w:r>
            <w:r>
              <w:rPr>
                <w:i/>
                <w:spacing w:val="-4"/>
                <w:sz w:val="18"/>
              </w:rPr>
              <w:t> </w:t>
            </w:r>
            <w:r>
              <w:rPr>
                <w:i/>
                <w:sz w:val="18"/>
              </w:rPr>
              <w:t>State-wide </w:t>
            </w:r>
            <w:r>
              <w:rPr>
                <w:i/>
                <w:w w:val="90"/>
                <w:sz w:val="18"/>
              </w:rPr>
              <w:t>implications of the City's </w:t>
            </w:r>
            <w:r>
              <w:rPr>
                <w:i/>
                <w:sz w:val="18"/>
              </w:rPr>
              <w:t>decisions and issues.</w:t>
            </w:r>
          </w:p>
        </w:tc>
        <w:tc>
          <w:tcPr>
            <w:tcW w:w="3053" w:type="dxa"/>
          </w:tcPr>
          <w:p>
            <w:pPr>
              <w:pStyle w:val="TableParagraph"/>
              <w:spacing w:line="237" w:lineRule="auto"/>
              <w:ind w:left="111" w:right="190"/>
              <w:rPr>
                <w:sz w:val="18"/>
              </w:rPr>
            </w:pPr>
            <w:r>
              <w:rPr>
                <w:sz w:val="18"/>
              </w:rPr>
              <w:t>If</w:t>
            </w:r>
            <w:r>
              <w:rPr>
                <w:spacing w:val="-10"/>
                <w:sz w:val="18"/>
              </w:rPr>
              <w:t> </w:t>
            </w:r>
            <w:r>
              <w:rPr>
                <w:sz w:val="18"/>
              </w:rPr>
              <w:t>appointed</w:t>
            </w:r>
            <w:r>
              <w:rPr>
                <w:spacing w:val="-9"/>
                <w:sz w:val="18"/>
              </w:rPr>
              <w:t> </w:t>
            </w:r>
            <w:r>
              <w:rPr>
                <w:sz w:val="18"/>
              </w:rPr>
              <w:t>to</w:t>
            </w:r>
            <w:r>
              <w:rPr>
                <w:spacing w:val="-8"/>
                <w:sz w:val="18"/>
              </w:rPr>
              <w:t> </w:t>
            </w:r>
            <w:r>
              <w:rPr>
                <w:sz w:val="18"/>
              </w:rPr>
              <w:t>a</w:t>
            </w:r>
            <w:r>
              <w:rPr>
                <w:spacing w:val="-9"/>
                <w:sz w:val="18"/>
              </w:rPr>
              <w:t> </w:t>
            </w:r>
            <w:r>
              <w:rPr>
                <w:sz w:val="18"/>
              </w:rPr>
              <w:t>County-wide committee, I conduct myself in </w:t>
            </w:r>
            <w:r>
              <w:rPr>
                <w:i/>
                <w:sz w:val="18"/>
              </w:rPr>
              <w:t>a</w:t>
            </w:r>
            <w:r>
              <w:rPr>
                <w:i/>
                <w:spacing w:val="-8"/>
                <w:sz w:val="18"/>
              </w:rPr>
              <w:t> </w:t>
            </w:r>
            <w:r>
              <w:rPr>
                <w:sz w:val="18"/>
              </w:rPr>
              <w:t>professional way and ap- proach the task as I do my City commitments.</w:t>
            </w:r>
          </w:p>
        </w:tc>
        <w:tc>
          <w:tcPr>
            <w:tcW w:w="3096" w:type="dxa"/>
          </w:tcPr>
          <w:p>
            <w:pPr>
              <w:pStyle w:val="TableParagraph"/>
              <w:ind w:left="284" w:right="273" w:firstLine="12"/>
              <w:jc w:val="both"/>
              <w:rPr>
                <w:sz w:val="18"/>
              </w:rPr>
            </w:pPr>
            <w:r>
              <w:rPr>
                <w:sz w:val="18"/>
              </w:rPr>
              <w:t>I</w:t>
            </w:r>
            <w:r>
              <w:rPr>
                <w:spacing w:val="-8"/>
                <w:sz w:val="18"/>
              </w:rPr>
              <w:t> </w:t>
            </w:r>
            <w:r>
              <w:rPr>
                <w:sz w:val="18"/>
              </w:rPr>
              <w:t>make</w:t>
            </w:r>
            <w:r>
              <w:rPr>
                <w:spacing w:val="-9"/>
                <w:sz w:val="18"/>
              </w:rPr>
              <w:t> </w:t>
            </w:r>
            <w:r>
              <w:rPr>
                <w:sz w:val="18"/>
              </w:rPr>
              <w:t>derogatory</w:t>
            </w:r>
            <w:r>
              <w:rPr>
                <w:spacing w:val="-9"/>
                <w:sz w:val="18"/>
              </w:rPr>
              <w:t> </w:t>
            </w:r>
            <w:r>
              <w:rPr>
                <w:sz w:val="18"/>
              </w:rPr>
              <w:t>remarks about</w:t>
            </w:r>
            <w:r>
              <w:rPr>
                <w:spacing w:val="-9"/>
                <w:sz w:val="18"/>
              </w:rPr>
              <w:t> </w:t>
            </w:r>
            <w:r>
              <w:rPr>
                <w:sz w:val="18"/>
              </w:rPr>
              <w:t>other</w:t>
            </w:r>
            <w:r>
              <w:rPr>
                <w:spacing w:val="-10"/>
                <w:sz w:val="18"/>
              </w:rPr>
              <w:t> </w:t>
            </w:r>
            <w:r>
              <w:rPr>
                <w:sz w:val="18"/>
              </w:rPr>
              <w:t>cities</w:t>
            </w:r>
            <w:r>
              <w:rPr>
                <w:spacing w:val="-10"/>
                <w:sz w:val="18"/>
              </w:rPr>
              <w:t> </w:t>
            </w:r>
            <w:r>
              <w:rPr>
                <w:sz w:val="18"/>
              </w:rPr>
              <w:t>because</w:t>
            </w:r>
            <w:r>
              <w:rPr>
                <w:spacing w:val="-12"/>
                <w:sz w:val="18"/>
              </w:rPr>
              <w:t> </w:t>
            </w:r>
            <w:r>
              <w:rPr>
                <w:sz w:val="18"/>
              </w:rPr>
              <w:t>I feel</w:t>
            </w:r>
            <w:r>
              <w:rPr>
                <w:spacing w:val="-1"/>
                <w:sz w:val="18"/>
              </w:rPr>
              <w:t> </w:t>
            </w:r>
            <w:r>
              <w:rPr>
                <w:sz w:val="18"/>
              </w:rPr>
              <w:t>Santa</w:t>
            </w:r>
            <w:r>
              <w:rPr>
                <w:spacing w:val="-1"/>
                <w:sz w:val="18"/>
              </w:rPr>
              <w:t> </w:t>
            </w:r>
            <w:r>
              <w:rPr>
                <w:sz w:val="18"/>
              </w:rPr>
              <w:t>Clara</w:t>
            </w:r>
            <w:r>
              <w:rPr>
                <w:spacing w:val="-2"/>
                <w:sz w:val="18"/>
              </w:rPr>
              <w:t> </w:t>
            </w:r>
            <w:r>
              <w:rPr>
                <w:sz w:val="18"/>
              </w:rPr>
              <w:t>is</w:t>
            </w:r>
            <w:r>
              <w:rPr>
                <w:spacing w:val="-1"/>
                <w:sz w:val="18"/>
              </w:rPr>
              <w:t> </w:t>
            </w:r>
            <w:r>
              <w:rPr>
                <w:spacing w:val="-2"/>
                <w:sz w:val="18"/>
              </w:rPr>
              <w:t>superior.</w:t>
            </w:r>
          </w:p>
        </w:tc>
      </w:tr>
      <w:tr>
        <w:trPr>
          <w:trHeight w:val="1369" w:hRule="atLeast"/>
        </w:trPr>
        <w:tc>
          <w:tcPr>
            <w:tcW w:w="1906" w:type="dxa"/>
          </w:tcPr>
          <w:p>
            <w:pPr>
              <w:pStyle w:val="TableParagraph"/>
              <w:ind w:left="0"/>
              <w:rPr>
                <w:rFonts w:ascii="Times New Roman"/>
                <w:sz w:val="18"/>
              </w:rPr>
            </w:pPr>
          </w:p>
        </w:tc>
        <w:tc>
          <w:tcPr>
            <w:tcW w:w="2962" w:type="dxa"/>
          </w:tcPr>
          <w:p>
            <w:pPr>
              <w:pStyle w:val="TableParagraph"/>
              <w:ind w:left="0"/>
              <w:rPr>
                <w:rFonts w:ascii="Times New Roman"/>
                <w:sz w:val="18"/>
              </w:rPr>
            </w:pPr>
          </w:p>
        </w:tc>
        <w:tc>
          <w:tcPr>
            <w:tcW w:w="3053" w:type="dxa"/>
          </w:tcPr>
          <w:p>
            <w:pPr>
              <w:pStyle w:val="TableParagraph"/>
              <w:spacing w:line="237" w:lineRule="auto"/>
              <w:ind w:left="111" w:right="304"/>
              <w:rPr>
                <w:sz w:val="18"/>
              </w:rPr>
            </w:pPr>
            <w:r>
              <w:rPr>
                <w:sz w:val="18"/>
              </w:rPr>
              <w:t>When</w:t>
            </w:r>
            <w:r>
              <w:rPr>
                <w:spacing w:val="-6"/>
                <w:sz w:val="18"/>
              </w:rPr>
              <w:t> </w:t>
            </w:r>
            <w:r>
              <w:rPr>
                <w:sz w:val="18"/>
              </w:rPr>
              <w:t>I</w:t>
            </w:r>
            <w:r>
              <w:rPr>
                <w:spacing w:val="-6"/>
                <w:sz w:val="18"/>
              </w:rPr>
              <w:t> </w:t>
            </w:r>
            <w:r>
              <w:rPr>
                <w:sz w:val="18"/>
              </w:rPr>
              <w:t>serve</w:t>
            </w:r>
            <w:r>
              <w:rPr>
                <w:spacing w:val="-7"/>
                <w:sz w:val="18"/>
              </w:rPr>
              <w:t> </w:t>
            </w:r>
            <w:r>
              <w:rPr>
                <w:sz w:val="18"/>
              </w:rPr>
              <w:t>on</w:t>
            </w:r>
            <w:r>
              <w:rPr>
                <w:spacing w:val="-6"/>
                <w:sz w:val="18"/>
              </w:rPr>
              <w:t> </w:t>
            </w:r>
            <w:r>
              <w:rPr>
                <w:sz w:val="18"/>
              </w:rPr>
              <w:t>a</w:t>
            </w:r>
            <w:r>
              <w:rPr>
                <w:spacing w:val="-7"/>
                <w:sz w:val="18"/>
              </w:rPr>
              <w:t> </w:t>
            </w:r>
            <w:r>
              <w:rPr>
                <w:sz w:val="18"/>
              </w:rPr>
              <w:t>County</w:t>
            </w:r>
            <w:r>
              <w:rPr>
                <w:spacing w:val="-8"/>
                <w:sz w:val="18"/>
              </w:rPr>
              <w:t> </w:t>
            </w:r>
            <w:r>
              <w:rPr>
                <w:sz w:val="18"/>
              </w:rPr>
              <w:t>or State-wide panel, I freely share information and re- sources so everyone may benefit from our City's experi- ence.</w:t>
            </w:r>
          </w:p>
        </w:tc>
        <w:tc>
          <w:tcPr>
            <w:tcW w:w="3096" w:type="dxa"/>
          </w:tcPr>
          <w:p>
            <w:pPr>
              <w:pStyle w:val="TableParagraph"/>
              <w:spacing w:line="237" w:lineRule="auto"/>
              <w:ind w:left="111" w:right="134"/>
              <w:rPr>
                <w:sz w:val="18"/>
              </w:rPr>
            </w:pPr>
            <w:r>
              <w:rPr>
                <w:sz w:val="18"/>
              </w:rPr>
              <w:t>I</w:t>
            </w:r>
            <w:r>
              <w:rPr>
                <w:spacing w:val="-5"/>
                <w:sz w:val="18"/>
              </w:rPr>
              <w:t> </w:t>
            </w:r>
            <w:r>
              <w:rPr>
                <w:sz w:val="18"/>
              </w:rPr>
              <w:t>have</w:t>
            </w:r>
            <w:r>
              <w:rPr>
                <w:spacing w:val="-8"/>
                <w:sz w:val="18"/>
              </w:rPr>
              <w:t> </w:t>
            </w:r>
            <w:r>
              <w:rPr>
                <w:sz w:val="18"/>
              </w:rPr>
              <w:t>tunnel</w:t>
            </w:r>
            <w:r>
              <w:rPr>
                <w:spacing w:val="-5"/>
                <w:sz w:val="18"/>
              </w:rPr>
              <w:t> </w:t>
            </w:r>
            <w:r>
              <w:rPr>
                <w:sz w:val="18"/>
              </w:rPr>
              <w:t>vision</w:t>
            </w:r>
            <w:r>
              <w:rPr>
                <w:spacing w:val="-5"/>
                <w:sz w:val="18"/>
              </w:rPr>
              <w:t> </w:t>
            </w:r>
            <w:r>
              <w:rPr>
                <w:sz w:val="18"/>
              </w:rPr>
              <w:t>and</w:t>
            </w:r>
            <w:r>
              <w:rPr>
                <w:spacing w:val="-8"/>
                <w:sz w:val="18"/>
              </w:rPr>
              <w:t> </w:t>
            </w:r>
            <w:r>
              <w:rPr>
                <w:sz w:val="18"/>
              </w:rPr>
              <w:t>ignore anything</w:t>
            </w:r>
            <w:r>
              <w:rPr>
                <w:spacing w:val="-15"/>
                <w:sz w:val="18"/>
              </w:rPr>
              <w:t> </w:t>
            </w:r>
            <w:r>
              <w:rPr>
                <w:sz w:val="18"/>
              </w:rPr>
              <w:t>beyond</w:t>
            </w:r>
            <w:r>
              <w:rPr>
                <w:spacing w:val="-15"/>
                <w:sz w:val="18"/>
              </w:rPr>
              <w:t> </w:t>
            </w:r>
            <w:r>
              <w:rPr>
                <w:sz w:val="18"/>
              </w:rPr>
              <w:t>the</w:t>
            </w:r>
            <w:r>
              <w:rPr>
                <w:spacing w:val="-12"/>
                <w:sz w:val="18"/>
              </w:rPr>
              <w:t> </w:t>
            </w:r>
            <w:r>
              <w:rPr>
                <w:sz w:val="18"/>
              </w:rPr>
              <w:t>City,</w:t>
            </w:r>
            <w:r>
              <w:rPr>
                <w:spacing w:val="-14"/>
                <w:sz w:val="18"/>
              </w:rPr>
              <w:t> </w:t>
            </w:r>
            <w:r>
              <w:rPr>
                <w:sz w:val="18"/>
              </w:rPr>
              <w:t>even </w:t>
            </w:r>
            <w:r>
              <w:rPr>
                <w:spacing w:val="-2"/>
                <w:sz w:val="18"/>
              </w:rPr>
              <w:t>though</w:t>
            </w:r>
            <w:r>
              <w:rPr>
                <w:spacing w:val="-14"/>
                <w:sz w:val="18"/>
              </w:rPr>
              <w:t> </w:t>
            </w:r>
            <w:r>
              <w:rPr>
                <w:spacing w:val="-2"/>
                <w:sz w:val="18"/>
              </w:rPr>
              <w:t>what</w:t>
            </w:r>
            <w:r>
              <w:rPr>
                <w:spacing w:val="-14"/>
                <w:sz w:val="18"/>
              </w:rPr>
              <w:t> </w:t>
            </w:r>
            <w:r>
              <w:rPr>
                <w:spacing w:val="-2"/>
                <w:sz w:val="18"/>
              </w:rPr>
              <w:t>I</w:t>
            </w:r>
            <w:r>
              <w:rPr>
                <w:spacing w:val="-14"/>
                <w:sz w:val="18"/>
              </w:rPr>
              <w:t> </w:t>
            </w:r>
            <w:r>
              <w:rPr>
                <w:spacing w:val="-2"/>
                <w:sz w:val="18"/>
              </w:rPr>
              <w:t>might</w:t>
            </w:r>
            <w:r>
              <w:rPr>
                <w:spacing w:val="-14"/>
                <w:sz w:val="18"/>
              </w:rPr>
              <w:t> </w:t>
            </w:r>
            <w:r>
              <w:rPr>
                <w:spacing w:val="-2"/>
                <w:sz w:val="18"/>
              </w:rPr>
              <w:t>learn</w:t>
            </w:r>
            <w:r>
              <w:rPr>
                <w:spacing w:val="-14"/>
                <w:sz w:val="18"/>
              </w:rPr>
              <w:t> </w:t>
            </w:r>
            <w:r>
              <w:rPr>
                <w:spacing w:val="-2"/>
                <w:sz w:val="18"/>
              </w:rPr>
              <w:t>could </w:t>
            </w:r>
            <w:r>
              <w:rPr>
                <w:sz w:val="18"/>
              </w:rPr>
              <w:t>affect my position and City </w:t>
            </w:r>
            <w:r>
              <w:rPr>
                <w:spacing w:val="-2"/>
                <w:sz w:val="18"/>
              </w:rPr>
              <w:t>responsibilities.</w:t>
            </w:r>
          </w:p>
        </w:tc>
      </w:tr>
      <w:tr>
        <w:trPr>
          <w:trHeight w:val="2632" w:hRule="atLeast"/>
        </w:trPr>
        <w:tc>
          <w:tcPr>
            <w:tcW w:w="1906" w:type="dxa"/>
          </w:tcPr>
          <w:p>
            <w:pPr>
              <w:pStyle w:val="TableParagraph"/>
              <w:spacing w:line="214" w:lineRule="exact"/>
              <w:ind w:left="119"/>
              <w:rPr>
                <w:b/>
                <w:i/>
                <w:sz w:val="18"/>
              </w:rPr>
            </w:pPr>
            <w:r>
              <w:rPr>
                <w:b/>
                <w:i/>
                <w:spacing w:val="-2"/>
                <w:sz w:val="18"/>
              </w:rPr>
              <w:t>Progressive</w:t>
            </w:r>
          </w:p>
        </w:tc>
        <w:tc>
          <w:tcPr>
            <w:tcW w:w="2962" w:type="dxa"/>
          </w:tcPr>
          <w:p>
            <w:pPr>
              <w:pStyle w:val="TableParagraph"/>
              <w:spacing w:line="237" w:lineRule="auto"/>
              <w:ind w:left="4" w:right="220"/>
              <w:rPr>
                <w:i/>
                <w:sz w:val="18"/>
              </w:rPr>
            </w:pPr>
            <w:r>
              <w:rPr>
                <w:i/>
                <w:w w:val="90"/>
                <w:sz w:val="18"/>
              </w:rPr>
              <w:t>I</w:t>
            </w:r>
            <w:r>
              <w:rPr>
                <w:i/>
                <w:spacing w:val="-10"/>
                <w:w w:val="90"/>
                <w:sz w:val="18"/>
              </w:rPr>
              <w:t> </w:t>
            </w:r>
            <w:r>
              <w:rPr>
                <w:i/>
                <w:w w:val="90"/>
                <w:sz w:val="18"/>
              </w:rPr>
              <w:t>exhibit</w:t>
            </w:r>
            <w:r>
              <w:rPr>
                <w:i/>
                <w:spacing w:val="-9"/>
                <w:w w:val="90"/>
                <w:sz w:val="18"/>
              </w:rPr>
              <w:t> </w:t>
            </w:r>
            <w:r>
              <w:rPr>
                <w:i/>
                <w:w w:val="90"/>
                <w:sz w:val="18"/>
              </w:rPr>
              <w:t>a</w:t>
            </w:r>
            <w:r>
              <w:rPr>
                <w:i/>
                <w:spacing w:val="-10"/>
                <w:w w:val="90"/>
                <w:sz w:val="18"/>
              </w:rPr>
              <w:t> </w:t>
            </w:r>
            <w:r>
              <w:rPr>
                <w:i/>
                <w:w w:val="90"/>
                <w:sz w:val="18"/>
              </w:rPr>
              <w:t>proactive,</w:t>
            </w:r>
            <w:r>
              <w:rPr>
                <w:i/>
                <w:spacing w:val="-9"/>
                <w:w w:val="90"/>
                <w:sz w:val="18"/>
              </w:rPr>
              <w:t> </w:t>
            </w:r>
            <w:r>
              <w:rPr>
                <w:i/>
                <w:w w:val="90"/>
                <w:sz w:val="18"/>
              </w:rPr>
              <w:t>innovative</w:t>
            </w:r>
            <w:r>
              <w:rPr>
                <w:i/>
                <w:w w:val="90"/>
                <w:sz w:val="18"/>
              </w:rPr>
              <w:t> </w:t>
            </w:r>
            <w:r>
              <w:rPr>
                <w:i/>
                <w:spacing w:val="-4"/>
                <w:sz w:val="18"/>
              </w:rPr>
              <w:t>approach</w:t>
            </w:r>
            <w:r>
              <w:rPr>
                <w:i/>
                <w:spacing w:val="-11"/>
                <w:sz w:val="18"/>
              </w:rPr>
              <w:t> </w:t>
            </w:r>
            <w:r>
              <w:rPr>
                <w:i/>
                <w:spacing w:val="-4"/>
                <w:sz w:val="18"/>
              </w:rPr>
              <w:t>to</w:t>
            </w:r>
            <w:r>
              <w:rPr>
                <w:i/>
                <w:spacing w:val="-9"/>
                <w:sz w:val="18"/>
              </w:rPr>
              <w:t> </w:t>
            </w:r>
            <w:r>
              <w:rPr>
                <w:i/>
                <w:spacing w:val="-4"/>
                <w:sz w:val="18"/>
              </w:rPr>
              <w:t>setting</w:t>
            </w:r>
            <w:r>
              <w:rPr>
                <w:i/>
                <w:spacing w:val="-11"/>
                <w:sz w:val="18"/>
              </w:rPr>
              <w:t> </w:t>
            </w:r>
            <w:r>
              <w:rPr>
                <w:i/>
                <w:spacing w:val="-4"/>
                <w:sz w:val="18"/>
              </w:rPr>
              <w:t>goals</w:t>
            </w:r>
            <w:r>
              <w:rPr>
                <w:i/>
                <w:spacing w:val="-12"/>
                <w:sz w:val="18"/>
              </w:rPr>
              <w:t> </w:t>
            </w:r>
            <w:r>
              <w:rPr>
                <w:i/>
                <w:spacing w:val="-4"/>
                <w:sz w:val="18"/>
              </w:rPr>
              <w:t>and </w:t>
            </w:r>
            <w:r>
              <w:rPr>
                <w:i/>
                <w:w w:val="90"/>
                <w:sz w:val="18"/>
              </w:rPr>
              <w:t>conducting the City's business.</w:t>
            </w:r>
          </w:p>
        </w:tc>
        <w:tc>
          <w:tcPr>
            <w:tcW w:w="3053" w:type="dxa"/>
          </w:tcPr>
          <w:p>
            <w:pPr>
              <w:pStyle w:val="TableParagraph"/>
              <w:spacing w:line="237" w:lineRule="auto"/>
              <w:ind w:left="111" w:right="109"/>
              <w:rPr>
                <w:sz w:val="18"/>
              </w:rPr>
            </w:pPr>
            <w:r>
              <w:rPr>
                <w:sz w:val="18"/>
              </w:rPr>
              <w:t>I</w:t>
            </w:r>
            <w:r>
              <w:rPr>
                <w:spacing w:val="-16"/>
                <w:sz w:val="18"/>
              </w:rPr>
              <w:t> </w:t>
            </w:r>
            <w:r>
              <w:rPr>
                <w:sz w:val="18"/>
              </w:rPr>
              <w:t>can</w:t>
            </w:r>
            <w:r>
              <w:rPr>
                <w:spacing w:val="-14"/>
                <w:sz w:val="18"/>
              </w:rPr>
              <w:t> </w:t>
            </w:r>
            <w:r>
              <w:rPr>
                <w:sz w:val="18"/>
              </w:rPr>
              <w:t>point</w:t>
            </w:r>
            <w:r>
              <w:rPr>
                <w:spacing w:val="-16"/>
                <w:sz w:val="18"/>
              </w:rPr>
              <w:t> </w:t>
            </w:r>
            <w:r>
              <w:rPr>
                <w:sz w:val="18"/>
              </w:rPr>
              <w:t>to</w:t>
            </w:r>
            <w:r>
              <w:rPr>
                <w:spacing w:val="-15"/>
                <w:sz w:val="18"/>
              </w:rPr>
              <w:t> </w:t>
            </w:r>
            <w:r>
              <w:rPr>
                <w:sz w:val="18"/>
              </w:rPr>
              <w:t>specific</w:t>
            </w:r>
            <w:r>
              <w:rPr>
                <w:spacing w:val="-16"/>
                <w:sz w:val="18"/>
              </w:rPr>
              <w:t> </w:t>
            </w:r>
            <w:r>
              <w:rPr>
                <w:sz w:val="18"/>
              </w:rPr>
              <w:t>decisions I've made and actions I've taken</w:t>
            </w:r>
            <w:r>
              <w:rPr>
                <w:spacing w:val="-9"/>
                <w:sz w:val="18"/>
              </w:rPr>
              <w:t> </w:t>
            </w:r>
            <w:r>
              <w:rPr>
                <w:sz w:val="18"/>
              </w:rPr>
              <w:t>that</w:t>
            </w:r>
            <w:r>
              <w:rPr>
                <w:spacing w:val="-9"/>
                <w:sz w:val="18"/>
              </w:rPr>
              <w:t> </w:t>
            </w:r>
            <w:r>
              <w:rPr>
                <w:sz w:val="18"/>
              </w:rPr>
              <w:t>use</w:t>
            </w:r>
            <w:r>
              <w:rPr>
                <w:spacing w:val="-7"/>
                <w:sz w:val="18"/>
              </w:rPr>
              <w:t> </w:t>
            </w:r>
            <w:r>
              <w:rPr>
                <w:sz w:val="18"/>
              </w:rPr>
              <w:t>my</w:t>
            </w:r>
            <w:r>
              <w:rPr>
                <w:spacing w:val="-9"/>
                <w:sz w:val="18"/>
              </w:rPr>
              <w:t> </w:t>
            </w:r>
            <w:r>
              <w:rPr>
                <w:sz w:val="18"/>
              </w:rPr>
              <w:t>own</w:t>
            </w:r>
            <w:r>
              <w:rPr>
                <w:spacing w:val="-9"/>
                <w:sz w:val="18"/>
              </w:rPr>
              <w:t> </w:t>
            </w:r>
            <w:r>
              <w:rPr>
                <w:sz w:val="18"/>
              </w:rPr>
              <w:t>experi- </w:t>
            </w:r>
            <w:r>
              <w:rPr>
                <w:spacing w:val="-2"/>
                <w:sz w:val="18"/>
              </w:rPr>
              <w:t>ences</w:t>
            </w:r>
            <w:r>
              <w:rPr>
                <w:spacing w:val="-14"/>
                <w:sz w:val="18"/>
              </w:rPr>
              <w:t> </w:t>
            </w:r>
            <w:r>
              <w:rPr>
                <w:spacing w:val="-2"/>
                <w:sz w:val="18"/>
              </w:rPr>
              <w:t>and</w:t>
            </w:r>
            <w:r>
              <w:rPr>
                <w:spacing w:val="-14"/>
                <w:sz w:val="18"/>
              </w:rPr>
              <w:t> </w:t>
            </w:r>
            <w:r>
              <w:rPr>
                <w:spacing w:val="-2"/>
                <w:sz w:val="18"/>
              </w:rPr>
              <w:t>expertise</w:t>
            </w:r>
            <w:r>
              <w:rPr>
                <w:spacing w:val="-14"/>
                <w:sz w:val="18"/>
              </w:rPr>
              <w:t> </w:t>
            </w:r>
            <w:r>
              <w:rPr>
                <w:spacing w:val="-2"/>
                <w:sz w:val="18"/>
              </w:rPr>
              <w:t>in</w:t>
            </w:r>
            <w:r>
              <w:rPr>
                <w:spacing w:val="-14"/>
                <w:sz w:val="18"/>
              </w:rPr>
              <w:t> </w:t>
            </w:r>
            <w:r>
              <w:rPr>
                <w:spacing w:val="-2"/>
                <w:sz w:val="18"/>
              </w:rPr>
              <w:t>a</w:t>
            </w:r>
            <w:r>
              <w:rPr>
                <w:spacing w:val="-14"/>
                <w:sz w:val="18"/>
              </w:rPr>
              <w:t> </w:t>
            </w:r>
            <w:r>
              <w:rPr>
                <w:spacing w:val="-2"/>
                <w:sz w:val="18"/>
              </w:rPr>
              <w:t>unique </w:t>
            </w:r>
            <w:r>
              <w:rPr>
                <w:sz w:val="18"/>
              </w:rPr>
              <w:t>way to advance the goals of the</w:t>
            </w:r>
            <w:r>
              <w:rPr>
                <w:spacing w:val="-16"/>
                <w:sz w:val="18"/>
              </w:rPr>
              <w:t> </w:t>
            </w:r>
            <w:r>
              <w:rPr>
                <w:sz w:val="18"/>
              </w:rPr>
              <w:t>commission</w:t>
            </w:r>
            <w:r>
              <w:rPr>
                <w:spacing w:val="-16"/>
                <w:sz w:val="18"/>
              </w:rPr>
              <w:t> </w:t>
            </w:r>
            <w:r>
              <w:rPr>
                <w:sz w:val="18"/>
              </w:rPr>
              <w:t>and</w:t>
            </w:r>
            <w:r>
              <w:rPr>
                <w:spacing w:val="-16"/>
                <w:sz w:val="18"/>
              </w:rPr>
              <w:t> </w:t>
            </w:r>
            <w:r>
              <w:rPr>
                <w:sz w:val="18"/>
              </w:rPr>
              <w:t>the</w:t>
            </w:r>
            <w:r>
              <w:rPr>
                <w:spacing w:val="-16"/>
                <w:sz w:val="18"/>
              </w:rPr>
              <w:t> </w:t>
            </w:r>
            <w:r>
              <w:rPr>
                <w:sz w:val="18"/>
              </w:rPr>
              <w:t>City</w:t>
            </w:r>
            <w:r>
              <w:rPr>
                <w:spacing w:val="-16"/>
                <w:sz w:val="18"/>
              </w:rPr>
              <w:t> </w:t>
            </w:r>
            <w:r>
              <w:rPr>
                <w:sz w:val="18"/>
              </w:rPr>
              <w:t>as a whole. I antici- pate problems, am aware of the right moment in which to act, and</w:t>
            </w:r>
            <w:r>
              <w:rPr>
                <w:spacing w:val="-10"/>
                <w:sz w:val="18"/>
              </w:rPr>
              <w:t> </w:t>
            </w:r>
            <w:r>
              <w:rPr>
                <w:sz w:val="18"/>
              </w:rPr>
              <w:t>take</w:t>
            </w:r>
            <w:r>
              <w:rPr>
                <w:spacing w:val="-9"/>
                <w:sz w:val="18"/>
              </w:rPr>
              <w:t> </w:t>
            </w:r>
            <w:r>
              <w:rPr>
                <w:sz w:val="18"/>
              </w:rPr>
              <w:t>action</w:t>
            </w:r>
            <w:r>
              <w:rPr>
                <w:spacing w:val="-9"/>
                <w:sz w:val="18"/>
              </w:rPr>
              <w:t> </w:t>
            </w:r>
            <w:r>
              <w:rPr>
                <w:sz w:val="18"/>
              </w:rPr>
              <w:t>for</w:t>
            </w:r>
            <w:r>
              <w:rPr>
                <w:spacing w:val="-10"/>
                <w:sz w:val="18"/>
              </w:rPr>
              <w:t> </w:t>
            </w:r>
            <w:r>
              <w:rPr>
                <w:sz w:val="18"/>
              </w:rPr>
              <w:t>the</w:t>
            </w:r>
            <w:r>
              <w:rPr>
                <w:spacing w:val="-12"/>
                <w:sz w:val="18"/>
              </w:rPr>
              <w:t> </w:t>
            </w:r>
            <w:r>
              <w:rPr>
                <w:sz w:val="18"/>
              </w:rPr>
              <w:t>good</w:t>
            </w:r>
            <w:r>
              <w:rPr>
                <w:spacing w:val="-10"/>
                <w:sz w:val="18"/>
              </w:rPr>
              <w:t> </w:t>
            </w:r>
            <w:r>
              <w:rPr>
                <w:sz w:val="18"/>
              </w:rPr>
              <w:t>of the Commission and the City.</w:t>
            </w:r>
          </w:p>
        </w:tc>
        <w:tc>
          <w:tcPr>
            <w:tcW w:w="3096" w:type="dxa"/>
          </w:tcPr>
          <w:p>
            <w:pPr>
              <w:pStyle w:val="TableParagraph"/>
              <w:spacing w:line="237" w:lineRule="auto"/>
              <w:ind w:left="111" w:right="226"/>
              <w:rPr>
                <w:sz w:val="18"/>
              </w:rPr>
            </w:pPr>
            <w:r>
              <w:rPr>
                <w:sz w:val="18"/>
              </w:rPr>
              <w:t>I</w:t>
            </w:r>
            <w:r>
              <w:rPr>
                <w:spacing w:val="-16"/>
                <w:sz w:val="18"/>
              </w:rPr>
              <w:t> </w:t>
            </w:r>
            <w:r>
              <w:rPr>
                <w:sz w:val="18"/>
              </w:rPr>
              <w:t>am</w:t>
            </w:r>
            <w:r>
              <w:rPr>
                <w:spacing w:val="-16"/>
                <w:sz w:val="18"/>
              </w:rPr>
              <w:t> </w:t>
            </w:r>
            <w:r>
              <w:rPr>
                <w:sz w:val="18"/>
              </w:rPr>
              <w:t>dogmatic</w:t>
            </w:r>
            <w:r>
              <w:rPr>
                <w:spacing w:val="-16"/>
                <w:sz w:val="18"/>
              </w:rPr>
              <w:t> </w:t>
            </w:r>
            <w:r>
              <w:rPr>
                <w:sz w:val="18"/>
              </w:rPr>
              <w:t>in</w:t>
            </w:r>
            <w:r>
              <w:rPr>
                <w:spacing w:val="-16"/>
                <w:sz w:val="18"/>
              </w:rPr>
              <w:t> </w:t>
            </w:r>
            <w:r>
              <w:rPr>
                <w:sz w:val="18"/>
              </w:rPr>
              <w:t>my</w:t>
            </w:r>
            <w:r>
              <w:rPr>
                <w:spacing w:val="-16"/>
                <w:sz w:val="18"/>
              </w:rPr>
              <w:t> </w:t>
            </w:r>
            <w:r>
              <w:rPr>
                <w:sz w:val="18"/>
              </w:rPr>
              <w:t>approach to decision-making and feel I </w:t>
            </w:r>
            <w:r>
              <w:rPr>
                <w:spacing w:val="-2"/>
                <w:sz w:val="18"/>
              </w:rPr>
              <w:t>have</w:t>
            </w:r>
            <w:r>
              <w:rPr>
                <w:spacing w:val="-14"/>
                <w:sz w:val="18"/>
              </w:rPr>
              <w:t> </w:t>
            </w:r>
            <w:r>
              <w:rPr>
                <w:spacing w:val="-2"/>
                <w:sz w:val="18"/>
              </w:rPr>
              <w:t>to</w:t>
            </w:r>
            <w:r>
              <w:rPr>
                <w:spacing w:val="-14"/>
                <w:sz w:val="18"/>
              </w:rPr>
              <w:t> </w:t>
            </w:r>
            <w:r>
              <w:rPr>
                <w:spacing w:val="-2"/>
                <w:sz w:val="18"/>
              </w:rPr>
              <w:t>talk</w:t>
            </w:r>
            <w:r>
              <w:rPr>
                <w:spacing w:val="-14"/>
                <w:sz w:val="18"/>
              </w:rPr>
              <w:t> </w:t>
            </w:r>
            <w:r>
              <w:rPr>
                <w:spacing w:val="-2"/>
                <w:sz w:val="18"/>
              </w:rPr>
              <w:t>louder</w:t>
            </w:r>
            <w:r>
              <w:rPr>
                <w:spacing w:val="-14"/>
                <w:sz w:val="18"/>
              </w:rPr>
              <w:t> </w:t>
            </w:r>
            <w:r>
              <w:rPr>
                <w:spacing w:val="-2"/>
                <w:sz w:val="18"/>
              </w:rPr>
              <w:t>than</w:t>
            </w:r>
            <w:r>
              <w:rPr>
                <w:spacing w:val="-14"/>
                <w:sz w:val="18"/>
              </w:rPr>
              <w:t> </w:t>
            </w:r>
            <w:r>
              <w:rPr>
                <w:spacing w:val="-2"/>
                <w:sz w:val="18"/>
              </w:rPr>
              <w:t>every- </w:t>
            </w:r>
            <w:r>
              <w:rPr>
                <w:sz w:val="18"/>
              </w:rPr>
              <w:t>one else to make my point. I never</w:t>
            </w:r>
            <w:r>
              <w:rPr>
                <w:spacing w:val="-9"/>
                <w:sz w:val="18"/>
              </w:rPr>
              <w:t> </w:t>
            </w:r>
            <w:r>
              <w:rPr>
                <w:sz w:val="18"/>
              </w:rPr>
              <w:t>take</w:t>
            </w:r>
            <w:r>
              <w:rPr>
                <w:spacing w:val="-5"/>
                <w:sz w:val="18"/>
              </w:rPr>
              <w:t> </w:t>
            </w:r>
            <w:r>
              <w:rPr>
                <w:sz w:val="18"/>
              </w:rPr>
              <w:t>a</w:t>
            </w:r>
            <w:r>
              <w:rPr>
                <w:spacing w:val="-9"/>
                <w:sz w:val="18"/>
              </w:rPr>
              <w:t> </w:t>
            </w:r>
            <w:r>
              <w:rPr>
                <w:sz w:val="18"/>
              </w:rPr>
              <w:t>principled</w:t>
            </w:r>
            <w:r>
              <w:rPr>
                <w:spacing w:val="-6"/>
                <w:sz w:val="18"/>
              </w:rPr>
              <w:t> </w:t>
            </w:r>
            <w:r>
              <w:rPr>
                <w:sz w:val="18"/>
              </w:rPr>
              <w:t>or</w:t>
            </w:r>
            <w:r>
              <w:rPr>
                <w:spacing w:val="-6"/>
                <w:sz w:val="18"/>
              </w:rPr>
              <w:t> </w:t>
            </w:r>
            <w:r>
              <w:rPr>
                <w:sz w:val="18"/>
              </w:rPr>
              <w:t>val- ues-centered</w:t>
            </w:r>
            <w:r>
              <w:rPr>
                <w:spacing w:val="-16"/>
                <w:sz w:val="18"/>
              </w:rPr>
              <w:t> </w:t>
            </w:r>
            <w:r>
              <w:rPr>
                <w:sz w:val="18"/>
              </w:rPr>
              <w:t>stand,</w:t>
            </w:r>
            <w:r>
              <w:rPr>
                <w:spacing w:val="-16"/>
                <w:sz w:val="18"/>
              </w:rPr>
              <w:t> </w:t>
            </w:r>
            <w:r>
              <w:rPr>
                <w:sz w:val="18"/>
              </w:rPr>
              <w:t>but</w:t>
            </w:r>
            <w:r>
              <w:rPr>
                <w:spacing w:val="-16"/>
                <w:sz w:val="18"/>
              </w:rPr>
              <w:t> </w:t>
            </w:r>
            <w:r>
              <w:rPr>
                <w:sz w:val="18"/>
              </w:rPr>
              <w:t>prefer to solve issues in an ad hoc manner,</w:t>
            </w:r>
            <w:r>
              <w:rPr>
                <w:spacing w:val="-11"/>
                <w:sz w:val="18"/>
              </w:rPr>
              <w:t> </w:t>
            </w:r>
            <w:r>
              <w:rPr>
                <w:sz w:val="18"/>
              </w:rPr>
              <w:t>focusing</w:t>
            </w:r>
            <w:r>
              <w:rPr>
                <w:spacing w:val="-12"/>
                <w:sz w:val="18"/>
              </w:rPr>
              <w:t> </w:t>
            </w:r>
            <w:r>
              <w:rPr>
                <w:sz w:val="18"/>
              </w:rPr>
              <w:t>on</w:t>
            </w:r>
            <w:r>
              <w:rPr>
                <w:spacing w:val="-9"/>
                <w:sz w:val="18"/>
              </w:rPr>
              <w:t> </w:t>
            </w:r>
            <w:r>
              <w:rPr>
                <w:sz w:val="18"/>
              </w:rPr>
              <w:t>the</w:t>
            </w:r>
            <w:r>
              <w:rPr>
                <w:spacing w:val="-9"/>
                <w:sz w:val="18"/>
              </w:rPr>
              <w:t> </w:t>
            </w:r>
            <w:r>
              <w:rPr>
                <w:sz w:val="18"/>
              </w:rPr>
              <w:t>short term, and concerned only in meeting minimum require- ments of law, politics, effi- ciency,</w:t>
            </w:r>
            <w:r>
              <w:rPr>
                <w:spacing w:val="-9"/>
                <w:sz w:val="18"/>
              </w:rPr>
              <w:t> </w:t>
            </w:r>
            <w:r>
              <w:rPr>
                <w:sz w:val="18"/>
              </w:rPr>
              <w:t>or</w:t>
            </w:r>
            <w:r>
              <w:rPr>
                <w:spacing w:val="-6"/>
                <w:sz w:val="18"/>
              </w:rPr>
              <w:t> </w:t>
            </w:r>
            <w:r>
              <w:rPr>
                <w:sz w:val="18"/>
              </w:rPr>
              <w:t>fiscal</w:t>
            </w:r>
            <w:r>
              <w:rPr>
                <w:spacing w:val="-5"/>
                <w:sz w:val="18"/>
              </w:rPr>
              <w:t> </w:t>
            </w:r>
            <w:r>
              <w:rPr>
                <w:sz w:val="18"/>
              </w:rPr>
              <w:t>responsibility.</w:t>
            </w:r>
          </w:p>
        </w:tc>
      </w:tr>
    </w:tbl>
    <w:p>
      <w:pPr>
        <w:spacing w:after="0" w:line="237" w:lineRule="auto"/>
        <w:rPr>
          <w:sz w:val="18"/>
        </w:rPr>
        <w:sectPr>
          <w:pgSz w:w="12240" w:h="15840"/>
          <w:pgMar w:header="776" w:footer="927" w:top="1860" w:bottom="1120" w:left="220" w:right="360"/>
        </w:sectPr>
      </w:pPr>
    </w:p>
    <w:p>
      <w:pPr>
        <w:spacing w:line="240" w:lineRule="auto" w:before="5" w:after="0"/>
        <w:rPr>
          <w:sz w:val="20"/>
        </w:rPr>
      </w:pPr>
    </w:p>
    <w:tbl>
      <w:tblPr>
        <w:tblW w:w="0" w:type="auto"/>
        <w:jc w:val="left"/>
        <w:tblInd w:w="42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91"/>
        <w:gridCol w:w="2923"/>
        <w:gridCol w:w="3048"/>
        <w:gridCol w:w="3024"/>
      </w:tblGrid>
      <w:tr>
        <w:trPr>
          <w:trHeight w:val="227" w:hRule="atLeast"/>
        </w:trPr>
        <w:tc>
          <w:tcPr>
            <w:tcW w:w="1891" w:type="dxa"/>
            <w:tcBorders>
              <w:bottom w:val="nil"/>
            </w:tcBorders>
          </w:tcPr>
          <w:p>
            <w:pPr>
              <w:pStyle w:val="TableParagraph"/>
              <w:spacing w:line="207" w:lineRule="exact"/>
              <w:ind w:left="129"/>
              <w:rPr>
                <w:b/>
                <w:i/>
                <w:sz w:val="22"/>
              </w:rPr>
            </w:pPr>
            <w:r>
              <w:rPr>
                <w:b/>
                <w:i/>
                <w:spacing w:val="-2"/>
                <w:sz w:val="22"/>
              </w:rPr>
              <w:t>Progressive</w:t>
            </w:r>
          </w:p>
        </w:tc>
        <w:tc>
          <w:tcPr>
            <w:tcW w:w="2923" w:type="dxa"/>
            <w:tcBorders>
              <w:bottom w:val="nil"/>
            </w:tcBorders>
          </w:tcPr>
          <w:p>
            <w:pPr>
              <w:pStyle w:val="TableParagraph"/>
              <w:spacing w:line="207" w:lineRule="exact"/>
              <w:ind w:left="4"/>
              <w:rPr>
                <w:i/>
                <w:sz w:val="18"/>
              </w:rPr>
            </w:pPr>
            <w:r>
              <w:rPr>
                <w:i/>
                <w:w w:val="90"/>
                <w:sz w:val="18"/>
              </w:rPr>
              <w:t>I</w:t>
            </w:r>
            <w:r>
              <w:rPr>
                <w:i/>
                <w:spacing w:val="-6"/>
                <w:w w:val="90"/>
                <w:sz w:val="18"/>
              </w:rPr>
              <w:t> </w:t>
            </w:r>
            <w:r>
              <w:rPr>
                <w:i/>
                <w:w w:val="90"/>
                <w:sz w:val="18"/>
              </w:rPr>
              <w:t>display</w:t>
            </w:r>
            <w:r>
              <w:rPr>
                <w:i/>
                <w:spacing w:val="-6"/>
                <w:w w:val="90"/>
                <w:sz w:val="18"/>
              </w:rPr>
              <w:t> </w:t>
            </w:r>
            <w:r>
              <w:rPr>
                <w:i/>
                <w:w w:val="90"/>
                <w:sz w:val="18"/>
              </w:rPr>
              <w:t>a</w:t>
            </w:r>
            <w:r>
              <w:rPr>
                <w:i/>
                <w:spacing w:val="-5"/>
                <w:w w:val="90"/>
                <w:sz w:val="18"/>
              </w:rPr>
              <w:t> </w:t>
            </w:r>
            <w:r>
              <w:rPr>
                <w:i/>
                <w:w w:val="90"/>
                <w:sz w:val="18"/>
              </w:rPr>
              <w:t>style</w:t>
            </w:r>
            <w:r>
              <w:rPr>
                <w:i/>
                <w:spacing w:val="-7"/>
                <w:w w:val="90"/>
                <w:sz w:val="18"/>
              </w:rPr>
              <w:t> </w:t>
            </w:r>
            <w:r>
              <w:rPr>
                <w:i/>
                <w:w w:val="90"/>
                <w:sz w:val="18"/>
              </w:rPr>
              <w:t>that</w:t>
            </w:r>
            <w:r>
              <w:rPr>
                <w:i/>
                <w:spacing w:val="-4"/>
                <w:w w:val="90"/>
                <w:sz w:val="18"/>
              </w:rPr>
              <w:t> </w:t>
            </w:r>
            <w:r>
              <w:rPr>
                <w:i/>
                <w:spacing w:val="-2"/>
                <w:w w:val="90"/>
                <w:sz w:val="18"/>
              </w:rPr>
              <w:t>maintains</w:t>
            </w:r>
          </w:p>
        </w:tc>
        <w:tc>
          <w:tcPr>
            <w:tcW w:w="3048" w:type="dxa"/>
            <w:tcBorders>
              <w:bottom w:val="nil"/>
            </w:tcBorders>
          </w:tcPr>
          <w:p>
            <w:pPr>
              <w:pStyle w:val="TableParagraph"/>
              <w:spacing w:line="207" w:lineRule="exact"/>
              <w:ind w:left="115"/>
              <w:rPr>
                <w:sz w:val="18"/>
              </w:rPr>
            </w:pPr>
            <w:r>
              <w:rPr>
                <w:sz w:val="18"/>
              </w:rPr>
              <w:t>I</w:t>
            </w:r>
            <w:r>
              <w:rPr>
                <w:spacing w:val="-2"/>
                <w:sz w:val="18"/>
              </w:rPr>
              <w:t> </w:t>
            </w:r>
            <w:r>
              <w:rPr>
                <w:sz w:val="18"/>
              </w:rPr>
              <w:t>am</w:t>
            </w:r>
            <w:r>
              <w:rPr>
                <w:spacing w:val="-1"/>
                <w:sz w:val="18"/>
              </w:rPr>
              <w:t> </w:t>
            </w:r>
            <w:r>
              <w:rPr>
                <w:sz w:val="18"/>
              </w:rPr>
              <w:t>able</w:t>
            </w:r>
            <w:r>
              <w:rPr>
                <w:spacing w:val="-1"/>
                <w:sz w:val="18"/>
              </w:rPr>
              <w:t> </w:t>
            </w:r>
            <w:r>
              <w:rPr>
                <w:sz w:val="18"/>
              </w:rPr>
              <w:t>to explain</w:t>
            </w:r>
            <w:r>
              <w:rPr>
                <w:spacing w:val="-2"/>
                <w:sz w:val="18"/>
              </w:rPr>
              <w:t> </w:t>
            </w:r>
            <w:r>
              <w:rPr>
                <w:sz w:val="18"/>
              </w:rPr>
              <w:t>how</w:t>
            </w:r>
            <w:r>
              <w:rPr>
                <w:spacing w:val="-2"/>
                <w:sz w:val="18"/>
              </w:rPr>
              <w:t> </w:t>
            </w:r>
            <w:r>
              <w:rPr>
                <w:sz w:val="18"/>
              </w:rPr>
              <w:t>a</w:t>
            </w:r>
            <w:r>
              <w:rPr>
                <w:spacing w:val="-1"/>
                <w:sz w:val="18"/>
              </w:rPr>
              <w:t> </w:t>
            </w:r>
            <w:r>
              <w:rPr>
                <w:spacing w:val="-5"/>
                <w:sz w:val="18"/>
              </w:rPr>
              <w:t>de-</w:t>
            </w:r>
          </w:p>
        </w:tc>
        <w:tc>
          <w:tcPr>
            <w:tcW w:w="3024" w:type="dxa"/>
            <w:tcBorders>
              <w:bottom w:val="nil"/>
            </w:tcBorders>
          </w:tcPr>
          <w:p>
            <w:pPr>
              <w:pStyle w:val="TableParagraph"/>
              <w:spacing w:line="207" w:lineRule="exact"/>
              <w:ind w:left="115"/>
              <w:rPr>
                <w:sz w:val="18"/>
              </w:rPr>
            </w:pPr>
            <w:r>
              <w:rPr>
                <w:sz w:val="18"/>
              </w:rPr>
              <w:t>When</w:t>
            </w:r>
            <w:r>
              <w:rPr>
                <w:spacing w:val="-1"/>
                <w:sz w:val="18"/>
              </w:rPr>
              <w:t> </w:t>
            </w:r>
            <w:r>
              <w:rPr>
                <w:sz w:val="18"/>
              </w:rPr>
              <w:t>I</w:t>
            </w:r>
            <w:r>
              <w:rPr>
                <w:spacing w:val="-1"/>
                <w:sz w:val="18"/>
              </w:rPr>
              <w:t> </w:t>
            </w:r>
            <w:r>
              <w:rPr>
                <w:sz w:val="18"/>
              </w:rPr>
              <w:t>make</w:t>
            </w:r>
            <w:r>
              <w:rPr>
                <w:spacing w:val="-2"/>
                <w:sz w:val="18"/>
              </w:rPr>
              <w:t> </w:t>
            </w:r>
            <w:r>
              <w:rPr>
                <w:sz w:val="18"/>
              </w:rPr>
              <w:t>mistakes,</w:t>
            </w:r>
            <w:r>
              <w:rPr>
                <w:spacing w:val="-3"/>
                <w:sz w:val="18"/>
              </w:rPr>
              <w:t> </w:t>
            </w:r>
            <w:r>
              <w:rPr>
                <w:sz w:val="18"/>
              </w:rPr>
              <w:t>I </w:t>
            </w:r>
            <w:r>
              <w:rPr>
                <w:spacing w:val="-5"/>
                <w:sz w:val="18"/>
              </w:rPr>
              <w:t>lie</w:t>
            </w:r>
          </w:p>
        </w:tc>
      </w:tr>
      <w:tr>
        <w:trPr>
          <w:trHeight w:val="215" w:hRule="atLeast"/>
        </w:trPr>
        <w:tc>
          <w:tcPr>
            <w:tcW w:w="1891" w:type="dxa"/>
            <w:tcBorders>
              <w:top w:val="nil"/>
              <w:bottom w:val="nil"/>
            </w:tcBorders>
          </w:tcPr>
          <w:p>
            <w:pPr>
              <w:pStyle w:val="TableParagraph"/>
              <w:spacing w:line="195" w:lineRule="exact"/>
              <w:ind w:left="129"/>
              <w:rPr>
                <w:b/>
                <w:i/>
                <w:sz w:val="18"/>
              </w:rPr>
            </w:pPr>
            <w:r>
              <w:rPr>
                <w:b/>
                <w:i/>
                <w:spacing w:val="-2"/>
                <w:sz w:val="18"/>
              </w:rPr>
              <w:t>(continued)</w:t>
            </w:r>
          </w:p>
        </w:tc>
        <w:tc>
          <w:tcPr>
            <w:tcW w:w="2923" w:type="dxa"/>
            <w:tcBorders>
              <w:top w:val="nil"/>
              <w:bottom w:val="nil"/>
            </w:tcBorders>
          </w:tcPr>
          <w:p>
            <w:pPr>
              <w:pStyle w:val="TableParagraph"/>
              <w:spacing w:line="195" w:lineRule="exact"/>
              <w:ind w:left="4"/>
              <w:rPr>
                <w:i/>
                <w:sz w:val="18"/>
              </w:rPr>
            </w:pPr>
            <w:r>
              <w:rPr>
                <w:i/>
                <w:spacing w:val="-2"/>
                <w:w w:val="90"/>
                <w:sz w:val="18"/>
              </w:rPr>
              <w:t>consistent</w:t>
            </w:r>
            <w:r>
              <w:rPr>
                <w:i/>
                <w:spacing w:val="-3"/>
                <w:sz w:val="18"/>
              </w:rPr>
              <w:t> </w:t>
            </w:r>
            <w:r>
              <w:rPr>
                <w:i/>
                <w:spacing w:val="-2"/>
                <w:w w:val="90"/>
                <w:sz w:val="18"/>
              </w:rPr>
              <w:t>standards,</w:t>
            </w:r>
            <w:r>
              <w:rPr>
                <w:i/>
                <w:spacing w:val="-3"/>
                <w:sz w:val="18"/>
              </w:rPr>
              <w:t> </w:t>
            </w:r>
            <w:r>
              <w:rPr>
                <w:i/>
                <w:spacing w:val="-2"/>
                <w:w w:val="90"/>
                <w:sz w:val="18"/>
              </w:rPr>
              <w:t>but</w:t>
            </w:r>
            <w:r>
              <w:rPr>
                <w:i/>
                <w:spacing w:val="-3"/>
                <w:sz w:val="18"/>
              </w:rPr>
              <w:t> </w:t>
            </w:r>
            <w:r>
              <w:rPr>
                <w:i/>
                <w:spacing w:val="-5"/>
                <w:w w:val="90"/>
                <w:sz w:val="18"/>
              </w:rPr>
              <w:t>is</w:t>
            </w:r>
          </w:p>
        </w:tc>
        <w:tc>
          <w:tcPr>
            <w:tcW w:w="3048" w:type="dxa"/>
            <w:tcBorders>
              <w:top w:val="nil"/>
              <w:bottom w:val="nil"/>
            </w:tcBorders>
          </w:tcPr>
          <w:p>
            <w:pPr>
              <w:pStyle w:val="TableParagraph"/>
              <w:spacing w:line="195" w:lineRule="exact"/>
              <w:ind w:left="115"/>
              <w:rPr>
                <w:sz w:val="18"/>
              </w:rPr>
            </w:pPr>
            <w:r>
              <w:rPr>
                <w:sz w:val="18"/>
              </w:rPr>
              <w:t>cision</w:t>
            </w:r>
            <w:r>
              <w:rPr>
                <w:spacing w:val="-1"/>
                <w:sz w:val="18"/>
              </w:rPr>
              <w:t> </w:t>
            </w:r>
            <w:r>
              <w:rPr>
                <w:sz w:val="18"/>
              </w:rPr>
              <w:t>I</w:t>
            </w:r>
            <w:r>
              <w:rPr>
                <w:spacing w:val="-1"/>
                <w:sz w:val="18"/>
              </w:rPr>
              <w:t> </w:t>
            </w:r>
            <w:r>
              <w:rPr>
                <w:sz w:val="18"/>
              </w:rPr>
              <w:t>or</w:t>
            </w:r>
            <w:r>
              <w:rPr>
                <w:spacing w:val="-2"/>
                <w:sz w:val="18"/>
              </w:rPr>
              <w:t> </w:t>
            </w:r>
            <w:r>
              <w:rPr>
                <w:sz w:val="18"/>
              </w:rPr>
              <w:t>the</w:t>
            </w:r>
            <w:r>
              <w:rPr>
                <w:spacing w:val="-2"/>
                <w:sz w:val="18"/>
              </w:rPr>
              <w:t> </w:t>
            </w:r>
            <w:r>
              <w:rPr>
                <w:sz w:val="18"/>
              </w:rPr>
              <w:t>Commission</w:t>
            </w:r>
            <w:r>
              <w:rPr>
                <w:spacing w:val="-2"/>
                <w:sz w:val="18"/>
              </w:rPr>
              <w:t> </w:t>
            </w:r>
            <w:r>
              <w:rPr>
                <w:spacing w:val="-5"/>
                <w:sz w:val="18"/>
              </w:rPr>
              <w:t>has</w:t>
            </w:r>
          </w:p>
        </w:tc>
        <w:tc>
          <w:tcPr>
            <w:tcW w:w="3024" w:type="dxa"/>
            <w:tcBorders>
              <w:top w:val="nil"/>
              <w:bottom w:val="nil"/>
            </w:tcBorders>
          </w:tcPr>
          <w:p>
            <w:pPr>
              <w:pStyle w:val="TableParagraph"/>
              <w:spacing w:line="195" w:lineRule="exact"/>
              <w:ind w:left="115"/>
              <w:rPr>
                <w:sz w:val="18"/>
              </w:rPr>
            </w:pPr>
            <w:r>
              <w:rPr>
                <w:sz w:val="18"/>
              </w:rPr>
              <w:t>about</w:t>
            </w:r>
            <w:r>
              <w:rPr>
                <w:spacing w:val="-2"/>
                <w:sz w:val="18"/>
              </w:rPr>
              <w:t> </w:t>
            </w:r>
            <w:r>
              <w:rPr>
                <w:sz w:val="18"/>
              </w:rPr>
              <w:t>them,</w:t>
            </w:r>
            <w:r>
              <w:rPr>
                <w:spacing w:val="-3"/>
                <w:sz w:val="18"/>
              </w:rPr>
              <w:t> </w:t>
            </w:r>
            <w:r>
              <w:rPr>
                <w:sz w:val="18"/>
              </w:rPr>
              <w:t>downplay</w:t>
            </w:r>
            <w:r>
              <w:rPr>
                <w:spacing w:val="-3"/>
                <w:sz w:val="18"/>
              </w:rPr>
              <w:t> </w:t>
            </w:r>
            <w:r>
              <w:rPr>
                <w:spacing w:val="-4"/>
                <w:sz w:val="18"/>
              </w:rPr>
              <w:t>their</w:t>
            </w:r>
          </w:p>
        </w:tc>
      </w:tr>
      <w:tr>
        <w:trPr>
          <w:trHeight w:val="217" w:hRule="atLeast"/>
        </w:trPr>
        <w:tc>
          <w:tcPr>
            <w:tcW w:w="1891" w:type="dxa"/>
            <w:tcBorders>
              <w:top w:val="nil"/>
              <w:bottom w:val="nil"/>
            </w:tcBorders>
          </w:tcPr>
          <w:p>
            <w:pPr>
              <w:pStyle w:val="TableParagraph"/>
              <w:ind w:left="0"/>
              <w:rPr>
                <w:rFonts w:ascii="Times New Roman"/>
                <w:sz w:val="14"/>
              </w:rPr>
            </w:pPr>
          </w:p>
        </w:tc>
        <w:tc>
          <w:tcPr>
            <w:tcW w:w="2923" w:type="dxa"/>
            <w:tcBorders>
              <w:top w:val="nil"/>
              <w:bottom w:val="nil"/>
            </w:tcBorders>
          </w:tcPr>
          <w:p>
            <w:pPr>
              <w:pStyle w:val="TableParagraph"/>
              <w:spacing w:line="198" w:lineRule="exact"/>
              <w:ind w:left="4"/>
              <w:rPr>
                <w:i/>
                <w:sz w:val="18"/>
              </w:rPr>
            </w:pPr>
            <w:r>
              <w:rPr>
                <w:i/>
                <w:w w:val="90"/>
                <w:sz w:val="18"/>
              </w:rPr>
              <w:t>also</w:t>
            </w:r>
            <w:r>
              <w:rPr>
                <w:i/>
                <w:spacing w:val="-7"/>
                <w:w w:val="90"/>
                <w:sz w:val="18"/>
              </w:rPr>
              <w:t> </w:t>
            </w:r>
            <w:r>
              <w:rPr>
                <w:i/>
                <w:w w:val="90"/>
                <w:sz w:val="18"/>
              </w:rPr>
              <w:t>sensitive</w:t>
            </w:r>
            <w:r>
              <w:rPr>
                <w:i/>
                <w:spacing w:val="-8"/>
                <w:w w:val="90"/>
                <w:sz w:val="18"/>
              </w:rPr>
              <w:t> </w:t>
            </w:r>
            <w:r>
              <w:rPr>
                <w:i/>
                <w:w w:val="90"/>
                <w:sz w:val="18"/>
              </w:rPr>
              <w:t>to</w:t>
            </w:r>
            <w:r>
              <w:rPr>
                <w:i/>
                <w:spacing w:val="-7"/>
                <w:w w:val="90"/>
                <w:sz w:val="18"/>
              </w:rPr>
              <w:t> </w:t>
            </w:r>
            <w:r>
              <w:rPr>
                <w:i/>
                <w:w w:val="90"/>
                <w:sz w:val="18"/>
              </w:rPr>
              <w:t>the</w:t>
            </w:r>
            <w:r>
              <w:rPr>
                <w:i/>
                <w:spacing w:val="-5"/>
                <w:w w:val="90"/>
                <w:sz w:val="18"/>
              </w:rPr>
              <w:t> </w:t>
            </w:r>
            <w:r>
              <w:rPr>
                <w:i/>
                <w:w w:val="90"/>
                <w:sz w:val="18"/>
              </w:rPr>
              <w:t>need</w:t>
            </w:r>
            <w:r>
              <w:rPr>
                <w:i/>
                <w:spacing w:val="-5"/>
                <w:w w:val="90"/>
                <w:sz w:val="18"/>
              </w:rPr>
              <w:t> for</w:t>
            </w:r>
          </w:p>
        </w:tc>
        <w:tc>
          <w:tcPr>
            <w:tcW w:w="3048" w:type="dxa"/>
            <w:tcBorders>
              <w:top w:val="nil"/>
              <w:bottom w:val="nil"/>
            </w:tcBorders>
          </w:tcPr>
          <w:p>
            <w:pPr>
              <w:pStyle w:val="TableParagraph"/>
              <w:spacing w:line="198" w:lineRule="exact"/>
              <w:ind w:left="115"/>
              <w:rPr>
                <w:sz w:val="18"/>
              </w:rPr>
            </w:pPr>
            <w:r>
              <w:rPr>
                <w:sz w:val="18"/>
              </w:rPr>
              <w:t>made</w:t>
            </w:r>
            <w:r>
              <w:rPr>
                <w:spacing w:val="-2"/>
                <w:sz w:val="18"/>
              </w:rPr>
              <w:t> </w:t>
            </w:r>
            <w:r>
              <w:rPr>
                <w:sz w:val="18"/>
              </w:rPr>
              <w:t>is</w:t>
            </w:r>
            <w:r>
              <w:rPr>
                <w:spacing w:val="-2"/>
                <w:sz w:val="18"/>
              </w:rPr>
              <w:t> </w:t>
            </w:r>
            <w:r>
              <w:rPr>
                <w:sz w:val="18"/>
              </w:rPr>
              <w:t>consistent</w:t>
            </w:r>
            <w:r>
              <w:rPr>
                <w:spacing w:val="-1"/>
                <w:sz w:val="18"/>
              </w:rPr>
              <w:t> </w:t>
            </w:r>
            <w:r>
              <w:rPr>
                <w:sz w:val="18"/>
              </w:rPr>
              <w:t>with</w:t>
            </w:r>
            <w:r>
              <w:rPr>
                <w:spacing w:val="-1"/>
                <w:sz w:val="18"/>
              </w:rPr>
              <w:t> </w:t>
            </w:r>
            <w:r>
              <w:rPr>
                <w:spacing w:val="-2"/>
                <w:sz w:val="18"/>
              </w:rPr>
              <w:t>ethical</w:t>
            </w:r>
          </w:p>
        </w:tc>
        <w:tc>
          <w:tcPr>
            <w:tcW w:w="3024" w:type="dxa"/>
            <w:tcBorders>
              <w:top w:val="nil"/>
              <w:bottom w:val="nil"/>
            </w:tcBorders>
          </w:tcPr>
          <w:p>
            <w:pPr>
              <w:pStyle w:val="TableParagraph"/>
              <w:spacing w:line="198" w:lineRule="exact"/>
              <w:ind w:left="115"/>
              <w:rPr>
                <w:sz w:val="18"/>
              </w:rPr>
            </w:pPr>
            <w:r>
              <w:rPr>
                <w:sz w:val="18"/>
              </w:rPr>
              <w:t>importance,</w:t>
            </w:r>
            <w:r>
              <w:rPr>
                <w:spacing w:val="-4"/>
                <w:sz w:val="18"/>
              </w:rPr>
              <w:t> </w:t>
            </w:r>
            <w:r>
              <w:rPr>
                <w:sz w:val="18"/>
              </w:rPr>
              <w:t>become</w:t>
            </w:r>
            <w:r>
              <w:rPr>
                <w:spacing w:val="-2"/>
                <w:sz w:val="18"/>
              </w:rPr>
              <w:t> defen-</w:t>
            </w:r>
          </w:p>
        </w:tc>
      </w:tr>
      <w:tr>
        <w:trPr>
          <w:trHeight w:val="221" w:hRule="atLeast"/>
        </w:trPr>
        <w:tc>
          <w:tcPr>
            <w:tcW w:w="1891" w:type="dxa"/>
            <w:tcBorders>
              <w:top w:val="nil"/>
              <w:bottom w:val="nil"/>
            </w:tcBorders>
          </w:tcPr>
          <w:p>
            <w:pPr>
              <w:pStyle w:val="TableParagraph"/>
              <w:ind w:left="0"/>
              <w:rPr>
                <w:rFonts w:ascii="Times New Roman"/>
                <w:sz w:val="14"/>
              </w:rPr>
            </w:pPr>
          </w:p>
        </w:tc>
        <w:tc>
          <w:tcPr>
            <w:tcW w:w="2923" w:type="dxa"/>
            <w:tcBorders>
              <w:top w:val="nil"/>
              <w:bottom w:val="nil"/>
            </w:tcBorders>
          </w:tcPr>
          <w:p>
            <w:pPr>
              <w:pStyle w:val="TableParagraph"/>
              <w:spacing w:line="201" w:lineRule="exact"/>
              <w:ind w:left="4"/>
              <w:rPr>
                <w:i/>
                <w:sz w:val="18"/>
              </w:rPr>
            </w:pPr>
            <w:r>
              <w:rPr>
                <w:i/>
                <w:spacing w:val="-2"/>
                <w:w w:val="90"/>
                <w:sz w:val="18"/>
              </w:rPr>
              <w:t>compromise,</w:t>
            </w:r>
            <w:r>
              <w:rPr>
                <w:i/>
                <w:sz w:val="18"/>
              </w:rPr>
              <w:t> </w:t>
            </w:r>
            <w:r>
              <w:rPr>
                <w:i/>
                <w:spacing w:val="-2"/>
                <w:w w:val="90"/>
                <w:sz w:val="18"/>
              </w:rPr>
              <w:t>"thinking</w:t>
            </w:r>
            <w:r>
              <w:rPr>
                <w:i/>
                <w:spacing w:val="-2"/>
                <w:sz w:val="18"/>
              </w:rPr>
              <w:t> </w:t>
            </w:r>
            <w:r>
              <w:rPr>
                <w:i/>
                <w:spacing w:val="-2"/>
                <w:w w:val="90"/>
                <w:sz w:val="18"/>
              </w:rPr>
              <w:t>outside</w:t>
            </w:r>
          </w:p>
        </w:tc>
        <w:tc>
          <w:tcPr>
            <w:tcW w:w="3048" w:type="dxa"/>
            <w:tcBorders>
              <w:top w:val="nil"/>
              <w:bottom w:val="nil"/>
            </w:tcBorders>
          </w:tcPr>
          <w:p>
            <w:pPr>
              <w:pStyle w:val="TableParagraph"/>
              <w:spacing w:line="197" w:lineRule="exact" w:before="4"/>
              <w:ind w:left="115"/>
              <w:rPr>
                <w:sz w:val="18"/>
              </w:rPr>
            </w:pPr>
            <w:r>
              <w:rPr>
                <w:sz w:val="18"/>
              </w:rPr>
              <w:t>standards</w:t>
            </w:r>
            <w:r>
              <w:rPr>
                <w:spacing w:val="-3"/>
                <w:sz w:val="18"/>
              </w:rPr>
              <w:t> </w:t>
            </w:r>
            <w:r>
              <w:rPr>
                <w:sz w:val="18"/>
              </w:rPr>
              <w:t>and</w:t>
            </w:r>
            <w:r>
              <w:rPr>
                <w:spacing w:val="-3"/>
                <w:sz w:val="18"/>
              </w:rPr>
              <w:t> </w:t>
            </w:r>
            <w:r>
              <w:rPr>
                <w:sz w:val="18"/>
              </w:rPr>
              <w:t>the</w:t>
            </w:r>
            <w:r>
              <w:rPr>
                <w:spacing w:val="-3"/>
                <w:sz w:val="18"/>
              </w:rPr>
              <w:t> </w:t>
            </w:r>
            <w:r>
              <w:rPr>
                <w:sz w:val="18"/>
              </w:rPr>
              <w:t>City's</w:t>
            </w:r>
            <w:r>
              <w:rPr>
                <w:spacing w:val="-3"/>
                <w:sz w:val="18"/>
              </w:rPr>
              <w:t> </w:t>
            </w:r>
            <w:r>
              <w:rPr>
                <w:spacing w:val="-4"/>
                <w:sz w:val="18"/>
              </w:rPr>
              <w:t>core</w:t>
            </w:r>
          </w:p>
        </w:tc>
        <w:tc>
          <w:tcPr>
            <w:tcW w:w="3024" w:type="dxa"/>
            <w:tcBorders>
              <w:top w:val="nil"/>
              <w:bottom w:val="nil"/>
            </w:tcBorders>
          </w:tcPr>
          <w:p>
            <w:pPr>
              <w:pStyle w:val="TableParagraph"/>
              <w:spacing w:line="197" w:lineRule="exact" w:before="4"/>
              <w:ind w:left="115"/>
              <w:rPr>
                <w:sz w:val="18"/>
              </w:rPr>
            </w:pPr>
            <w:r>
              <w:rPr>
                <w:sz w:val="18"/>
              </w:rPr>
              <w:t>sive,</w:t>
            </w:r>
            <w:r>
              <w:rPr>
                <w:spacing w:val="-3"/>
                <w:sz w:val="18"/>
              </w:rPr>
              <w:t> </w:t>
            </w:r>
            <w:r>
              <w:rPr>
                <w:sz w:val="18"/>
              </w:rPr>
              <w:t>and</w:t>
            </w:r>
            <w:r>
              <w:rPr>
                <w:spacing w:val="-2"/>
                <w:sz w:val="18"/>
              </w:rPr>
              <w:t> </w:t>
            </w:r>
            <w:r>
              <w:rPr>
                <w:sz w:val="18"/>
              </w:rPr>
              <w:t>get</w:t>
            </w:r>
            <w:r>
              <w:rPr>
                <w:spacing w:val="-1"/>
                <w:sz w:val="18"/>
              </w:rPr>
              <w:t> </w:t>
            </w:r>
            <w:r>
              <w:rPr>
                <w:sz w:val="18"/>
              </w:rPr>
              <w:t>my</w:t>
            </w:r>
            <w:r>
              <w:rPr>
                <w:spacing w:val="-3"/>
                <w:sz w:val="18"/>
              </w:rPr>
              <w:t> </w:t>
            </w:r>
            <w:r>
              <w:rPr>
                <w:sz w:val="18"/>
              </w:rPr>
              <w:t>supporters</w:t>
            </w:r>
            <w:r>
              <w:rPr>
                <w:spacing w:val="-2"/>
                <w:sz w:val="18"/>
              </w:rPr>
              <w:t> </w:t>
            </w:r>
            <w:r>
              <w:rPr>
                <w:spacing w:val="-5"/>
                <w:sz w:val="18"/>
              </w:rPr>
              <w:t>to</w:t>
            </w:r>
          </w:p>
        </w:tc>
      </w:tr>
      <w:tr>
        <w:trPr>
          <w:trHeight w:val="212" w:hRule="atLeast"/>
        </w:trPr>
        <w:tc>
          <w:tcPr>
            <w:tcW w:w="1891" w:type="dxa"/>
            <w:tcBorders>
              <w:top w:val="nil"/>
              <w:bottom w:val="nil"/>
            </w:tcBorders>
          </w:tcPr>
          <w:p>
            <w:pPr>
              <w:pStyle w:val="TableParagraph"/>
              <w:ind w:left="0"/>
              <w:rPr>
                <w:rFonts w:ascii="Times New Roman"/>
                <w:sz w:val="14"/>
              </w:rPr>
            </w:pPr>
          </w:p>
        </w:tc>
        <w:tc>
          <w:tcPr>
            <w:tcW w:w="2923" w:type="dxa"/>
            <w:tcBorders>
              <w:top w:val="nil"/>
              <w:bottom w:val="nil"/>
            </w:tcBorders>
          </w:tcPr>
          <w:p>
            <w:pPr>
              <w:pStyle w:val="TableParagraph"/>
              <w:spacing w:line="193" w:lineRule="exact"/>
              <w:ind w:left="4"/>
              <w:rPr>
                <w:i/>
                <w:sz w:val="18"/>
              </w:rPr>
            </w:pPr>
            <w:r>
              <w:rPr>
                <w:i/>
                <w:w w:val="90"/>
                <w:sz w:val="18"/>
              </w:rPr>
              <w:t>the</w:t>
            </w:r>
            <w:r>
              <w:rPr>
                <w:i/>
                <w:spacing w:val="-9"/>
                <w:w w:val="90"/>
                <w:sz w:val="18"/>
              </w:rPr>
              <w:t> </w:t>
            </w:r>
            <w:r>
              <w:rPr>
                <w:i/>
                <w:w w:val="90"/>
                <w:sz w:val="18"/>
              </w:rPr>
              <w:t>box,"</w:t>
            </w:r>
            <w:r>
              <w:rPr>
                <w:i/>
                <w:spacing w:val="-6"/>
                <w:w w:val="90"/>
                <w:sz w:val="18"/>
              </w:rPr>
              <w:t> </w:t>
            </w:r>
            <w:r>
              <w:rPr>
                <w:i/>
                <w:w w:val="90"/>
                <w:sz w:val="18"/>
              </w:rPr>
              <w:t>and</w:t>
            </w:r>
            <w:r>
              <w:rPr>
                <w:i/>
                <w:spacing w:val="-9"/>
                <w:w w:val="90"/>
                <w:sz w:val="18"/>
              </w:rPr>
              <w:t> </w:t>
            </w:r>
            <w:r>
              <w:rPr>
                <w:i/>
                <w:w w:val="90"/>
                <w:sz w:val="18"/>
              </w:rPr>
              <w:t>improving</w:t>
            </w:r>
            <w:r>
              <w:rPr>
                <w:i/>
                <w:spacing w:val="-8"/>
                <w:w w:val="90"/>
                <w:sz w:val="18"/>
              </w:rPr>
              <w:t> </w:t>
            </w:r>
            <w:r>
              <w:rPr>
                <w:i/>
                <w:spacing w:val="-2"/>
                <w:w w:val="90"/>
                <w:sz w:val="18"/>
              </w:rPr>
              <w:t>exist-</w:t>
            </w:r>
          </w:p>
        </w:tc>
        <w:tc>
          <w:tcPr>
            <w:tcW w:w="3048" w:type="dxa"/>
            <w:tcBorders>
              <w:top w:val="nil"/>
              <w:bottom w:val="nil"/>
            </w:tcBorders>
          </w:tcPr>
          <w:p>
            <w:pPr>
              <w:pStyle w:val="TableParagraph"/>
              <w:spacing w:line="193" w:lineRule="exact"/>
              <w:ind w:left="115"/>
              <w:rPr>
                <w:sz w:val="18"/>
              </w:rPr>
            </w:pPr>
            <w:r>
              <w:rPr>
                <w:sz w:val="18"/>
              </w:rPr>
              <w:t>values,</w:t>
            </w:r>
            <w:r>
              <w:rPr>
                <w:spacing w:val="-5"/>
                <w:sz w:val="18"/>
              </w:rPr>
              <w:t> </w:t>
            </w:r>
            <w:r>
              <w:rPr>
                <w:sz w:val="18"/>
              </w:rPr>
              <w:t>but</w:t>
            </w:r>
            <w:r>
              <w:rPr>
                <w:spacing w:val="-1"/>
                <w:sz w:val="18"/>
              </w:rPr>
              <w:t> </w:t>
            </w:r>
            <w:r>
              <w:rPr>
                <w:sz w:val="18"/>
              </w:rPr>
              <w:t>also</w:t>
            </w:r>
            <w:r>
              <w:rPr>
                <w:spacing w:val="-1"/>
                <w:sz w:val="18"/>
              </w:rPr>
              <w:t> </w:t>
            </w:r>
            <w:r>
              <w:rPr>
                <w:sz w:val="18"/>
              </w:rPr>
              <w:t>meets</w:t>
            </w:r>
            <w:r>
              <w:rPr>
                <w:spacing w:val="-2"/>
                <w:sz w:val="18"/>
              </w:rPr>
              <w:t> </w:t>
            </w:r>
            <w:r>
              <w:rPr>
                <w:spacing w:val="-5"/>
                <w:sz w:val="18"/>
              </w:rPr>
              <w:t>re-</w:t>
            </w:r>
          </w:p>
        </w:tc>
        <w:tc>
          <w:tcPr>
            <w:tcW w:w="3024" w:type="dxa"/>
            <w:tcBorders>
              <w:top w:val="nil"/>
              <w:bottom w:val="nil"/>
            </w:tcBorders>
          </w:tcPr>
          <w:p>
            <w:pPr>
              <w:pStyle w:val="TableParagraph"/>
              <w:spacing w:line="193" w:lineRule="exact"/>
              <w:ind w:left="115"/>
              <w:rPr>
                <w:sz w:val="18"/>
              </w:rPr>
            </w:pPr>
            <w:r>
              <w:rPr>
                <w:sz w:val="18"/>
              </w:rPr>
              <w:t>make</w:t>
            </w:r>
            <w:r>
              <w:rPr>
                <w:spacing w:val="-2"/>
                <w:sz w:val="18"/>
              </w:rPr>
              <w:t> </w:t>
            </w:r>
            <w:r>
              <w:rPr>
                <w:sz w:val="18"/>
              </w:rPr>
              <w:t>it</w:t>
            </w:r>
            <w:r>
              <w:rPr>
                <w:spacing w:val="-1"/>
                <w:sz w:val="18"/>
              </w:rPr>
              <w:t> </w:t>
            </w:r>
            <w:r>
              <w:rPr>
                <w:sz w:val="18"/>
              </w:rPr>
              <w:t>politically</w:t>
            </w:r>
            <w:r>
              <w:rPr>
                <w:spacing w:val="-3"/>
                <w:sz w:val="18"/>
              </w:rPr>
              <w:t> </w:t>
            </w:r>
            <w:r>
              <w:rPr>
                <w:sz w:val="18"/>
              </w:rPr>
              <w:t>difficult </w:t>
            </w:r>
            <w:r>
              <w:rPr>
                <w:spacing w:val="-5"/>
                <w:sz w:val="18"/>
              </w:rPr>
              <w:t>for</w:t>
            </w:r>
          </w:p>
        </w:tc>
      </w:tr>
      <w:tr>
        <w:trPr>
          <w:trHeight w:val="212" w:hRule="atLeast"/>
        </w:trPr>
        <w:tc>
          <w:tcPr>
            <w:tcW w:w="1891" w:type="dxa"/>
            <w:tcBorders>
              <w:top w:val="nil"/>
              <w:bottom w:val="nil"/>
            </w:tcBorders>
          </w:tcPr>
          <w:p>
            <w:pPr>
              <w:pStyle w:val="TableParagraph"/>
              <w:ind w:left="0"/>
              <w:rPr>
                <w:rFonts w:ascii="Times New Roman"/>
                <w:sz w:val="14"/>
              </w:rPr>
            </w:pPr>
          </w:p>
        </w:tc>
        <w:tc>
          <w:tcPr>
            <w:tcW w:w="2923" w:type="dxa"/>
            <w:tcBorders>
              <w:top w:val="nil"/>
              <w:bottom w:val="nil"/>
            </w:tcBorders>
          </w:tcPr>
          <w:p>
            <w:pPr>
              <w:pStyle w:val="TableParagraph"/>
              <w:spacing w:line="192" w:lineRule="exact"/>
              <w:ind w:left="4"/>
              <w:rPr>
                <w:i/>
                <w:sz w:val="18"/>
              </w:rPr>
            </w:pPr>
            <w:r>
              <w:rPr>
                <w:i/>
                <w:w w:val="90"/>
                <w:sz w:val="18"/>
              </w:rPr>
              <w:t>ing</w:t>
            </w:r>
            <w:r>
              <w:rPr>
                <w:i/>
                <w:spacing w:val="-10"/>
                <w:w w:val="90"/>
                <w:sz w:val="18"/>
              </w:rPr>
              <w:t> </w:t>
            </w:r>
            <w:r>
              <w:rPr>
                <w:i/>
                <w:w w:val="90"/>
                <w:sz w:val="18"/>
              </w:rPr>
              <w:t>paradigms</w:t>
            </w:r>
            <w:r>
              <w:rPr>
                <w:i/>
                <w:spacing w:val="-8"/>
                <w:w w:val="90"/>
                <w:sz w:val="18"/>
              </w:rPr>
              <w:t> </w:t>
            </w:r>
            <w:r>
              <w:rPr>
                <w:i/>
                <w:w w:val="90"/>
                <w:sz w:val="18"/>
              </w:rPr>
              <w:t>when</w:t>
            </w:r>
            <w:r>
              <w:rPr>
                <w:i/>
                <w:spacing w:val="-10"/>
                <w:w w:val="90"/>
                <w:sz w:val="18"/>
              </w:rPr>
              <w:t> </w:t>
            </w:r>
            <w:r>
              <w:rPr>
                <w:i/>
                <w:spacing w:val="-2"/>
                <w:w w:val="90"/>
                <w:sz w:val="18"/>
              </w:rPr>
              <w:t>neces-</w:t>
            </w:r>
          </w:p>
        </w:tc>
        <w:tc>
          <w:tcPr>
            <w:tcW w:w="3048" w:type="dxa"/>
            <w:tcBorders>
              <w:top w:val="nil"/>
              <w:bottom w:val="nil"/>
            </w:tcBorders>
          </w:tcPr>
          <w:p>
            <w:pPr>
              <w:pStyle w:val="TableParagraph"/>
              <w:spacing w:line="192" w:lineRule="exact"/>
              <w:ind w:left="115"/>
              <w:rPr>
                <w:sz w:val="18"/>
              </w:rPr>
            </w:pPr>
            <w:r>
              <w:rPr>
                <w:sz w:val="18"/>
              </w:rPr>
              <w:t>quirements</w:t>
            </w:r>
            <w:r>
              <w:rPr>
                <w:spacing w:val="-3"/>
                <w:sz w:val="18"/>
              </w:rPr>
              <w:t> </w:t>
            </w:r>
            <w:r>
              <w:rPr>
                <w:sz w:val="18"/>
              </w:rPr>
              <w:t>of</w:t>
            </w:r>
            <w:r>
              <w:rPr>
                <w:spacing w:val="-2"/>
                <w:sz w:val="18"/>
              </w:rPr>
              <w:t> </w:t>
            </w:r>
            <w:r>
              <w:rPr>
                <w:sz w:val="18"/>
              </w:rPr>
              <w:t>a</w:t>
            </w:r>
            <w:r>
              <w:rPr>
                <w:spacing w:val="-1"/>
                <w:sz w:val="18"/>
              </w:rPr>
              <w:t> </w:t>
            </w:r>
            <w:r>
              <w:rPr>
                <w:sz w:val="18"/>
              </w:rPr>
              <w:t>city</w:t>
            </w:r>
            <w:r>
              <w:rPr>
                <w:spacing w:val="-2"/>
                <w:sz w:val="18"/>
              </w:rPr>
              <w:t> </w:t>
            </w:r>
            <w:r>
              <w:rPr>
                <w:sz w:val="18"/>
              </w:rPr>
              <w:t>that</w:t>
            </w:r>
            <w:r>
              <w:rPr>
                <w:spacing w:val="1"/>
                <w:sz w:val="18"/>
              </w:rPr>
              <w:t> </w:t>
            </w:r>
            <w:r>
              <w:rPr>
                <w:spacing w:val="-5"/>
                <w:sz w:val="18"/>
              </w:rPr>
              <w:t>is</w:t>
            </w:r>
          </w:p>
        </w:tc>
        <w:tc>
          <w:tcPr>
            <w:tcW w:w="3024" w:type="dxa"/>
            <w:tcBorders>
              <w:top w:val="nil"/>
              <w:bottom w:val="nil"/>
            </w:tcBorders>
          </w:tcPr>
          <w:p>
            <w:pPr>
              <w:pStyle w:val="TableParagraph"/>
              <w:spacing w:line="192" w:lineRule="exact"/>
              <w:ind w:left="115"/>
              <w:rPr>
                <w:sz w:val="18"/>
              </w:rPr>
            </w:pPr>
            <w:r>
              <w:rPr>
                <w:sz w:val="18"/>
              </w:rPr>
              <w:t>appropriate</w:t>
            </w:r>
            <w:r>
              <w:rPr>
                <w:spacing w:val="-6"/>
                <w:sz w:val="18"/>
              </w:rPr>
              <w:t> </w:t>
            </w:r>
            <w:r>
              <w:rPr>
                <w:sz w:val="18"/>
              </w:rPr>
              <w:t>parties</w:t>
            </w:r>
            <w:r>
              <w:rPr>
                <w:spacing w:val="-3"/>
                <w:sz w:val="18"/>
              </w:rPr>
              <w:t> </w:t>
            </w:r>
            <w:r>
              <w:rPr>
                <w:sz w:val="18"/>
              </w:rPr>
              <w:t>to</w:t>
            </w:r>
            <w:r>
              <w:rPr>
                <w:spacing w:val="-2"/>
                <w:sz w:val="18"/>
              </w:rPr>
              <w:t> </w:t>
            </w:r>
            <w:r>
              <w:rPr>
                <w:spacing w:val="-4"/>
                <w:sz w:val="18"/>
              </w:rPr>
              <w:t>take</w:t>
            </w:r>
          </w:p>
        </w:tc>
      </w:tr>
      <w:tr>
        <w:trPr>
          <w:trHeight w:val="876" w:hRule="atLeast"/>
        </w:trPr>
        <w:tc>
          <w:tcPr>
            <w:tcW w:w="1891" w:type="dxa"/>
            <w:tcBorders>
              <w:top w:val="nil"/>
            </w:tcBorders>
          </w:tcPr>
          <w:p>
            <w:pPr>
              <w:pStyle w:val="TableParagraph"/>
              <w:ind w:left="0"/>
              <w:rPr>
                <w:rFonts w:ascii="Times New Roman"/>
                <w:sz w:val="18"/>
              </w:rPr>
            </w:pPr>
          </w:p>
        </w:tc>
        <w:tc>
          <w:tcPr>
            <w:tcW w:w="2923" w:type="dxa"/>
            <w:tcBorders>
              <w:top w:val="nil"/>
            </w:tcBorders>
          </w:tcPr>
          <w:p>
            <w:pPr>
              <w:pStyle w:val="TableParagraph"/>
              <w:spacing w:line="218" w:lineRule="exact"/>
              <w:ind w:left="4"/>
              <w:rPr>
                <w:sz w:val="18"/>
              </w:rPr>
            </w:pPr>
            <w:r>
              <w:rPr>
                <w:spacing w:val="-2"/>
                <w:sz w:val="18"/>
              </w:rPr>
              <w:t>sary.</w:t>
            </w:r>
          </w:p>
        </w:tc>
        <w:tc>
          <w:tcPr>
            <w:tcW w:w="3048" w:type="dxa"/>
            <w:tcBorders>
              <w:top w:val="nil"/>
            </w:tcBorders>
          </w:tcPr>
          <w:p>
            <w:pPr>
              <w:pStyle w:val="TableParagraph"/>
              <w:spacing w:line="214" w:lineRule="exact"/>
              <w:ind w:left="112"/>
              <w:rPr>
                <w:sz w:val="18"/>
              </w:rPr>
            </w:pPr>
            <w:r>
              <w:rPr>
                <w:sz w:val="18"/>
              </w:rPr>
              <w:t>committed to ongoing im- provement, progressive gov- ernment,</w:t>
            </w:r>
            <w:r>
              <w:rPr>
                <w:spacing w:val="-13"/>
                <w:sz w:val="18"/>
              </w:rPr>
              <w:t> </w:t>
            </w:r>
            <w:r>
              <w:rPr>
                <w:sz w:val="18"/>
              </w:rPr>
              <w:t>and</w:t>
            </w:r>
            <w:r>
              <w:rPr>
                <w:spacing w:val="-13"/>
                <w:sz w:val="18"/>
              </w:rPr>
              <w:t> </w:t>
            </w:r>
            <w:r>
              <w:rPr>
                <w:sz w:val="18"/>
              </w:rPr>
              <w:t>moral</w:t>
            </w:r>
            <w:r>
              <w:rPr>
                <w:spacing w:val="-12"/>
                <w:sz w:val="18"/>
              </w:rPr>
              <w:t> </w:t>
            </w:r>
            <w:r>
              <w:rPr>
                <w:sz w:val="18"/>
              </w:rPr>
              <w:t>imagina- tion in solving problems.</w:t>
            </w:r>
          </w:p>
        </w:tc>
        <w:tc>
          <w:tcPr>
            <w:tcW w:w="3024" w:type="dxa"/>
            <w:tcBorders>
              <w:top w:val="nil"/>
            </w:tcBorders>
          </w:tcPr>
          <w:p>
            <w:pPr>
              <w:pStyle w:val="TableParagraph"/>
              <w:spacing w:line="218" w:lineRule="exact"/>
              <w:ind w:left="115"/>
              <w:rPr>
                <w:sz w:val="18"/>
              </w:rPr>
            </w:pPr>
            <w:r>
              <w:rPr>
                <w:sz w:val="18"/>
              </w:rPr>
              <w:t>any</w:t>
            </w:r>
            <w:r>
              <w:rPr>
                <w:spacing w:val="-6"/>
                <w:sz w:val="18"/>
              </w:rPr>
              <w:t> </w:t>
            </w:r>
            <w:r>
              <w:rPr>
                <w:sz w:val="18"/>
              </w:rPr>
              <w:t>action</w:t>
            </w:r>
            <w:r>
              <w:rPr>
                <w:spacing w:val="-1"/>
                <w:sz w:val="18"/>
              </w:rPr>
              <w:t> </w:t>
            </w:r>
            <w:r>
              <w:rPr>
                <w:sz w:val="18"/>
              </w:rPr>
              <w:t>against</w:t>
            </w:r>
            <w:r>
              <w:rPr>
                <w:spacing w:val="-1"/>
                <w:sz w:val="18"/>
              </w:rPr>
              <w:t> </w:t>
            </w:r>
            <w:r>
              <w:rPr>
                <w:spacing w:val="-5"/>
                <w:sz w:val="18"/>
              </w:rPr>
              <w:t>me.</w:t>
            </w:r>
          </w:p>
        </w:tc>
      </w:tr>
      <w:tr>
        <w:trPr>
          <w:trHeight w:val="2833" w:hRule="atLeast"/>
        </w:trPr>
        <w:tc>
          <w:tcPr>
            <w:tcW w:w="1891" w:type="dxa"/>
          </w:tcPr>
          <w:p>
            <w:pPr>
              <w:pStyle w:val="TableParagraph"/>
              <w:ind w:left="0"/>
              <w:rPr>
                <w:rFonts w:ascii="Times New Roman"/>
                <w:sz w:val="18"/>
              </w:rPr>
            </w:pPr>
          </w:p>
        </w:tc>
        <w:tc>
          <w:tcPr>
            <w:tcW w:w="2923" w:type="dxa"/>
          </w:tcPr>
          <w:p>
            <w:pPr>
              <w:pStyle w:val="TableParagraph"/>
              <w:ind w:left="0"/>
              <w:rPr>
                <w:rFonts w:ascii="Times New Roman"/>
                <w:sz w:val="18"/>
              </w:rPr>
            </w:pPr>
          </w:p>
        </w:tc>
        <w:tc>
          <w:tcPr>
            <w:tcW w:w="3048" w:type="dxa"/>
          </w:tcPr>
          <w:p>
            <w:pPr>
              <w:pStyle w:val="TableParagraph"/>
              <w:spacing w:line="237" w:lineRule="auto"/>
              <w:ind w:left="112" w:right="96"/>
              <w:rPr>
                <w:sz w:val="18"/>
              </w:rPr>
            </w:pPr>
            <w:r>
              <w:rPr>
                <w:sz w:val="18"/>
              </w:rPr>
              <w:t>When I hold on to the "good old</w:t>
            </w:r>
            <w:r>
              <w:rPr>
                <w:spacing w:val="-3"/>
                <w:sz w:val="18"/>
              </w:rPr>
              <w:t> </w:t>
            </w:r>
            <w:r>
              <w:rPr>
                <w:sz w:val="18"/>
              </w:rPr>
              <w:t>days"</w:t>
            </w:r>
            <w:r>
              <w:rPr>
                <w:spacing w:val="-2"/>
                <w:sz w:val="18"/>
              </w:rPr>
              <w:t> </w:t>
            </w:r>
            <w:r>
              <w:rPr>
                <w:sz w:val="18"/>
              </w:rPr>
              <w:t>and "the</w:t>
            </w:r>
            <w:r>
              <w:rPr>
                <w:spacing w:val="-2"/>
                <w:sz w:val="18"/>
              </w:rPr>
              <w:t> </w:t>
            </w:r>
            <w:r>
              <w:rPr>
                <w:sz w:val="18"/>
              </w:rPr>
              <w:t>way</w:t>
            </w:r>
            <w:r>
              <w:rPr>
                <w:spacing w:val="-2"/>
                <w:sz w:val="18"/>
              </w:rPr>
              <w:t> </w:t>
            </w:r>
            <w:r>
              <w:rPr>
                <w:sz w:val="18"/>
              </w:rPr>
              <w:t>we've always</w:t>
            </w:r>
            <w:r>
              <w:rPr>
                <w:spacing w:val="-2"/>
                <w:sz w:val="18"/>
              </w:rPr>
              <w:t> </w:t>
            </w:r>
            <w:r>
              <w:rPr>
                <w:sz w:val="18"/>
              </w:rPr>
              <w:t>done it"</w:t>
            </w:r>
            <w:r>
              <w:rPr>
                <w:spacing w:val="-3"/>
                <w:sz w:val="18"/>
              </w:rPr>
              <w:t> </w:t>
            </w:r>
            <w:r>
              <w:rPr>
                <w:sz w:val="18"/>
              </w:rPr>
              <w:t>so stubbornly that</w:t>
            </w:r>
            <w:r>
              <w:rPr>
                <w:spacing w:val="-12"/>
                <w:sz w:val="18"/>
              </w:rPr>
              <w:t> </w:t>
            </w:r>
            <w:r>
              <w:rPr>
                <w:sz w:val="18"/>
              </w:rPr>
              <w:t>I</w:t>
            </w:r>
            <w:r>
              <w:rPr>
                <w:spacing w:val="-12"/>
                <w:sz w:val="18"/>
              </w:rPr>
              <w:t> </w:t>
            </w:r>
            <w:r>
              <w:rPr>
                <w:sz w:val="18"/>
              </w:rPr>
              <w:t>make</w:t>
            </w:r>
            <w:r>
              <w:rPr>
                <w:spacing w:val="-12"/>
                <w:sz w:val="18"/>
              </w:rPr>
              <w:t> </w:t>
            </w:r>
            <w:r>
              <w:rPr>
                <w:sz w:val="18"/>
              </w:rPr>
              <w:t>mistakes</w:t>
            </w:r>
            <w:r>
              <w:rPr>
                <w:spacing w:val="-11"/>
                <w:sz w:val="18"/>
              </w:rPr>
              <w:t> </w:t>
            </w:r>
            <w:r>
              <w:rPr>
                <w:sz w:val="18"/>
              </w:rPr>
              <w:t>that</w:t>
            </w:r>
            <w:r>
              <w:rPr>
                <w:spacing w:val="-12"/>
                <w:sz w:val="18"/>
              </w:rPr>
              <w:t> </w:t>
            </w:r>
            <w:r>
              <w:rPr>
                <w:sz w:val="18"/>
              </w:rPr>
              <w:t>im- pact public trust, I take re- sponsibility for my actions, </w:t>
            </w:r>
            <w:r>
              <w:rPr>
                <w:spacing w:val="-2"/>
                <w:sz w:val="18"/>
              </w:rPr>
              <w:t>make</w:t>
            </w:r>
            <w:r>
              <w:rPr>
                <w:spacing w:val="-14"/>
                <w:sz w:val="18"/>
              </w:rPr>
              <w:t> </w:t>
            </w:r>
            <w:r>
              <w:rPr>
                <w:spacing w:val="-2"/>
                <w:sz w:val="18"/>
              </w:rPr>
              <w:t>appropriate</w:t>
            </w:r>
            <w:r>
              <w:rPr>
                <w:spacing w:val="-14"/>
                <w:sz w:val="18"/>
              </w:rPr>
              <w:t> </w:t>
            </w:r>
            <w:r>
              <w:rPr>
                <w:spacing w:val="-2"/>
                <w:sz w:val="18"/>
              </w:rPr>
              <w:t>apologies</w:t>
            </w:r>
            <w:r>
              <w:rPr>
                <w:spacing w:val="-14"/>
                <w:sz w:val="18"/>
              </w:rPr>
              <w:t> </w:t>
            </w:r>
            <w:r>
              <w:rPr>
                <w:spacing w:val="-2"/>
                <w:sz w:val="18"/>
              </w:rPr>
              <w:t>or </w:t>
            </w:r>
            <w:r>
              <w:rPr>
                <w:sz w:val="18"/>
              </w:rPr>
              <w:t>restitution, and implement a plan</w:t>
            </w:r>
            <w:r>
              <w:rPr>
                <w:spacing w:val="-13"/>
                <w:sz w:val="18"/>
              </w:rPr>
              <w:t> </w:t>
            </w:r>
            <w:r>
              <w:rPr>
                <w:sz w:val="18"/>
              </w:rPr>
              <w:t>to</w:t>
            </w:r>
            <w:r>
              <w:rPr>
                <w:spacing w:val="-13"/>
                <w:sz w:val="18"/>
              </w:rPr>
              <w:t> </w:t>
            </w:r>
            <w:r>
              <w:rPr>
                <w:sz w:val="18"/>
              </w:rPr>
              <w:t>develop</w:t>
            </w:r>
            <w:r>
              <w:rPr>
                <w:spacing w:val="-14"/>
                <w:sz w:val="18"/>
              </w:rPr>
              <w:t> </w:t>
            </w:r>
            <w:r>
              <w:rPr>
                <w:sz w:val="18"/>
              </w:rPr>
              <w:t>practical</w:t>
            </w:r>
            <w:r>
              <w:rPr>
                <w:spacing w:val="-13"/>
                <w:sz w:val="18"/>
              </w:rPr>
              <w:t> </w:t>
            </w:r>
            <w:r>
              <w:rPr>
                <w:sz w:val="18"/>
              </w:rPr>
              <w:t>skills to avoid such mistakes in the </w:t>
            </w:r>
            <w:r>
              <w:rPr>
                <w:spacing w:val="-2"/>
                <w:sz w:val="18"/>
              </w:rPr>
              <w:t>future.</w:t>
            </w:r>
          </w:p>
        </w:tc>
        <w:tc>
          <w:tcPr>
            <w:tcW w:w="3024" w:type="dxa"/>
          </w:tcPr>
          <w:p>
            <w:pPr>
              <w:pStyle w:val="TableParagraph"/>
              <w:spacing w:line="237" w:lineRule="auto"/>
              <w:ind w:left="112" w:right="167"/>
              <w:rPr>
                <w:sz w:val="18"/>
              </w:rPr>
            </w:pPr>
            <w:r>
              <w:rPr>
                <w:sz w:val="18"/>
              </w:rPr>
              <w:t>I let my limitations get in the way</w:t>
            </w:r>
            <w:r>
              <w:rPr>
                <w:spacing w:val="-16"/>
                <w:sz w:val="18"/>
              </w:rPr>
              <w:t> </w:t>
            </w:r>
            <w:r>
              <w:rPr>
                <w:sz w:val="18"/>
              </w:rPr>
              <w:t>of</w:t>
            </w:r>
            <w:r>
              <w:rPr>
                <w:spacing w:val="-16"/>
                <w:sz w:val="18"/>
              </w:rPr>
              <w:t> </w:t>
            </w:r>
            <w:r>
              <w:rPr>
                <w:sz w:val="18"/>
              </w:rPr>
              <w:t>improving</w:t>
            </w:r>
            <w:r>
              <w:rPr>
                <w:spacing w:val="-16"/>
                <w:sz w:val="18"/>
              </w:rPr>
              <w:t> </w:t>
            </w:r>
            <w:r>
              <w:rPr>
                <w:sz w:val="18"/>
              </w:rPr>
              <w:t>City</w:t>
            </w:r>
            <w:r>
              <w:rPr>
                <w:spacing w:val="-16"/>
                <w:sz w:val="18"/>
              </w:rPr>
              <w:t> </w:t>
            </w:r>
            <w:r>
              <w:rPr>
                <w:sz w:val="18"/>
              </w:rPr>
              <w:t>services by making many promises I can't</w:t>
            </w:r>
            <w:r>
              <w:rPr>
                <w:spacing w:val="-6"/>
                <w:sz w:val="18"/>
              </w:rPr>
              <w:t> </w:t>
            </w:r>
            <w:r>
              <w:rPr>
                <w:sz w:val="18"/>
              </w:rPr>
              <w:t>fulfill,</w:t>
            </w:r>
            <w:r>
              <w:rPr>
                <w:spacing w:val="-8"/>
                <w:sz w:val="18"/>
              </w:rPr>
              <w:t> </w:t>
            </w:r>
            <w:r>
              <w:rPr>
                <w:sz w:val="18"/>
              </w:rPr>
              <w:t>playing</w:t>
            </w:r>
            <w:r>
              <w:rPr>
                <w:spacing w:val="-9"/>
                <w:sz w:val="18"/>
              </w:rPr>
              <w:t> </w:t>
            </w:r>
            <w:r>
              <w:rPr>
                <w:sz w:val="18"/>
              </w:rPr>
              <w:t>the</w:t>
            </w:r>
            <w:r>
              <w:rPr>
                <w:spacing w:val="-7"/>
                <w:sz w:val="18"/>
              </w:rPr>
              <w:t> </w:t>
            </w:r>
            <w:r>
              <w:rPr>
                <w:sz w:val="18"/>
              </w:rPr>
              <w:t>role</w:t>
            </w:r>
            <w:r>
              <w:rPr>
                <w:spacing w:val="-4"/>
                <w:sz w:val="18"/>
              </w:rPr>
              <w:t> </w:t>
            </w:r>
            <w:r>
              <w:rPr>
                <w:sz w:val="18"/>
              </w:rPr>
              <w:t>of </w:t>
            </w:r>
            <w:r>
              <w:rPr>
                <w:spacing w:val="-4"/>
                <w:sz w:val="18"/>
              </w:rPr>
              <w:t>pessimist</w:t>
            </w:r>
            <w:r>
              <w:rPr>
                <w:spacing w:val="-12"/>
                <w:sz w:val="18"/>
              </w:rPr>
              <w:t> </w:t>
            </w:r>
            <w:r>
              <w:rPr>
                <w:spacing w:val="-4"/>
                <w:sz w:val="18"/>
              </w:rPr>
              <w:t>whenever</w:t>
            </w:r>
            <w:r>
              <w:rPr>
                <w:spacing w:val="-12"/>
                <w:sz w:val="18"/>
              </w:rPr>
              <w:t> </w:t>
            </w:r>
            <w:r>
              <w:rPr>
                <w:spacing w:val="-4"/>
                <w:sz w:val="18"/>
              </w:rPr>
              <w:t>a</w:t>
            </w:r>
            <w:r>
              <w:rPr>
                <w:spacing w:val="-12"/>
                <w:sz w:val="18"/>
              </w:rPr>
              <w:t> </w:t>
            </w:r>
            <w:r>
              <w:rPr>
                <w:spacing w:val="-4"/>
                <w:sz w:val="18"/>
              </w:rPr>
              <w:t>new</w:t>
            </w:r>
            <w:r>
              <w:rPr>
                <w:spacing w:val="-12"/>
                <w:sz w:val="18"/>
              </w:rPr>
              <w:t> </w:t>
            </w:r>
            <w:r>
              <w:rPr>
                <w:spacing w:val="-4"/>
                <w:sz w:val="18"/>
              </w:rPr>
              <w:t>idea </w:t>
            </w:r>
            <w:r>
              <w:rPr>
                <w:sz w:val="18"/>
              </w:rPr>
              <w:t>is presented, bulldozing my Commission into changing when change will do more harm than good, and under- mining</w:t>
            </w:r>
            <w:r>
              <w:rPr>
                <w:spacing w:val="-16"/>
                <w:sz w:val="18"/>
              </w:rPr>
              <w:t> </w:t>
            </w:r>
            <w:r>
              <w:rPr>
                <w:sz w:val="18"/>
              </w:rPr>
              <w:t>new</w:t>
            </w:r>
            <w:r>
              <w:rPr>
                <w:spacing w:val="-16"/>
                <w:sz w:val="18"/>
              </w:rPr>
              <w:t> </w:t>
            </w:r>
            <w:r>
              <w:rPr>
                <w:sz w:val="18"/>
              </w:rPr>
              <w:t>ideas</w:t>
            </w:r>
            <w:r>
              <w:rPr>
                <w:spacing w:val="-16"/>
                <w:sz w:val="18"/>
              </w:rPr>
              <w:t> </w:t>
            </w:r>
            <w:r>
              <w:rPr>
                <w:sz w:val="18"/>
              </w:rPr>
              <w:t>by</w:t>
            </w:r>
            <w:r>
              <w:rPr>
                <w:spacing w:val="-16"/>
                <w:sz w:val="18"/>
              </w:rPr>
              <w:t> </w:t>
            </w:r>
            <w:r>
              <w:rPr>
                <w:sz w:val="18"/>
              </w:rPr>
              <w:t>gossiping with other citizens before the idea has a chance to be ex- </w:t>
            </w:r>
            <w:r>
              <w:rPr>
                <w:spacing w:val="-2"/>
                <w:sz w:val="18"/>
              </w:rPr>
              <w:t>plored.</w:t>
            </w:r>
          </w:p>
        </w:tc>
      </w:tr>
      <w:tr>
        <w:trPr>
          <w:trHeight w:val="202" w:hRule="atLeast"/>
        </w:trPr>
        <w:tc>
          <w:tcPr>
            <w:tcW w:w="1891" w:type="dxa"/>
            <w:vMerge w:val="restart"/>
          </w:tcPr>
          <w:p>
            <w:pPr>
              <w:pStyle w:val="TableParagraph"/>
              <w:ind w:left="0"/>
              <w:rPr>
                <w:rFonts w:ascii="Times New Roman"/>
                <w:sz w:val="18"/>
              </w:rPr>
            </w:pPr>
          </w:p>
        </w:tc>
        <w:tc>
          <w:tcPr>
            <w:tcW w:w="2923" w:type="dxa"/>
            <w:tcBorders>
              <w:bottom w:val="nil"/>
            </w:tcBorders>
          </w:tcPr>
          <w:p>
            <w:pPr>
              <w:pStyle w:val="TableParagraph"/>
              <w:spacing w:line="183" w:lineRule="exact"/>
              <w:ind w:left="4"/>
              <w:rPr>
                <w:i/>
                <w:sz w:val="18"/>
              </w:rPr>
            </w:pPr>
            <w:r>
              <w:rPr>
                <w:i/>
                <w:w w:val="90"/>
                <w:sz w:val="18"/>
              </w:rPr>
              <w:t>I</w:t>
            </w:r>
            <w:r>
              <w:rPr>
                <w:i/>
                <w:spacing w:val="-8"/>
                <w:w w:val="90"/>
                <w:sz w:val="18"/>
              </w:rPr>
              <w:t> </w:t>
            </w:r>
            <w:r>
              <w:rPr>
                <w:i/>
                <w:w w:val="90"/>
                <w:sz w:val="18"/>
              </w:rPr>
              <w:t>promote</w:t>
            </w:r>
            <w:r>
              <w:rPr>
                <w:i/>
                <w:spacing w:val="-10"/>
                <w:w w:val="90"/>
                <w:sz w:val="18"/>
              </w:rPr>
              <w:t> </w:t>
            </w:r>
            <w:r>
              <w:rPr>
                <w:i/>
                <w:w w:val="90"/>
                <w:sz w:val="18"/>
              </w:rPr>
              <w:t>intelligent</w:t>
            </w:r>
            <w:r>
              <w:rPr>
                <w:i/>
                <w:spacing w:val="-8"/>
                <w:w w:val="90"/>
                <w:sz w:val="18"/>
              </w:rPr>
              <w:t> </w:t>
            </w:r>
            <w:r>
              <w:rPr>
                <w:i/>
                <w:spacing w:val="-5"/>
                <w:w w:val="90"/>
                <w:sz w:val="18"/>
              </w:rPr>
              <w:t>and</w:t>
            </w:r>
          </w:p>
        </w:tc>
        <w:tc>
          <w:tcPr>
            <w:tcW w:w="3048" w:type="dxa"/>
            <w:tcBorders>
              <w:bottom w:val="nil"/>
            </w:tcBorders>
          </w:tcPr>
          <w:p>
            <w:pPr>
              <w:pStyle w:val="TableParagraph"/>
              <w:spacing w:line="183" w:lineRule="exact"/>
              <w:ind w:left="115"/>
              <w:rPr>
                <w:sz w:val="18"/>
              </w:rPr>
            </w:pPr>
            <w:r>
              <w:rPr>
                <w:sz w:val="18"/>
              </w:rPr>
              <w:t>I</w:t>
            </w:r>
            <w:r>
              <w:rPr>
                <w:spacing w:val="-3"/>
                <w:sz w:val="18"/>
              </w:rPr>
              <w:t> </w:t>
            </w:r>
            <w:r>
              <w:rPr>
                <w:sz w:val="18"/>
              </w:rPr>
              <w:t>encourage</w:t>
            </w:r>
            <w:r>
              <w:rPr>
                <w:spacing w:val="-3"/>
                <w:sz w:val="18"/>
              </w:rPr>
              <w:t> </w:t>
            </w:r>
            <w:r>
              <w:rPr>
                <w:sz w:val="18"/>
              </w:rPr>
              <w:t>talented</w:t>
            </w:r>
            <w:r>
              <w:rPr>
                <w:spacing w:val="-2"/>
                <w:sz w:val="18"/>
              </w:rPr>
              <w:t> individu-</w:t>
            </w:r>
          </w:p>
        </w:tc>
        <w:tc>
          <w:tcPr>
            <w:tcW w:w="3024" w:type="dxa"/>
            <w:tcBorders>
              <w:bottom w:val="nil"/>
            </w:tcBorders>
          </w:tcPr>
          <w:p>
            <w:pPr>
              <w:pStyle w:val="TableParagraph"/>
              <w:spacing w:line="183" w:lineRule="exact"/>
              <w:ind w:left="115"/>
              <w:rPr>
                <w:sz w:val="18"/>
              </w:rPr>
            </w:pPr>
            <w:r>
              <w:rPr>
                <w:sz w:val="18"/>
              </w:rPr>
              <w:t>In</w:t>
            </w:r>
            <w:r>
              <w:rPr>
                <w:spacing w:val="-1"/>
                <w:sz w:val="18"/>
              </w:rPr>
              <w:t> </w:t>
            </w:r>
            <w:r>
              <w:rPr>
                <w:sz w:val="18"/>
              </w:rPr>
              <w:t>the</w:t>
            </w:r>
            <w:r>
              <w:rPr>
                <w:spacing w:val="-1"/>
                <w:sz w:val="18"/>
              </w:rPr>
              <w:t> </w:t>
            </w:r>
            <w:r>
              <w:rPr>
                <w:sz w:val="18"/>
              </w:rPr>
              <w:t>afterglow</w:t>
            </w:r>
            <w:r>
              <w:rPr>
                <w:spacing w:val="-3"/>
                <w:sz w:val="18"/>
              </w:rPr>
              <w:t> </w:t>
            </w:r>
            <w:r>
              <w:rPr>
                <w:sz w:val="18"/>
              </w:rPr>
              <w:t>of</w:t>
            </w:r>
            <w:r>
              <w:rPr>
                <w:spacing w:val="-2"/>
                <w:sz w:val="18"/>
              </w:rPr>
              <w:t> </w:t>
            </w:r>
            <w:r>
              <w:rPr>
                <w:sz w:val="18"/>
              </w:rPr>
              <w:t>an </w:t>
            </w:r>
            <w:r>
              <w:rPr>
                <w:spacing w:val="-2"/>
                <w:sz w:val="18"/>
              </w:rPr>
              <w:t>exciting</w:t>
            </w:r>
          </w:p>
        </w:tc>
      </w:tr>
      <w:tr>
        <w:trPr>
          <w:trHeight w:val="202" w:hRule="atLeast"/>
        </w:trPr>
        <w:tc>
          <w:tcPr>
            <w:tcW w:w="1891" w:type="dxa"/>
            <w:vMerge/>
            <w:tcBorders>
              <w:top w:val="nil"/>
            </w:tcBorders>
          </w:tcPr>
          <w:p>
            <w:pPr>
              <w:rPr>
                <w:sz w:val="2"/>
                <w:szCs w:val="2"/>
              </w:rPr>
            </w:pPr>
          </w:p>
        </w:tc>
        <w:tc>
          <w:tcPr>
            <w:tcW w:w="2923" w:type="dxa"/>
            <w:tcBorders>
              <w:top w:val="nil"/>
              <w:bottom w:val="nil"/>
            </w:tcBorders>
          </w:tcPr>
          <w:p>
            <w:pPr>
              <w:pStyle w:val="TableParagraph"/>
              <w:spacing w:line="182" w:lineRule="exact"/>
              <w:ind w:left="4"/>
              <w:rPr>
                <w:i/>
                <w:sz w:val="18"/>
              </w:rPr>
            </w:pPr>
            <w:r>
              <w:rPr>
                <w:i/>
                <w:spacing w:val="-2"/>
                <w:w w:val="90"/>
                <w:sz w:val="18"/>
              </w:rPr>
              <w:t>thoughtful</w:t>
            </w:r>
            <w:r>
              <w:rPr>
                <w:i/>
                <w:spacing w:val="-4"/>
                <w:sz w:val="18"/>
              </w:rPr>
              <w:t> </w:t>
            </w:r>
            <w:r>
              <w:rPr>
                <w:i/>
                <w:spacing w:val="-2"/>
                <w:w w:val="90"/>
                <w:sz w:val="18"/>
              </w:rPr>
              <w:t>innovation</w:t>
            </w:r>
            <w:r>
              <w:rPr>
                <w:i/>
                <w:spacing w:val="-2"/>
                <w:sz w:val="18"/>
              </w:rPr>
              <w:t> </w:t>
            </w:r>
            <w:r>
              <w:rPr>
                <w:i/>
                <w:spacing w:val="-2"/>
                <w:w w:val="90"/>
                <w:sz w:val="18"/>
              </w:rPr>
              <w:t>in</w:t>
            </w:r>
            <w:r>
              <w:rPr>
                <w:i/>
                <w:spacing w:val="-2"/>
                <w:sz w:val="18"/>
              </w:rPr>
              <w:t> </w:t>
            </w:r>
            <w:r>
              <w:rPr>
                <w:i/>
                <w:spacing w:val="-2"/>
                <w:w w:val="90"/>
                <w:sz w:val="18"/>
              </w:rPr>
              <w:t>order</w:t>
            </w:r>
          </w:p>
        </w:tc>
        <w:tc>
          <w:tcPr>
            <w:tcW w:w="3048" w:type="dxa"/>
            <w:tcBorders>
              <w:top w:val="nil"/>
              <w:bottom w:val="nil"/>
            </w:tcBorders>
          </w:tcPr>
          <w:p>
            <w:pPr>
              <w:pStyle w:val="TableParagraph"/>
              <w:spacing w:line="182" w:lineRule="exact"/>
              <w:ind w:left="115"/>
              <w:rPr>
                <w:sz w:val="18"/>
              </w:rPr>
            </w:pPr>
            <w:r>
              <w:rPr>
                <w:sz w:val="18"/>
              </w:rPr>
              <w:t>als</w:t>
            </w:r>
            <w:r>
              <w:rPr>
                <w:spacing w:val="-2"/>
                <w:sz w:val="18"/>
              </w:rPr>
              <w:t> </w:t>
            </w:r>
            <w:r>
              <w:rPr>
                <w:sz w:val="18"/>
              </w:rPr>
              <w:t>to</w:t>
            </w:r>
            <w:r>
              <w:rPr>
                <w:spacing w:val="-1"/>
                <w:sz w:val="18"/>
              </w:rPr>
              <w:t> </w:t>
            </w:r>
            <w:r>
              <w:rPr>
                <w:sz w:val="18"/>
              </w:rPr>
              <w:t>become</w:t>
            </w:r>
            <w:r>
              <w:rPr>
                <w:spacing w:val="-2"/>
                <w:sz w:val="18"/>
              </w:rPr>
              <w:t> </w:t>
            </w:r>
            <w:r>
              <w:rPr>
                <w:sz w:val="18"/>
              </w:rPr>
              <w:t>involved</w:t>
            </w:r>
            <w:r>
              <w:rPr>
                <w:spacing w:val="-2"/>
                <w:sz w:val="18"/>
              </w:rPr>
              <w:t> </w:t>
            </w:r>
            <w:r>
              <w:rPr>
                <w:sz w:val="18"/>
              </w:rPr>
              <w:t>in</w:t>
            </w:r>
            <w:r>
              <w:rPr>
                <w:spacing w:val="-1"/>
                <w:sz w:val="18"/>
              </w:rPr>
              <w:t> </w:t>
            </w:r>
            <w:r>
              <w:rPr>
                <w:spacing w:val="-4"/>
                <w:sz w:val="18"/>
              </w:rPr>
              <w:t>City</w:t>
            </w:r>
          </w:p>
        </w:tc>
        <w:tc>
          <w:tcPr>
            <w:tcW w:w="3024" w:type="dxa"/>
            <w:tcBorders>
              <w:top w:val="nil"/>
              <w:bottom w:val="nil"/>
            </w:tcBorders>
          </w:tcPr>
          <w:p>
            <w:pPr>
              <w:pStyle w:val="TableParagraph"/>
              <w:spacing w:line="182" w:lineRule="exact"/>
              <w:ind w:left="115"/>
              <w:rPr>
                <w:sz w:val="18"/>
              </w:rPr>
            </w:pPr>
            <w:r>
              <w:rPr>
                <w:sz w:val="18"/>
              </w:rPr>
              <w:t>conference,</w:t>
            </w:r>
            <w:r>
              <w:rPr>
                <w:spacing w:val="-4"/>
                <w:sz w:val="18"/>
              </w:rPr>
              <w:t> </w:t>
            </w:r>
            <w:r>
              <w:rPr>
                <w:sz w:val="18"/>
              </w:rPr>
              <w:t>I</w:t>
            </w:r>
            <w:r>
              <w:rPr>
                <w:spacing w:val="-2"/>
                <w:sz w:val="18"/>
              </w:rPr>
              <w:t> </w:t>
            </w:r>
            <w:r>
              <w:rPr>
                <w:sz w:val="18"/>
              </w:rPr>
              <w:t>decide</w:t>
            </w:r>
            <w:r>
              <w:rPr>
                <w:spacing w:val="-3"/>
                <w:sz w:val="18"/>
              </w:rPr>
              <w:t> </w:t>
            </w:r>
            <w:r>
              <w:rPr>
                <w:sz w:val="18"/>
              </w:rPr>
              <w:t>to</w:t>
            </w:r>
            <w:r>
              <w:rPr>
                <w:spacing w:val="-2"/>
                <w:sz w:val="18"/>
              </w:rPr>
              <w:t> </w:t>
            </w:r>
            <w:r>
              <w:rPr>
                <w:sz w:val="18"/>
              </w:rPr>
              <w:t>push</w:t>
            </w:r>
            <w:r>
              <w:rPr>
                <w:spacing w:val="-2"/>
                <w:sz w:val="18"/>
              </w:rPr>
              <w:t> </w:t>
            </w:r>
            <w:r>
              <w:rPr>
                <w:spacing w:val="-10"/>
                <w:sz w:val="18"/>
              </w:rPr>
              <w:t>a</w:t>
            </w:r>
          </w:p>
        </w:tc>
      </w:tr>
      <w:tr>
        <w:trPr>
          <w:trHeight w:val="205" w:hRule="atLeast"/>
        </w:trPr>
        <w:tc>
          <w:tcPr>
            <w:tcW w:w="1891" w:type="dxa"/>
            <w:vMerge/>
            <w:tcBorders>
              <w:top w:val="nil"/>
            </w:tcBorders>
          </w:tcPr>
          <w:p>
            <w:pPr>
              <w:rPr>
                <w:sz w:val="2"/>
                <w:szCs w:val="2"/>
              </w:rPr>
            </w:pPr>
          </w:p>
        </w:tc>
        <w:tc>
          <w:tcPr>
            <w:tcW w:w="2923" w:type="dxa"/>
            <w:tcBorders>
              <w:top w:val="nil"/>
              <w:bottom w:val="nil"/>
            </w:tcBorders>
          </w:tcPr>
          <w:p>
            <w:pPr>
              <w:pStyle w:val="TableParagraph"/>
              <w:spacing w:line="185" w:lineRule="exact"/>
              <w:ind w:left="4"/>
              <w:rPr>
                <w:i/>
                <w:sz w:val="18"/>
              </w:rPr>
            </w:pPr>
            <w:r>
              <w:rPr>
                <w:i/>
                <w:w w:val="90"/>
                <w:sz w:val="18"/>
              </w:rPr>
              <w:t>to</w:t>
            </w:r>
            <w:r>
              <w:rPr>
                <w:i/>
                <w:spacing w:val="-8"/>
                <w:w w:val="90"/>
                <w:sz w:val="18"/>
              </w:rPr>
              <w:t> </w:t>
            </w:r>
            <w:r>
              <w:rPr>
                <w:i/>
                <w:w w:val="90"/>
                <w:sz w:val="18"/>
              </w:rPr>
              <w:t>forward</w:t>
            </w:r>
            <w:r>
              <w:rPr>
                <w:i/>
                <w:spacing w:val="-5"/>
                <w:w w:val="90"/>
                <w:sz w:val="18"/>
              </w:rPr>
              <w:t> </w:t>
            </w:r>
            <w:r>
              <w:rPr>
                <w:i/>
                <w:w w:val="90"/>
                <w:sz w:val="18"/>
              </w:rPr>
              <w:t>the</w:t>
            </w:r>
            <w:r>
              <w:rPr>
                <w:i/>
                <w:spacing w:val="-8"/>
                <w:w w:val="90"/>
                <w:sz w:val="18"/>
              </w:rPr>
              <w:t> </w:t>
            </w:r>
            <w:r>
              <w:rPr>
                <w:i/>
                <w:w w:val="90"/>
                <w:sz w:val="18"/>
              </w:rPr>
              <w:t>City's</w:t>
            </w:r>
            <w:r>
              <w:rPr>
                <w:i/>
                <w:spacing w:val="-5"/>
                <w:w w:val="90"/>
                <w:sz w:val="18"/>
              </w:rPr>
              <w:t> </w:t>
            </w:r>
            <w:r>
              <w:rPr>
                <w:i/>
                <w:spacing w:val="-2"/>
                <w:w w:val="90"/>
                <w:sz w:val="18"/>
              </w:rPr>
              <w:t>policy</w:t>
            </w:r>
          </w:p>
        </w:tc>
        <w:tc>
          <w:tcPr>
            <w:tcW w:w="3048" w:type="dxa"/>
            <w:tcBorders>
              <w:top w:val="nil"/>
              <w:bottom w:val="nil"/>
            </w:tcBorders>
          </w:tcPr>
          <w:p>
            <w:pPr>
              <w:pStyle w:val="TableParagraph"/>
              <w:spacing w:line="185" w:lineRule="exact"/>
              <w:ind w:left="115"/>
              <w:rPr>
                <w:sz w:val="18"/>
              </w:rPr>
            </w:pPr>
            <w:r>
              <w:rPr>
                <w:sz w:val="18"/>
              </w:rPr>
              <w:t>service,</w:t>
            </w:r>
            <w:r>
              <w:rPr>
                <w:spacing w:val="-4"/>
                <w:sz w:val="18"/>
              </w:rPr>
              <w:t> </w:t>
            </w:r>
            <w:r>
              <w:rPr>
                <w:sz w:val="18"/>
              </w:rPr>
              <w:t>as</w:t>
            </w:r>
            <w:r>
              <w:rPr>
                <w:spacing w:val="-2"/>
                <w:sz w:val="18"/>
              </w:rPr>
              <w:t> </w:t>
            </w:r>
            <w:r>
              <w:rPr>
                <w:sz w:val="18"/>
              </w:rPr>
              <w:t>well</w:t>
            </w:r>
            <w:r>
              <w:rPr>
                <w:spacing w:val="-1"/>
                <w:sz w:val="18"/>
              </w:rPr>
              <w:t> </w:t>
            </w:r>
            <w:r>
              <w:rPr>
                <w:sz w:val="18"/>
              </w:rPr>
              <w:t>as</w:t>
            </w:r>
            <w:r>
              <w:rPr>
                <w:spacing w:val="-2"/>
                <w:sz w:val="18"/>
              </w:rPr>
              <w:t> recognizing</w:t>
            </w:r>
          </w:p>
        </w:tc>
        <w:tc>
          <w:tcPr>
            <w:tcW w:w="3024" w:type="dxa"/>
            <w:tcBorders>
              <w:top w:val="nil"/>
              <w:bottom w:val="nil"/>
            </w:tcBorders>
          </w:tcPr>
          <w:p>
            <w:pPr>
              <w:pStyle w:val="TableParagraph"/>
              <w:spacing w:line="185" w:lineRule="exact"/>
              <w:ind w:left="115"/>
              <w:rPr>
                <w:sz w:val="18"/>
              </w:rPr>
            </w:pPr>
            <w:r>
              <w:rPr>
                <w:sz w:val="18"/>
              </w:rPr>
              <w:t>reform</w:t>
            </w:r>
            <w:r>
              <w:rPr>
                <w:spacing w:val="-2"/>
                <w:sz w:val="18"/>
              </w:rPr>
              <w:t> </w:t>
            </w:r>
            <w:r>
              <w:rPr>
                <w:sz w:val="18"/>
              </w:rPr>
              <w:t>in</w:t>
            </w:r>
            <w:r>
              <w:rPr>
                <w:spacing w:val="-1"/>
                <w:sz w:val="18"/>
              </w:rPr>
              <w:t> </w:t>
            </w:r>
            <w:r>
              <w:rPr>
                <w:sz w:val="18"/>
              </w:rPr>
              <w:t>the</w:t>
            </w:r>
            <w:r>
              <w:rPr>
                <w:spacing w:val="-1"/>
                <w:sz w:val="18"/>
              </w:rPr>
              <w:t> </w:t>
            </w:r>
            <w:r>
              <w:rPr>
                <w:sz w:val="18"/>
              </w:rPr>
              <w:t>City</w:t>
            </w:r>
            <w:r>
              <w:rPr>
                <w:spacing w:val="-3"/>
                <w:sz w:val="18"/>
              </w:rPr>
              <w:t> </w:t>
            </w:r>
            <w:r>
              <w:rPr>
                <w:sz w:val="18"/>
              </w:rPr>
              <w:t>without </w:t>
            </w:r>
            <w:r>
              <w:rPr>
                <w:spacing w:val="-4"/>
                <w:sz w:val="18"/>
              </w:rPr>
              <w:t>giv-</w:t>
            </w:r>
          </w:p>
        </w:tc>
      </w:tr>
      <w:tr>
        <w:trPr>
          <w:trHeight w:val="1309" w:hRule="atLeast"/>
        </w:trPr>
        <w:tc>
          <w:tcPr>
            <w:tcW w:w="1891" w:type="dxa"/>
            <w:vMerge/>
            <w:tcBorders>
              <w:top w:val="nil"/>
            </w:tcBorders>
          </w:tcPr>
          <w:p>
            <w:pPr>
              <w:rPr>
                <w:sz w:val="2"/>
                <w:szCs w:val="2"/>
              </w:rPr>
            </w:pPr>
          </w:p>
        </w:tc>
        <w:tc>
          <w:tcPr>
            <w:tcW w:w="2923" w:type="dxa"/>
            <w:tcBorders>
              <w:top w:val="nil"/>
            </w:tcBorders>
          </w:tcPr>
          <w:p>
            <w:pPr>
              <w:pStyle w:val="TableParagraph"/>
              <w:spacing w:line="204" w:lineRule="exact"/>
              <w:ind w:left="4"/>
              <w:rPr>
                <w:i/>
                <w:sz w:val="18"/>
              </w:rPr>
            </w:pPr>
            <w:r>
              <w:rPr>
                <w:i/>
                <w:w w:val="90"/>
                <w:sz w:val="18"/>
              </w:rPr>
              <w:t>agenda</w:t>
            </w:r>
            <w:r>
              <w:rPr>
                <w:i/>
                <w:spacing w:val="-7"/>
                <w:w w:val="90"/>
                <w:sz w:val="18"/>
              </w:rPr>
              <w:t> </w:t>
            </w:r>
            <w:r>
              <w:rPr>
                <w:i/>
                <w:w w:val="90"/>
                <w:sz w:val="18"/>
              </w:rPr>
              <w:t>and</w:t>
            </w:r>
            <w:r>
              <w:rPr>
                <w:i/>
                <w:spacing w:val="-9"/>
                <w:w w:val="90"/>
                <w:sz w:val="18"/>
              </w:rPr>
              <w:t> </w:t>
            </w:r>
            <w:r>
              <w:rPr>
                <w:i/>
                <w:w w:val="90"/>
                <w:sz w:val="18"/>
              </w:rPr>
              <w:t>City</w:t>
            </w:r>
            <w:r>
              <w:rPr>
                <w:i/>
                <w:spacing w:val="-8"/>
                <w:w w:val="90"/>
                <w:sz w:val="18"/>
              </w:rPr>
              <w:t> </w:t>
            </w:r>
            <w:r>
              <w:rPr>
                <w:i/>
                <w:spacing w:val="-2"/>
                <w:w w:val="90"/>
                <w:sz w:val="18"/>
              </w:rPr>
              <w:t>services,</w:t>
            </w:r>
          </w:p>
        </w:tc>
        <w:tc>
          <w:tcPr>
            <w:tcW w:w="3048" w:type="dxa"/>
            <w:tcBorders>
              <w:top w:val="nil"/>
            </w:tcBorders>
          </w:tcPr>
          <w:p>
            <w:pPr>
              <w:pStyle w:val="TableParagraph"/>
              <w:spacing w:line="235" w:lineRule="auto" w:before="3"/>
              <w:ind w:left="112"/>
              <w:rPr>
                <w:sz w:val="18"/>
              </w:rPr>
            </w:pPr>
            <w:r>
              <w:rPr>
                <w:sz w:val="18"/>
              </w:rPr>
              <w:t>and</w:t>
            </w:r>
            <w:r>
              <w:rPr>
                <w:spacing w:val="-11"/>
                <w:sz w:val="18"/>
              </w:rPr>
              <w:t> </w:t>
            </w:r>
            <w:r>
              <w:rPr>
                <w:sz w:val="18"/>
              </w:rPr>
              <w:t>celebrating</w:t>
            </w:r>
            <w:r>
              <w:rPr>
                <w:spacing w:val="-11"/>
                <w:sz w:val="18"/>
              </w:rPr>
              <w:t> </w:t>
            </w:r>
            <w:r>
              <w:rPr>
                <w:sz w:val="18"/>
              </w:rPr>
              <w:t>talent</w:t>
            </w:r>
            <w:r>
              <w:rPr>
                <w:spacing w:val="-10"/>
                <w:sz w:val="18"/>
              </w:rPr>
              <w:t> </w:t>
            </w:r>
            <w:r>
              <w:rPr>
                <w:sz w:val="18"/>
              </w:rPr>
              <w:t>and</w:t>
            </w:r>
            <w:r>
              <w:rPr>
                <w:spacing w:val="-13"/>
                <w:sz w:val="18"/>
              </w:rPr>
              <w:t> </w:t>
            </w:r>
            <w:r>
              <w:rPr>
                <w:sz w:val="18"/>
              </w:rPr>
              <w:t>new ideas that help us realize our agenda, improve our services, and</w:t>
            </w:r>
            <w:r>
              <w:rPr>
                <w:spacing w:val="-12"/>
                <w:sz w:val="18"/>
              </w:rPr>
              <w:t> </w:t>
            </w:r>
            <w:r>
              <w:rPr>
                <w:sz w:val="18"/>
              </w:rPr>
              <w:t>implement</w:t>
            </w:r>
            <w:r>
              <w:rPr>
                <w:spacing w:val="-12"/>
                <w:sz w:val="18"/>
              </w:rPr>
              <w:t> </w:t>
            </w:r>
            <w:r>
              <w:rPr>
                <w:sz w:val="18"/>
              </w:rPr>
              <w:t>our</w:t>
            </w:r>
            <w:r>
              <w:rPr>
                <w:spacing w:val="-12"/>
                <w:sz w:val="18"/>
              </w:rPr>
              <w:t> </w:t>
            </w:r>
            <w:r>
              <w:rPr>
                <w:sz w:val="18"/>
              </w:rPr>
              <w:t>core</w:t>
            </w:r>
            <w:r>
              <w:rPr>
                <w:spacing w:val="-12"/>
                <w:sz w:val="18"/>
              </w:rPr>
              <w:t> </w:t>
            </w:r>
            <w:r>
              <w:rPr>
                <w:sz w:val="18"/>
              </w:rPr>
              <w:t>values</w:t>
            </w:r>
          </w:p>
          <w:p>
            <w:pPr>
              <w:pStyle w:val="TableParagraph"/>
              <w:spacing w:line="235" w:lineRule="auto"/>
              <w:ind w:left="112"/>
              <w:rPr>
                <w:sz w:val="18"/>
              </w:rPr>
            </w:pPr>
            <w:r>
              <w:rPr>
                <w:sz w:val="18"/>
              </w:rPr>
              <w:t>in</w:t>
            </w:r>
            <w:r>
              <w:rPr>
                <w:spacing w:val="-16"/>
                <w:sz w:val="18"/>
              </w:rPr>
              <w:t> </w:t>
            </w:r>
            <w:r>
              <w:rPr>
                <w:sz w:val="18"/>
              </w:rPr>
              <w:t>better</w:t>
            </w:r>
            <w:r>
              <w:rPr>
                <w:spacing w:val="-16"/>
                <w:sz w:val="18"/>
              </w:rPr>
              <w:t> </w:t>
            </w:r>
            <w:r>
              <w:rPr>
                <w:sz w:val="18"/>
              </w:rPr>
              <w:t>and</w:t>
            </w:r>
            <w:r>
              <w:rPr>
                <w:spacing w:val="-16"/>
                <w:sz w:val="18"/>
              </w:rPr>
              <w:t> </w:t>
            </w:r>
            <w:r>
              <w:rPr>
                <w:sz w:val="18"/>
              </w:rPr>
              <w:t>better</w:t>
            </w:r>
            <w:r>
              <w:rPr>
                <w:spacing w:val="-16"/>
                <w:sz w:val="18"/>
              </w:rPr>
              <w:t> </w:t>
            </w:r>
            <w:r>
              <w:rPr>
                <w:sz w:val="18"/>
              </w:rPr>
              <w:t>ways</w:t>
            </w:r>
            <w:r>
              <w:rPr>
                <w:spacing w:val="-16"/>
                <w:sz w:val="18"/>
              </w:rPr>
              <w:t> </w:t>
            </w:r>
            <w:r>
              <w:rPr>
                <w:sz w:val="18"/>
              </w:rPr>
              <w:t>every </w:t>
            </w:r>
            <w:r>
              <w:rPr>
                <w:spacing w:val="-4"/>
                <w:sz w:val="18"/>
              </w:rPr>
              <w:t>day.</w:t>
            </w:r>
          </w:p>
        </w:tc>
        <w:tc>
          <w:tcPr>
            <w:tcW w:w="3024" w:type="dxa"/>
            <w:tcBorders>
              <w:top w:val="nil"/>
            </w:tcBorders>
          </w:tcPr>
          <w:p>
            <w:pPr>
              <w:pStyle w:val="TableParagraph"/>
              <w:spacing w:line="235" w:lineRule="auto" w:before="3"/>
              <w:ind w:left="112"/>
              <w:rPr>
                <w:sz w:val="18"/>
              </w:rPr>
            </w:pPr>
            <w:r>
              <w:rPr>
                <w:sz w:val="18"/>
              </w:rPr>
              <w:t>ing it ample thought. Even though I'm not really sure it's for</w:t>
            </w:r>
            <w:r>
              <w:rPr>
                <w:spacing w:val="-1"/>
                <w:sz w:val="18"/>
              </w:rPr>
              <w:t> </w:t>
            </w:r>
            <w:r>
              <w:rPr>
                <w:sz w:val="18"/>
              </w:rPr>
              <w:t>the</w:t>
            </w:r>
            <w:r>
              <w:rPr>
                <w:spacing w:val="-1"/>
                <w:sz w:val="18"/>
              </w:rPr>
              <w:t> </w:t>
            </w:r>
            <w:r>
              <w:rPr>
                <w:sz w:val="18"/>
              </w:rPr>
              <w:t>best,</w:t>
            </w:r>
            <w:r>
              <w:rPr>
                <w:spacing w:val="-2"/>
                <w:sz w:val="18"/>
              </w:rPr>
              <w:t> </w:t>
            </w:r>
            <w:r>
              <w:rPr>
                <w:sz w:val="18"/>
              </w:rPr>
              <w:t>I forge</w:t>
            </w:r>
            <w:r>
              <w:rPr>
                <w:spacing w:val="-1"/>
                <w:sz w:val="18"/>
              </w:rPr>
              <w:t> </w:t>
            </w:r>
            <w:r>
              <w:rPr>
                <w:sz w:val="18"/>
              </w:rPr>
              <w:t>ahead</w:t>
            </w:r>
            <w:r>
              <w:rPr>
                <w:spacing w:val="-3"/>
                <w:sz w:val="18"/>
              </w:rPr>
              <w:t> </w:t>
            </w:r>
            <w:r>
              <w:rPr>
                <w:sz w:val="18"/>
              </w:rPr>
              <w:t>be- cause "we have to change</w:t>
            </w:r>
          </w:p>
          <w:p>
            <w:pPr>
              <w:pStyle w:val="TableParagraph"/>
              <w:spacing w:line="235" w:lineRule="auto"/>
              <w:ind w:left="112"/>
              <w:rPr>
                <w:sz w:val="18"/>
              </w:rPr>
            </w:pPr>
            <w:r>
              <w:rPr>
                <w:sz w:val="18"/>
              </w:rPr>
              <w:t>something"</w:t>
            </w:r>
            <w:r>
              <w:rPr>
                <w:spacing w:val="-8"/>
                <w:sz w:val="18"/>
              </w:rPr>
              <w:t> </w:t>
            </w:r>
            <w:r>
              <w:rPr>
                <w:sz w:val="18"/>
              </w:rPr>
              <w:t>and</w:t>
            </w:r>
            <w:r>
              <w:rPr>
                <w:spacing w:val="-7"/>
                <w:sz w:val="18"/>
              </w:rPr>
              <w:t> </w:t>
            </w:r>
            <w:r>
              <w:rPr>
                <w:sz w:val="18"/>
              </w:rPr>
              <w:t>this</w:t>
            </w:r>
            <w:r>
              <w:rPr>
                <w:spacing w:val="-7"/>
                <w:sz w:val="18"/>
              </w:rPr>
              <w:t> </w:t>
            </w:r>
            <w:r>
              <w:rPr>
                <w:sz w:val="18"/>
              </w:rPr>
              <w:t>is</w:t>
            </w:r>
            <w:r>
              <w:rPr>
                <w:spacing w:val="-7"/>
                <w:sz w:val="18"/>
              </w:rPr>
              <w:t> </w:t>
            </w:r>
            <w:r>
              <w:rPr>
                <w:sz w:val="18"/>
              </w:rPr>
              <w:t>as</w:t>
            </w:r>
            <w:r>
              <w:rPr>
                <w:spacing w:val="-7"/>
                <w:sz w:val="18"/>
              </w:rPr>
              <w:t> </w:t>
            </w:r>
            <w:r>
              <w:rPr>
                <w:sz w:val="18"/>
              </w:rPr>
              <w:t>good as anything else.</w:t>
            </w:r>
          </w:p>
        </w:tc>
      </w:tr>
    </w:tbl>
    <w:p>
      <w:pPr>
        <w:spacing w:after="0" w:line="235" w:lineRule="auto"/>
        <w:rPr>
          <w:sz w:val="18"/>
        </w:rPr>
        <w:sectPr>
          <w:pgSz w:w="12240" w:h="15840"/>
          <w:pgMar w:header="776" w:footer="927" w:top="1860" w:bottom="1120" w:left="220" w:right="360"/>
        </w:sectPr>
      </w:pPr>
    </w:p>
    <w:p>
      <w:pPr>
        <w:spacing w:line="240" w:lineRule="auto" w:before="10"/>
        <w:rPr>
          <w:sz w:val="17"/>
        </w:rPr>
      </w:pPr>
    </w:p>
    <w:p>
      <w:pPr>
        <w:spacing w:before="106"/>
        <w:ind w:left="1197" w:right="1203" w:firstLine="0"/>
        <w:jc w:val="center"/>
        <w:rPr>
          <w:rFonts w:ascii="Tahoma"/>
          <w:b/>
          <w:i/>
          <w:sz w:val="31"/>
        </w:rPr>
      </w:pPr>
      <w:r>
        <w:rPr>
          <w:rFonts w:ascii="Tahoma"/>
          <w:b/>
          <w:i/>
          <w:spacing w:val="35"/>
          <w:w w:val="85"/>
          <w:sz w:val="31"/>
        </w:rPr>
        <w:t>BEHAVIORAL</w:t>
      </w:r>
      <w:r>
        <w:rPr>
          <w:rFonts w:ascii="Tahoma"/>
          <w:b/>
          <w:i/>
          <w:spacing w:val="37"/>
          <w:sz w:val="31"/>
        </w:rPr>
        <w:t> </w:t>
      </w:r>
      <w:r>
        <w:rPr>
          <w:rFonts w:ascii="Tahoma"/>
          <w:b/>
          <w:i/>
          <w:spacing w:val="33"/>
          <w:w w:val="85"/>
          <w:sz w:val="31"/>
        </w:rPr>
        <w:t>STANDARDS</w:t>
      </w:r>
      <w:r>
        <w:rPr>
          <w:rFonts w:ascii="Tahoma"/>
          <w:b/>
          <w:i/>
          <w:spacing w:val="43"/>
          <w:sz w:val="31"/>
        </w:rPr>
        <w:t> </w:t>
      </w:r>
      <w:r>
        <w:rPr>
          <w:rFonts w:ascii="Tahoma"/>
          <w:b/>
          <w:i/>
          <w:spacing w:val="21"/>
          <w:w w:val="85"/>
          <w:sz w:val="31"/>
        </w:rPr>
        <w:t>FOR</w:t>
      </w:r>
      <w:r>
        <w:rPr>
          <w:rFonts w:ascii="Tahoma"/>
          <w:b/>
          <w:i/>
          <w:spacing w:val="54"/>
          <w:sz w:val="31"/>
        </w:rPr>
        <w:t> </w:t>
      </w:r>
      <w:r>
        <w:rPr>
          <w:rFonts w:ascii="Tahoma"/>
          <w:b/>
          <w:i/>
          <w:spacing w:val="16"/>
          <w:w w:val="85"/>
          <w:sz w:val="31"/>
        </w:rPr>
        <w:t>CI</w:t>
      </w:r>
      <w:r>
        <w:rPr>
          <w:rFonts w:ascii="Tahoma"/>
          <w:b/>
          <w:i/>
          <w:spacing w:val="-31"/>
          <w:w w:val="85"/>
          <w:sz w:val="31"/>
        </w:rPr>
        <w:t> </w:t>
      </w:r>
      <w:r>
        <w:rPr>
          <w:rFonts w:ascii="Tahoma"/>
          <w:b/>
          <w:i/>
          <w:spacing w:val="12"/>
          <w:w w:val="85"/>
          <w:sz w:val="31"/>
        </w:rPr>
        <w:t>TY</w:t>
      </w:r>
      <w:r>
        <w:rPr>
          <w:rFonts w:ascii="Tahoma"/>
          <w:b/>
          <w:i/>
          <w:spacing w:val="48"/>
          <w:sz w:val="31"/>
        </w:rPr>
        <w:t> </w:t>
      </w:r>
      <w:r>
        <w:rPr>
          <w:rFonts w:ascii="Tahoma"/>
          <w:b/>
          <w:i/>
          <w:spacing w:val="25"/>
          <w:w w:val="85"/>
          <w:sz w:val="31"/>
        </w:rPr>
        <w:t>COUN</w:t>
      </w:r>
      <w:r>
        <w:rPr>
          <w:rFonts w:ascii="Tahoma"/>
          <w:b/>
          <w:i/>
          <w:spacing w:val="-33"/>
          <w:w w:val="85"/>
          <w:sz w:val="31"/>
        </w:rPr>
        <w:t> </w:t>
      </w:r>
      <w:r>
        <w:rPr>
          <w:rFonts w:ascii="Tahoma"/>
          <w:b/>
          <w:i/>
          <w:spacing w:val="26"/>
          <w:w w:val="85"/>
          <w:sz w:val="31"/>
        </w:rPr>
        <w:t>CIL</w:t>
      </w:r>
      <w:r>
        <w:rPr>
          <w:rFonts w:ascii="Tahoma"/>
          <w:b/>
          <w:i/>
          <w:spacing w:val="45"/>
          <w:sz w:val="31"/>
        </w:rPr>
        <w:t> </w:t>
      </w:r>
      <w:r>
        <w:rPr>
          <w:rFonts w:ascii="Tahoma"/>
          <w:b/>
          <w:i/>
          <w:w w:val="85"/>
          <w:sz w:val="31"/>
        </w:rPr>
        <w:t>M</w:t>
      </w:r>
      <w:r>
        <w:rPr>
          <w:rFonts w:ascii="Tahoma"/>
          <w:b/>
          <w:i/>
          <w:spacing w:val="-28"/>
          <w:w w:val="85"/>
          <w:sz w:val="31"/>
        </w:rPr>
        <w:t> </w:t>
      </w:r>
      <w:r>
        <w:rPr>
          <w:rFonts w:ascii="Tahoma"/>
          <w:b/>
          <w:i/>
          <w:spacing w:val="15"/>
          <w:w w:val="85"/>
          <w:sz w:val="31"/>
        </w:rPr>
        <w:t>EM</w:t>
      </w:r>
      <w:r>
        <w:rPr>
          <w:rFonts w:ascii="Tahoma"/>
          <w:b/>
          <w:i/>
          <w:spacing w:val="-28"/>
          <w:w w:val="85"/>
          <w:sz w:val="31"/>
        </w:rPr>
        <w:t> </w:t>
      </w:r>
      <w:r>
        <w:rPr>
          <w:rFonts w:ascii="Tahoma"/>
          <w:b/>
          <w:i/>
          <w:spacing w:val="29"/>
          <w:w w:val="85"/>
          <w:sz w:val="31"/>
        </w:rPr>
        <w:t>BERS'</w:t>
      </w:r>
    </w:p>
    <w:p>
      <w:pPr>
        <w:spacing w:before="331"/>
        <w:ind w:left="1197" w:right="1173" w:firstLine="0"/>
        <w:jc w:val="center"/>
        <w:rPr>
          <w:rFonts w:ascii="Tahoma"/>
          <w:b/>
          <w:sz w:val="21"/>
        </w:rPr>
      </w:pPr>
      <w:r>
        <w:rPr>
          <w:rFonts w:ascii="Tahoma"/>
          <w:b/>
          <w:spacing w:val="-2"/>
          <w:sz w:val="21"/>
        </w:rPr>
        <w:t>INTRODUCTION</w:t>
      </w:r>
    </w:p>
    <w:p>
      <w:pPr>
        <w:pStyle w:val="BodyText"/>
        <w:spacing w:before="11"/>
        <w:rPr>
          <w:rFonts w:ascii="Tahoma"/>
          <w:b/>
          <w:sz w:val="26"/>
        </w:rPr>
      </w:pPr>
    </w:p>
    <w:p>
      <w:pPr>
        <w:spacing w:line="278" w:lineRule="auto" w:before="0"/>
        <w:ind w:left="809" w:right="1020" w:firstLine="0"/>
        <w:jc w:val="left"/>
        <w:rPr>
          <w:rFonts w:ascii="Tahoma"/>
          <w:sz w:val="21"/>
        </w:rPr>
      </w:pPr>
      <w:r>
        <w:rPr>
          <w:rFonts w:ascii="Tahoma"/>
          <w:spacing w:val="15"/>
          <w:sz w:val="21"/>
        </w:rPr>
        <w:t>Ten</w:t>
      </w:r>
      <w:r>
        <w:rPr>
          <w:rFonts w:ascii="Tahoma"/>
          <w:spacing w:val="40"/>
          <w:sz w:val="21"/>
        </w:rPr>
        <w:t> </w:t>
      </w:r>
      <w:r>
        <w:rPr>
          <w:rFonts w:ascii="Tahoma"/>
          <w:spacing w:val="18"/>
          <w:sz w:val="21"/>
        </w:rPr>
        <w:t>years</w:t>
      </w:r>
      <w:r>
        <w:rPr>
          <w:rFonts w:ascii="Tahoma"/>
          <w:spacing w:val="40"/>
          <w:sz w:val="21"/>
        </w:rPr>
        <w:t> </w:t>
      </w:r>
      <w:r>
        <w:rPr>
          <w:rFonts w:ascii="Tahoma"/>
          <w:spacing w:val="16"/>
          <w:sz w:val="21"/>
        </w:rPr>
        <w:t>ago,</w:t>
      </w:r>
      <w:r>
        <w:rPr>
          <w:rFonts w:ascii="Tahoma"/>
          <w:spacing w:val="40"/>
          <w:sz w:val="21"/>
        </w:rPr>
        <w:t> </w:t>
      </w:r>
      <w:r>
        <w:rPr>
          <w:rFonts w:ascii="Tahoma"/>
          <w:spacing w:val="14"/>
          <w:sz w:val="21"/>
        </w:rPr>
        <w:t>the</w:t>
      </w:r>
      <w:r>
        <w:rPr>
          <w:rFonts w:ascii="Tahoma"/>
          <w:spacing w:val="40"/>
          <w:sz w:val="21"/>
        </w:rPr>
        <w:t> </w:t>
      </w:r>
      <w:r>
        <w:rPr>
          <w:rFonts w:ascii="Tahoma"/>
          <w:spacing w:val="16"/>
          <w:sz w:val="21"/>
        </w:rPr>
        <w:t>City</w:t>
      </w:r>
      <w:r>
        <w:rPr>
          <w:rFonts w:ascii="Tahoma"/>
          <w:spacing w:val="40"/>
          <w:sz w:val="21"/>
        </w:rPr>
        <w:t> </w:t>
      </w:r>
      <w:r>
        <w:rPr>
          <w:rFonts w:ascii="Tahoma"/>
          <w:spacing w:val="11"/>
          <w:sz w:val="21"/>
        </w:rPr>
        <w:t>of</w:t>
      </w:r>
      <w:r>
        <w:rPr>
          <w:rFonts w:ascii="Tahoma"/>
          <w:spacing w:val="40"/>
          <w:sz w:val="21"/>
        </w:rPr>
        <w:t> </w:t>
      </w:r>
      <w:r>
        <w:rPr>
          <w:rFonts w:ascii="Tahoma"/>
          <w:spacing w:val="17"/>
          <w:sz w:val="21"/>
        </w:rPr>
        <w:t>Santa</w:t>
      </w:r>
      <w:r>
        <w:rPr>
          <w:rFonts w:ascii="Tahoma"/>
          <w:spacing w:val="40"/>
          <w:sz w:val="21"/>
        </w:rPr>
        <w:t> </w:t>
      </w:r>
      <w:r>
        <w:rPr>
          <w:rFonts w:ascii="Tahoma"/>
          <w:spacing w:val="17"/>
          <w:sz w:val="21"/>
        </w:rPr>
        <w:t>Clara</w:t>
      </w:r>
      <w:r>
        <w:rPr>
          <w:rFonts w:ascii="Tahoma"/>
          <w:spacing w:val="40"/>
          <w:sz w:val="21"/>
        </w:rPr>
        <w:t> </w:t>
      </w:r>
      <w:r>
        <w:rPr>
          <w:rFonts w:ascii="Tahoma"/>
          <w:spacing w:val="17"/>
          <w:sz w:val="21"/>
        </w:rPr>
        <w:t>began</w:t>
      </w:r>
      <w:r>
        <w:rPr>
          <w:rFonts w:ascii="Tahoma"/>
          <w:spacing w:val="40"/>
          <w:sz w:val="21"/>
        </w:rPr>
        <w:t> </w:t>
      </w:r>
      <w:r>
        <w:rPr>
          <w:rFonts w:ascii="Tahoma"/>
          <w:sz w:val="21"/>
        </w:rPr>
        <w:t>i</w:t>
      </w:r>
      <w:r>
        <w:rPr>
          <w:rFonts w:ascii="Tahoma"/>
          <w:spacing w:val="-42"/>
          <w:sz w:val="21"/>
        </w:rPr>
        <w:t> </w:t>
      </w:r>
      <w:r>
        <w:rPr>
          <w:rFonts w:ascii="Tahoma"/>
          <w:spacing w:val="11"/>
          <w:sz w:val="21"/>
        </w:rPr>
        <w:t>ts</w:t>
      </w:r>
      <w:r>
        <w:rPr>
          <w:rFonts w:ascii="Tahoma"/>
          <w:spacing w:val="40"/>
          <w:sz w:val="21"/>
        </w:rPr>
        <w:t> </w:t>
      </w:r>
      <w:r>
        <w:rPr>
          <w:rFonts w:ascii="Tahoma"/>
          <w:spacing w:val="18"/>
          <w:sz w:val="21"/>
        </w:rPr>
        <w:t>ethics</w:t>
      </w:r>
      <w:r>
        <w:rPr>
          <w:rFonts w:ascii="Tahoma"/>
          <w:spacing w:val="40"/>
          <w:sz w:val="21"/>
        </w:rPr>
        <w:t> </w:t>
      </w:r>
      <w:r>
        <w:rPr>
          <w:rFonts w:ascii="Tahoma"/>
          <w:spacing w:val="14"/>
          <w:sz w:val="21"/>
        </w:rPr>
        <w:t>and</w:t>
      </w:r>
      <w:r>
        <w:rPr>
          <w:rFonts w:ascii="Tahoma"/>
          <w:spacing w:val="40"/>
          <w:sz w:val="21"/>
        </w:rPr>
        <w:t> </w:t>
      </w:r>
      <w:r>
        <w:rPr>
          <w:rFonts w:ascii="Tahoma"/>
          <w:spacing w:val="18"/>
          <w:sz w:val="21"/>
        </w:rPr>
        <w:t>values</w:t>
      </w:r>
      <w:r>
        <w:rPr>
          <w:rFonts w:ascii="Tahoma"/>
          <w:spacing w:val="40"/>
          <w:sz w:val="21"/>
        </w:rPr>
        <w:t> </w:t>
      </w:r>
      <w:r>
        <w:rPr>
          <w:rFonts w:ascii="Tahoma"/>
          <w:spacing w:val="19"/>
          <w:sz w:val="21"/>
        </w:rPr>
        <w:t>program</w:t>
      </w:r>
      <w:r>
        <w:rPr>
          <w:rFonts w:ascii="Tahoma"/>
          <w:spacing w:val="40"/>
          <w:sz w:val="21"/>
        </w:rPr>
        <w:t> </w:t>
      </w:r>
      <w:r>
        <w:rPr>
          <w:rFonts w:ascii="Tahoma"/>
          <w:spacing w:val="10"/>
          <w:sz w:val="21"/>
        </w:rPr>
        <w:t>to</w:t>
      </w:r>
      <w:r>
        <w:rPr>
          <w:rFonts w:ascii="Tahoma"/>
          <w:spacing w:val="40"/>
          <w:sz w:val="21"/>
        </w:rPr>
        <w:t> </w:t>
      </w:r>
      <w:r>
        <w:rPr>
          <w:rFonts w:ascii="Tahoma"/>
          <w:spacing w:val="18"/>
          <w:sz w:val="21"/>
        </w:rPr>
        <w:t>foster public</w:t>
      </w:r>
      <w:r>
        <w:rPr>
          <w:rFonts w:ascii="Tahoma"/>
          <w:spacing w:val="40"/>
          <w:sz w:val="21"/>
        </w:rPr>
        <w:t> </w:t>
      </w:r>
      <w:r>
        <w:rPr>
          <w:rFonts w:ascii="Tahoma"/>
          <w:spacing w:val="17"/>
          <w:sz w:val="21"/>
        </w:rPr>
        <w:t>trust</w:t>
      </w:r>
      <w:r>
        <w:rPr>
          <w:rFonts w:ascii="Tahoma"/>
          <w:spacing w:val="40"/>
          <w:sz w:val="21"/>
        </w:rPr>
        <w:t> </w:t>
      </w:r>
      <w:r>
        <w:rPr>
          <w:rFonts w:ascii="Tahoma"/>
          <w:spacing w:val="11"/>
          <w:sz w:val="21"/>
        </w:rPr>
        <w:t>by</w:t>
      </w:r>
      <w:r>
        <w:rPr>
          <w:rFonts w:ascii="Tahoma"/>
          <w:spacing w:val="40"/>
          <w:sz w:val="21"/>
        </w:rPr>
        <w:t> </w:t>
      </w:r>
      <w:r>
        <w:rPr>
          <w:rFonts w:ascii="Tahoma"/>
          <w:spacing w:val="19"/>
          <w:sz w:val="21"/>
        </w:rPr>
        <w:t>promoting</w:t>
      </w:r>
      <w:r>
        <w:rPr>
          <w:rFonts w:ascii="Tahoma"/>
          <w:spacing w:val="40"/>
          <w:sz w:val="21"/>
        </w:rPr>
        <w:t> </w:t>
      </w:r>
      <w:r>
        <w:rPr>
          <w:rFonts w:ascii="Tahoma"/>
          <w:spacing w:val="14"/>
          <w:sz w:val="21"/>
        </w:rPr>
        <w:t>and</w:t>
      </w:r>
      <w:r>
        <w:rPr>
          <w:rFonts w:ascii="Tahoma"/>
          <w:spacing w:val="40"/>
          <w:sz w:val="21"/>
        </w:rPr>
        <w:t> </w:t>
      </w:r>
      <w:r>
        <w:rPr>
          <w:rFonts w:ascii="Tahoma"/>
          <w:spacing w:val="19"/>
          <w:sz w:val="21"/>
        </w:rPr>
        <w:t>maintaining</w:t>
      </w:r>
      <w:r>
        <w:rPr>
          <w:rFonts w:ascii="Tahoma"/>
          <w:spacing w:val="40"/>
          <w:sz w:val="21"/>
        </w:rPr>
        <w:t> </w:t>
      </w:r>
      <w:r>
        <w:rPr>
          <w:rFonts w:ascii="Tahoma"/>
          <w:spacing w:val="14"/>
          <w:sz w:val="21"/>
        </w:rPr>
        <w:t>the</w:t>
      </w:r>
      <w:r>
        <w:rPr>
          <w:rFonts w:ascii="Tahoma"/>
          <w:spacing w:val="40"/>
          <w:sz w:val="21"/>
        </w:rPr>
        <w:t> </w:t>
      </w:r>
      <w:r>
        <w:rPr>
          <w:rFonts w:ascii="Tahoma"/>
          <w:spacing w:val="18"/>
          <w:sz w:val="21"/>
        </w:rPr>
        <w:t>highest</w:t>
      </w:r>
      <w:r>
        <w:rPr>
          <w:rFonts w:ascii="Tahoma"/>
          <w:spacing w:val="40"/>
          <w:sz w:val="21"/>
        </w:rPr>
        <w:t> </w:t>
      </w:r>
      <w:r>
        <w:rPr>
          <w:rFonts w:ascii="Tahoma"/>
          <w:spacing w:val="19"/>
          <w:sz w:val="21"/>
        </w:rPr>
        <w:t>standards</w:t>
      </w:r>
      <w:r>
        <w:rPr>
          <w:rFonts w:ascii="Tahoma"/>
          <w:spacing w:val="40"/>
          <w:sz w:val="21"/>
        </w:rPr>
        <w:t> </w:t>
      </w:r>
      <w:r>
        <w:rPr>
          <w:rFonts w:ascii="Tahoma"/>
          <w:spacing w:val="11"/>
          <w:sz w:val="21"/>
        </w:rPr>
        <w:t>of</w:t>
      </w:r>
      <w:r>
        <w:rPr>
          <w:rFonts w:ascii="Tahoma"/>
          <w:spacing w:val="40"/>
          <w:sz w:val="21"/>
        </w:rPr>
        <w:t> </w:t>
      </w:r>
      <w:r>
        <w:rPr>
          <w:rFonts w:ascii="Tahoma"/>
          <w:spacing w:val="19"/>
          <w:sz w:val="21"/>
        </w:rPr>
        <w:t>personal</w:t>
      </w:r>
      <w:r>
        <w:rPr>
          <w:rFonts w:ascii="Tahoma"/>
          <w:spacing w:val="40"/>
          <w:sz w:val="21"/>
        </w:rPr>
        <w:t> </w:t>
      </w:r>
      <w:r>
        <w:rPr>
          <w:rFonts w:ascii="Tahoma"/>
          <w:spacing w:val="14"/>
          <w:sz w:val="21"/>
        </w:rPr>
        <w:t>and</w:t>
      </w:r>
    </w:p>
    <w:p>
      <w:pPr>
        <w:spacing w:line="278" w:lineRule="auto" w:before="0"/>
        <w:ind w:left="809" w:right="1020" w:firstLine="0"/>
        <w:jc w:val="left"/>
        <w:rPr>
          <w:rFonts w:ascii="Tahoma"/>
          <w:sz w:val="21"/>
        </w:rPr>
      </w:pPr>
      <w:r>
        <w:rPr>
          <w:rFonts w:ascii="Tahoma"/>
          <w:spacing w:val="20"/>
          <w:sz w:val="21"/>
        </w:rPr>
        <w:t>professional</w:t>
      </w:r>
      <w:r>
        <w:rPr>
          <w:rFonts w:ascii="Tahoma"/>
          <w:spacing w:val="40"/>
          <w:sz w:val="21"/>
        </w:rPr>
        <w:t> </w:t>
      </w:r>
      <w:r>
        <w:rPr>
          <w:rFonts w:ascii="Tahoma"/>
          <w:spacing w:val="19"/>
          <w:sz w:val="21"/>
        </w:rPr>
        <w:t>conduct.</w:t>
      </w:r>
      <w:r>
        <w:rPr>
          <w:rFonts w:ascii="Tahoma"/>
          <w:spacing w:val="40"/>
          <w:sz w:val="21"/>
        </w:rPr>
        <w:t> </w:t>
      </w:r>
      <w:r>
        <w:rPr>
          <w:rFonts w:ascii="Tahoma"/>
          <w:spacing w:val="17"/>
          <w:sz w:val="21"/>
        </w:rPr>
        <w:t>Since</w:t>
      </w:r>
      <w:r>
        <w:rPr>
          <w:rFonts w:ascii="Tahoma"/>
          <w:spacing w:val="40"/>
          <w:sz w:val="21"/>
        </w:rPr>
        <w:t> </w:t>
      </w:r>
      <w:r>
        <w:rPr>
          <w:rFonts w:ascii="Tahoma"/>
          <w:spacing w:val="14"/>
          <w:sz w:val="21"/>
        </w:rPr>
        <w:t>the</w:t>
      </w:r>
      <w:r>
        <w:rPr>
          <w:rFonts w:ascii="Tahoma"/>
          <w:spacing w:val="40"/>
          <w:sz w:val="21"/>
        </w:rPr>
        <w:t> </w:t>
      </w:r>
      <w:r>
        <w:rPr>
          <w:rFonts w:ascii="Tahoma"/>
          <w:spacing w:val="19"/>
          <w:sz w:val="21"/>
        </w:rPr>
        <w:t>adoption</w:t>
      </w:r>
      <w:r>
        <w:rPr>
          <w:rFonts w:ascii="Tahoma"/>
          <w:spacing w:val="40"/>
          <w:sz w:val="21"/>
        </w:rPr>
        <w:t> </w:t>
      </w:r>
      <w:r>
        <w:rPr>
          <w:rFonts w:ascii="Tahoma"/>
          <w:spacing w:val="11"/>
          <w:sz w:val="21"/>
        </w:rPr>
        <w:t>of</w:t>
      </w:r>
      <w:r>
        <w:rPr>
          <w:rFonts w:ascii="Tahoma"/>
          <w:spacing w:val="40"/>
          <w:sz w:val="21"/>
        </w:rPr>
        <w:t> </w:t>
      </w:r>
      <w:r>
        <w:rPr>
          <w:rFonts w:ascii="Tahoma"/>
          <w:spacing w:val="14"/>
          <w:sz w:val="21"/>
        </w:rPr>
        <w:t>the</w:t>
      </w:r>
      <w:r>
        <w:rPr>
          <w:rFonts w:ascii="Tahoma"/>
          <w:spacing w:val="40"/>
          <w:sz w:val="21"/>
        </w:rPr>
        <w:t> </w:t>
      </w:r>
      <w:r>
        <w:rPr>
          <w:rFonts w:ascii="Tahoma"/>
          <w:spacing w:val="16"/>
          <w:sz w:val="21"/>
        </w:rPr>
        <w:t>Code</w:t>
      </w:r>
      <w:r>
        <w:rPr>
          <w:rFonts w:ascii="Tahoma"/>
          <w:spacing w:val="40"/>
          <w:sz w:val="21"/>
        </w:rPr>
        <w:t> </w:t>
      </w:r>
      <w:r>
        <w:rPr>
          <w:rFonts w:ascii="Tahoma"/>
          <w:spacing w:val="11"/>
          <w:sz w:val="21"/>
        </w:rPr>
        <w:t>of</w:t>
      </w:r>
      <w:r>
        <w:rPr>
          <w:rFonts w:ascii="Tahoma"/>
          <w:spacing w:val="40"/>
          <w:sz w:val="21"/>
        </w:rPr>
        <w:t> </w:t>
      </w:r>
      <w:r>
        <w:rPr>
          <w:rFonts w:ascii="Tahoma"/>
          <w:spacing w:val="18"/>
          <w:sz w:val="21"/>
        </w:rPr>
        <w:t>Ethics</w:t>
      </w:r>
      <w:r>
        <w:rPr>
          <w:rFonts w:ascii="Tahoma"/>
          <w:spacing w:val="40"/>
          <w:sz w:val="21"/>
        </w:rPr>
        <w:t> </w:t>
      </w:r>
      <w:r>
        <w:rPr>
          <w:rFonts w:ascii="Tahoma"/>
          <w:sz w:val="21"/>
        </w:rPr>
        <w:t>&amp;</w:t>
      </w:r>
      <w:r>
        <w:rPr>
          <w:rFonts w:ascii="Tahoma"/>
          <w:spacing w:val="40"/>
          <w:sz w:val="21"/>
        </w:rPr>
        <w:t> </w:t>
      </w:r>
      <w:r>
        <w:rPr>
          <w:rFonts w:ascii="Tahoma"/>
          <w:spacing w:val="18"/>
          <w:sz w:val="21"/>
        </w:rPr>
        <w:t>Values</w:t>
      </w:r>
      <w:r>
        <w:rPr>
          <w:rFonts w:ascii="Tahoma"/>
          <w:spacing w:val="40"/>
          <w:sz w:val="21"/>
        </w:rPr>
        <w:t> </w:t>
      </w:r>
      <w:r>
        <w:rPr>
          <w:rFonts w:ascii="Tahoma"/>
          <w:spacing w:val="10"/>
          <w:sz w:val="21"/>
        </w:rPr>
        <w:t>in</w:t>
      </w:r>
      <w:r>
        <w:rPr>
          <w:rFonts w:ascii="Tahoma"/>
          <w:spacing w:val="40"/>
          <w:sz w:val="21"/>
        </w:rPr>
        <w:t> </w:t>
      </w:r>
      <w:r>
        <w:rPr>
          <w:rFonts w:ascii="Tahoma"/>
          <w:spacing w:val="17"/>
          <w:sz w:val="21"/>
        </w:rPr>
        <w:t>2000,</w:t>
      </w:r>
      <w:r>
        <w:rPr>
          <w:rFonts w:ascii="Tahoma"/>
          <w:spacing w:val="40"/>
          <w:sz w:val="21"/>
        </w:rPr>
        <w:t> </w:t>
      </w:r>
      <w:r>
        <w:rPr>
          <w:rFonts w:ascii="Tahoma"/>
          <w:spacing w:val="13"/>
          <w:sz w:val="21"/>
        </w:rPr>
        <w:t>the </w:t>
      </w:r>
      <w:r>
        <w:rPr>
          <w:rFonts w:ascii="Tahoma"/>
          <w:spacing w:val="16"/>
          <w:sz w:val="21"/>
        </w:rPr>
        <w:t>City</w:t>
      </w:r>
      <w:r>
        <w:rPr>
          <w:rFonts w:ascii="Tahoma"/>
          <w:spacing w:val="40"/>
          <w:sz w:val="21"/>
        </w:rPr>
        <w:t> </w:t>
      </w:r>
      <w:r>
        <w:rPr>
          <w:rFonts w:ascii="Tahoma"/>
          <w:spacing w:val="18"/>
          <w:sz w:val="21"/>
        </w:rPr>
        <w:t>Council</w:t>
      </w:r>
      <w:r>
        <w:rPr>
          <w:rFonts w:ascii="Tahoma"/>
          <w:spacing w:val="40"/>
          <w:sz w:val="21"/>
        </w:rPr>
        <w:t> </w:t>
      </w:r>
      <w:r>
        <w:rPr>
          <w:rFonts w:ascii="Tahoma"/>
          <w:spacing w:val="14"/>
          <w:sz w:val="21"/>
        </w:rPr>
        <w:t>has</w:t>
      </w:r>
      <w:r>
        <w:rPr>
          <w:rFonts w:ascii="Tahoma"/>
          <w:spacing w:val="40"/>
          <w:sz w:val="21"/>
        </w:rPr>
        <w:t> </w:t>
      </w:r>
      <w:r>
        <w:rPr>
          <w:rFonts w:ascii="Tahoma"/>
          <w:spacing w:val="19"/>
          <w:sz w:val="21"/>
        </w:rPr>
        <w:t>promised</w:t>
      </w:r>
      <w:r>
        <w:rPr>
          <w:rFonts w:ascii="Tahoma"/>
          <w:spacing w:val="40"/>
          <w:sz w:val="21"/>
        </w:rPr>
        <w:t> </w:t>
      </w:r>
      <w:r>
        <w:rPr>
          <w:rFonts w:ascii="Tahoma"/>
          <w:spacing w:val="14"/>
          <w:sz w:val="21"/>
        </w:rPr>
        <w:t>the</w:t>
      </w:r>
      <w:r>
        <w:rPr>
          <w:rFonts w:ascii="Tahoma"/>
          <w:spacing w:val="40"/>
          <w:sz w:val="21"/>
        </w:rPr>
        <w:t> </w:t>
      </w:r>
      <w:r>
        <w:rPr>
          <w:rFonts w:ascii="Tahoma"/>
          <w:spacing w:val="18"/>
          <w:sz w:val="21"/>
        </w:rPr>
        <w:t>people</w:t>
      </w:r>
      <w:r>
        <w:rPr>
          <w:rFonts w:ascii="Tahoma"/>
          <w:spacing w:val="40"/>
          <w:sz w:val="21"/>
        </w:rPr>
        <w:t> </w:t>
      </w:r>
      <w:r>
        <w:rPr>
          <w:rFonts w:ascii="Tahoma"/>
          <w:spacing w:val="11"/>
          <w:sz w:val="21"/>
        </w:rPr>
        <w:t>of</w:t>
      </w:r>
      <w:r>
        <w:rPr>
          <w:rFonts w:ascii="Tahoma"/>
          <w:spacing w:val="40"/>
          <w:sz w:val="21"/>
        </w:rPr>
        <w:t> </w:t>
      </w:r>
      <w:r>
        <w:rPr>
          <w:rFonts w:ascii="Tahoma"/>
          <w:spacing w:val="17"/>
          <w:sz w:val="21"/>
        </w:rPr>
        <w:t>Santa</w:t>
      </w:r>
      <w:r>
        <w:rPr>
          <w:rFonts w:ascii="Tahoma"/>
          <w:spacing w:val="40"/>
          <w:sz w:val="21"/>
        </w:rPr>
        <w:t> </w:t>
      </w:r>
      <w:r>
        <w:rPr>
          <w:rFonts w:ascii="Tahoma"/>
          <w:spacing w:val="17"/>
          <w:sz w:val="21"/>
        </w:rPr>
        <w:t>Clara</w:t>
      </w:r>
      <w:r>
        <w:rPr>
          <w:rFonts w:ascii="Tahoma"/>
          <w:spacing w:val="40"/>
          <w:sz w:val="21"/>
        </w:rPr>
        <w:t> </w:t>
      </w:r>
      <w:r>
        <w:rPr>
          <w:rFonts w:ascii="Tahoma"/>
          <w:spacing w:val="16"/>
          <w:sz w:val="21"/>
        </w:rPr>
        <w:t>that</w:t>
      </w:r>
      <w:r>
        <w:rPr>
          <w:rFonts w:ascii="Tahoma"/>
          <w:spacing w:val="40"/>
          <w:sz w:val="21"/>
        </w:rPr>
        <w:t> </w:t>
      </w:r>
      <w:r>
        <w:rPr>
          <w:rFonts w:ascii="Tahoma"/>
          <w:spacing w:val="18"/>
          <w:sz w:val="21"/>
        </w:rPr>
        <w:t>Council</w:t>
      </w:r>
      <w:r>
        <w:rPr>
          <w:rFonts w:ascii="Tahoma"/>
          <w:spacing w:val="40"/>
          <w:sz w:val="21"/>
        </w:rPr>
        <w:t> </w:t>
      </w:r>
      <w:r>
        <w:rPr>
          <w:rFonts w:ascii="Tahoma"/>
          <w:spacing w:val="19"/>
          <w:sz w:val="21"/>
        </w:rPr>
        <w:t>Members,</w:t>
      </w:r>
      <w:r>
        <w:rPr>
          <w:rFonts w:ascii="Tahoma"/>
          <w:spacing w:val="40"/>
          <w:sz w:val="21"/>
        </w:rPr>
        <w:t> </w:t>
      </w:r>
      <w:r>
        <w:rPr>
          <w:rFonts w:ascii="Tahoma"/>
          <w:spacing w:val="14"/>
          <w:sz w:val="21"/>
        </w:rPr>
        <w:t>all</w:t>
      </w:r>
    </w:p>
    <w:p>
      <w:pPr>
        <w:spacing w:line="278" w:lineRule="auto" w:before="0"/>
        <w:ind w:left="809" w:right="1020" w:firstLine="0"/>
        <w:jc w:val="left"/>
        <w:rPr>
          <w:rFonts w:ascii="Tahoma"/>
          <w:sz w:val="21"/>
        </w:rPr>
      </w:pPr>
      <w:r>
        <w:rPr>
          <w:rFonts w:ascii="Tahoma"/>
          <w:spacing w:val="18"/>
          <w:sz w:val="21"/>
        </w:rPr>
        <w:t>elected</w:t>
      </w:r>
      <w:r>
        <w:rPr>
          <w:rFonts w:ascii="Tahoma"/>
          <w:spacing w:val="40"/>
          <w:sz w:val="21"/>
        </w:rPr>
        <w:t> </w:t>
      </w:r>
      <w:r>
        <w:rPr>
          <w:rFonts w:ascii="Tahoma"/>
          <w:spacing w:val="14"/>
          <w:sz w:val="21"/>
        </w:rPr>
        <w:t>and</w:t>
      </w:r>
      <w:r>
        <w:rPr>
          <w:rFonts w:ascii="Tahoma"/>
          <w:spacing w:val="40"/>
          <w:sz w:val="21"/>
        </w:rPr>
        <w:t> </w:t>
      </w:r>
      <w:r>
        <w:rPr>
          <w:rFonts w:ascii="Tahoma"/>
          <w:spacing w:val="19"/>
          <w:sz w:val="21"/>
        </w:rPr>
        <w:t>appointed</w:t>
      </w:r>
      <w:r>
        <w:rPr>
          <w:rFonts w:ascii="Tahoma"/>
          <w:spacing w:val="40"/>
          <w:sz w:val="21"/>
        </w:rPr>
        <w:t> </w:t>
      </w:r>
      <w:r>
        <w:rPr>
          <w:rFonts w:ascii="Tahoma"/>
          <w:spacing w:val="19"/>
          <w:sz w:val="21"/>
        </w:rPr>
        <w:t>officials,</w:t>
      </w:r>
      <w:r>
        <w:rPr>
          <w:rFonts w:ascii="Tahoma"/>
          <w:spacing w:val="40"/>
          <w:sz w:val="21"/>
        </w:rPr>
        <w:t> </w:t>
      </w:r>
      <w:r>
        <w:rPr>
          <w:rFonts w:ascii="Tahoma"/>
          <w:spacing w:val="19"/>
          <w:sz w:val="21"/>
        </w:rPr>
        <w:t>candidates</w:t>
      </w:r>
      <w:r>
        <w:rPr>
          <w:rFonts w:ascii="Tahoma"/>
          <w:spacing w:val="40"/>
          <w:sz w:val="21"/>
        </w:rPr>
        <w:t> </w:t>
      </w:r>
      <w:r>
        <w:rPr>
          <w:rFonts w:ascii="Tahoma"/>
          <w:spacing w:val="14"/>
          <w:sz w:val="21"/>
        </w:rPr>
        <w:t>for</w:t>
      </w:r>
      <w:r>
        <w:rPr>
          <w:rFonts w:ascii="Tahoma"/>
          <w:spacing w:val="40"/>
          <w:sz w:val="21"/>
        </w:rPr>
        <w:t> </w:t>
      </w:r>
      <w:r>
        <w:rPr>
          <w:rFonts w:ascii="Tahoma"/>
          <w:spacing w:val="18"/>
          <w:sz w:val="21"/>
        </w:rPr>
        <w:t>public</w:t>
      </w:r>
      <w:r>
        <w:rPr>
          <w:rFonts w:ascii="Tahoma"/>
          <w:spacing w:val="40"/>
          <w:sz w:val="21"/>
        </w:rPr>
        <w:t> </w:t>
      </w:r>
      <w:r>
        <w:rPr>
          <w:rFonts w:ascii="Tahoma"/>
          <w:spacing w:val="18"/>
          <w:sz w:val="21"/>
        </w:rPr>
        <w:t>office,</w:t>
      </w:r>
      <w:r>
        <w:rPr>
          <w:rFonts w:ascii="Tahoma"/>
          <w:spacing w:val="40"/>
          <w:sz w:val="21"/>
        </w:rPr>
        <w:t> </w:t>
      </w:r>
      <w:r>
        <w:rPr>
          <w:rFonts w:ascii="Tahoma"/>
          <w:spacing w:val="14"/>
          <w:sz w:val="21"/>
        </w:rPr>
        <w:t>and</w:t>
      </w:r>
      <w:r>
        <w:rPr>
          <w:rFonts w:ascii="Tahoma"/>
          <w:spacing w:val="40"/>
          <w:sz w:val="21"/>
        </w:rPr>
        <w:t> </w:t>
      </w:r>
      <w:r>
        <w:rPr>
          <w:rFonts w:ascii="Tahoma"/>
          <w:spacing w:val="16"/>
          <w:sz w:val="21"/>
        </w:rPr>
        <w:t>City</w:t>
      </w:r>
      <w:r>
        <w:rPr>
          <w:rFonts w:ascii="Tahoma"/>
          <w:spacing w:val="40"/>
          <w:sz w:val="21"/>
        </w:rPr>
        <w:t> </w:t>
      </w:r>
      <w:r>
        <w:rPr>
          <w:rFonts w:ascii="Tahoma"/>
          <w:spacing w:val="17"/>
          <w:sz w:val="21"/>
        </w:rPr>
        <w:t>Staff</w:t>
      </w:r>
      <w:r>
        <w:rPr>
          <w:rFonts w:ascii="Tahoma"/>
          <w:spacing w:val="40"/>
          <w:sz w:val="21"/>
        </w:rPr>
        <w:t> </w:t>
      </w:r>
      <w:r>
        <w:rPr>
          <w:rFonts w:ascii="Tahoma"/>
          <w:spacing w:val="16"/>
          <w:sz w:val="21"/>
        </w:rPr>
        <w:t>will</w:t>
      </w:r>
      <w:r>
        <w:rPr>
          <w:rFonts w:ascii="Tahoma"/>
          <w:spacing w:val="40"/>
          <w:sz w:val="21"/>
        </w:rPr>
        <w:t> </w:t>
      </w:r>
      <w:r>
        <w:rPr>
          <w:rFonts w:ascii="Tahoma"/>
          <w:spacing w:val="16"/>
          <w:sz w:val="21"/>
        </w:rPr>
        <w:t>meet </w:t>
      </w:r>
      <w:r>
        <w:rPr>
          <w:rFonts w:ascii="Tahoma"/>
          <w:spacing w:val="15"/>
          <w:sz w:val="21"/>
        </w:rPr>
        <w:t>the</w:t>
      </w:r>
      <w:r>
        <w:rPr>
          <w:rFonts w:ascii="Tahoma"/>
          <w:spacing w:val="40"/>
          <w:sz w:val="21"/>
        </w:rPr>
        <w:t> </w:t>
      </w:r>
      <w:r>
        <w:rPr>
          <w:rFonts w:ascii="Tahoma"/>
          <w:spacing w:val="16"/>
          <w:sz w:val="21"/>
        </w:rPr>
        <w:t>most</w:t>
      </w:r>
      <w:r>
        <w:rPr>
          <w:rFonts w:ascii="Tahoma"/>
          <w:spacing w:val="40"/>
          <w:sz w:val="21"/>
        </w:rPr>
        <w:t> </w:t>
      </w:r>
      <w:r>
        <w:rPr>
          <w:rFonts w:ascii="Tahoma"/>
          <w:spacing w:val="19"/>
          <w:sz w:val="21"/>
        </w:rPr>
        <w:t>demanding</w:t>
      </w:r>
      <w:r>
        <w:rPr>
          <w:rFonts w:ascii="Tahoma"/>
          <w:spacing w:val="40"/>
          <w:sz w:val="21"/>
        </w:rPr>
        <w:t> </w:t>
      </w:r>
      <w:r>
        <w:rPr>
          <w:rFonts w:ascii="Tahoma"/>
          <w:spacing w:val="19"/>
          <w:sz w:val="21"/>
        </w:rPr>
        <w:t>ethical</w:t>
      </w:r>
      <w:r>
        <w:rPr>
          <w:rFonts w:ascii="Tahoma"/>
          <w:spacing w:val="40"/>
          <w:sz w:val="21"/>
        </w:rPr>
        <w:t> </w:t>
      </w:r>
      <w:r>
        <w:rPr>
          <w:rFonts w:ascii="Tahoma"/>
          <w:spacing w:val="19"/>
          <w:sz w:val="21"/>
        </w:rPr>
        <w:t>standards</w:t>
      </w:r>
      <w:r>
        <w:rPr>
          <w:rFonts w:ascii="Tahoma"/>
          <w:spacing w:val="40"/>
          <w:sz w:val="21"/>
        </w:rPr>
        <w:t> </w:t>
      </w:r>
      <w:r>
        <w:rPr>
          <w:rFonts w:ascii="Tahoma"/>
          <w:spacing w:val="14"/>
          <w:sz w:val="21"/>
        </w:rPr>
        <w:t>and</w:t>
      </w:r>
      <w:r>
        <w:rPr>
          <w:rFonts w:ascii="Tahoma"/>
          <w:spacing w:val="40"/>
          <w:sz w:val="21"/>
        </w:rPr>
        <w:t> </w:t>
      </w:r>
      <w:r>
        <w:rPr>
          <w:rFonts w:ascii="Tahoma"/>
          <w:spacing w:val="20"/>
          <w:sz w:val="21"/>
        </w:rPr>
        <w:t>demonstrate</w:t>
      </w:r>
      <w:r>
        <w:rPr>
          <w:rFonts w:ascii="Tahoma"/>
          <w:spacing w:val="40"/>
          <w:sz w:val="21"/>
        </w:rPr>
        <w:t> </w:t>
      </w:r>
      <w:r>
        <w:rPr>
          <w:rFonts w:ascii="Tahoma"/>
          <w:spacing w:val="14"/>
          <w:sz w:val="21"/>
        </w:rPr>
        <w:t>the</w:t>
      </w:r>
      <w:r>
        <w:rPr>
          <w:rFonts w:ascii="Tahoma"/>
          <w:spacing w:val="40"/>
          <w:sz w:val="21"/>
        </w:rPr>
        <w:t> </w:t>
      </w:r>
      <w:r>
        <w:rPr>
          <w:rFonts w:ascii="Tahoma"/>
          <w:spacing w:val="18"/>
          <w:sz w:val="21"/>
        </w:rPr>
        <w:t>highest</w:t>
      </w:r>
      <w:r>
        <w:rPr>
          <w:rFonts w:ascii="Tahoma"/>
          <w:spacing w:val="40"/>
          <w:sz w:val="21"/>
        </w:rPr>
        <w:t> </w:t>
      </w:r>
      <w:r>
        <w:rPr>
          <w:rFonts w:ascii="Tahoma"/>
          <w:spacing w:val="18"/>
          <w:sz w:val="21"/>
        </w:rPr>
        <w:t>levels</w:t>
      </w:r>
      <w:r>
        <w:rPr>
          <w:rFonts w:ascii="Tahoma"/>
          <w:spacing w:val="40"/>
          <w:sz w:val="21"/>
        </w:rPr>
        <w:t> </w:t>
      </w:r>
      <w:r>
        <w:rPr>
          <w:rFonts w:ascii="Tahoma"/>
          <w:spacing w:val="11"/>
          <w:sz w:val="21"/>
        </w:rPr>
        <w:t>of</w:t>
      </w:r>
    </w:p>
    <w:p>
      <w:pPr>
        <w:spacing w:before="0"/>
        <w:ind w:left="809" w:right="0" w:firstLine="0"/>
        <w:jc w:val="left"/>
        <w:rPr>
          <w:rFonts w:ascii="Tahoma"/>
          <w:sz w:val="21"/>
        </w:rPr>
      </w:pPr>
      <w:r>
        <w:rPr>
          <w:rFonts w:ascii="Tahoma"/>
          <w:spacing w:val="20"/>
          <w:sz w:val="21"/>
        </w:rPr>
        <w:t>achievement</w:t>
      </w:r>
      <w:r>
        <w:rPr>
          <w:rFonts w:ascii="Tahoma"/>
          <w:spacing w:val="43"/>
          <w:sz w:val="21"/>
        </w:rPr>
        <w:t> </w:t>
      </w:r>
      <w:r>
        <w:rPr>
          <w:rFonts w:ascii="Tahoma"/>
          <w:spacing w:val="11"/>
          <w:sz w:val="21"/>
        </w:rPr>
        <w:t>in</w:t>
      </w:r>
      <w:r>
        <w:rPr>
          <w:rFonts w:ascii="Tahoma"/>
          <w:spacing w:val="45"/>
          <w:sz w:val="21"/>
        </w:rPr>
        <w:t> </w:t>
      </w:r>
      <w:r>
        <w:rPr>
          <w:rFonts w:ascii="Tahoma"/>
          <w:spacing w:val="19"/>
          <w:sz w:val="21"/>
        </w:rPr>
        <w:t>practicing</w:t>
      </w:r>
      <w:r>
        <w:rPr>
          <w:rFonts w:ascii="Tahoma"/>
          <w:spacing w:val="49"/>
          <w:sz w:val="21"/>
        </w:rPr>
        <w:t> </w:t>
      </w:r>
      <w:r>
        <w:rPr>
          <w:rFonts w:ascii="Tahoma"/>
          <w:spacing w:val="17"/>
          <w:sz w:val="21"/>
        </w:rPr>
        <w:t>eight</w:t>
      </w:r>
      <w:r>
        <w:rPr>
          <w:rFonts w:ascii="Tahoma"/>
          <w:spacing w:val="45"/>
          <w:sz w:val="21"/>
        </w:rPr>
        <w:t> </w:t>
      </w:r>
      <w:r>
        <w:rPr>
          <w:rFonts w:ascii="Tahoma"/>
          <w:spacing w:val="17"/>
          <w:sz w:val="21"/>
        </w:rPr>
        <w:t>core</w:t>
      </w:r>
      <w:r>
        <w:rPr>
          <w:rFonts w:ascii="Tahoma"/>
          <w:spacing w:val="46"/>
          <w:sz w:val="21"/>
        </w:rPr>
        <w:t> </w:t>
      </w:r>
      <w:r>
        <w:rPr>
          <w:rFonts w:ascii="Tahoma"/>
          <w:spacing w:val="18"/>
          <w:sz w:val="21"/>
        </w:rPr>
        <w:t>values</w:t>
      </w:r>
      <w:r>
        <w:rPr>
          <w:rFonts w:ascii="Tahoma"/>
          <w:spacing w:val="47"/>
          <w:sz w:val="21"/>
        </w:rPr>
        <w:t> </w:t>
      </w:r>
      <w:r>
        <w:rPr>
          <w:rFonts w:ascii="Tahoma"/>
          <w:spacing w:val="19"/>
          <w:sz w:val="21"/>
        </w:rPr>
        <w:t>identified</w:t>
      </w:r>
      <w:r>
        <w:rPr>
          <w:rFonts w:ascii="Tahoma"/>
          <w:spacing w:val="47"/>
          <w:sz w:val="21"/>
        </w:rPr>
        <w:t> </w:t>
      </w:r>
      <w:r>
        <w:rPr>
          <w:rFonts w:ascii="Tahoma"/>
          <w:spacing w:val="11"/>
          <w:sz w:val="21"/>
        </w:rPr>
        <w:t>in</w:t>
      </w:r>
      <w:r>
        <w:rPr>
          <w:rFonts w:ascii="Tahoma"/>
          <w:spacing w:val="46"/>
          <w:sz w:val="21"/>
        </w:rPr>
        <w:t> </w:t>
      </w:r>
      <w:r>
        <w:rPr>
          <w:rFonts w:ascii="Tahoma"/>
          <w:spacing w:val="15"/>
          <w:sz w:val="21"/>
        </w:rPr>
        <w:t>the</w:t>
      </w:r>
      <w:r>
        <w:rPr>
          <w:rFonts w:ascii="Tahoma"/>
          <w:spacing w:val="46"/>
          <w:sz w:val="21"/>
        </w:rPr>
        <w:t> </w:t>
      </w:r>
      <w:r>
        <w:rPr>
          <w:rFonts w:ascii="Tahoma"/>
          <w:spacing w:val="15"/>
          <w:sz w:val="21"/>
        </w:rPr>
        <w:t>Code. </w:t>
      </w:r>
    </w:p>
    <w:p>
      <w:pPr>
        <w:pStyle w:val="BodyText"/>
        <w:spacing w:before="3"/>
        <w:rPr>
          <w:rFonts w:ascii="Tahoma"/>
          <w:sz w:val="27"/>
        </w:rPr>
      </w:pPr>
    </w:p>
    <w:p>
      <w:pPr>
        <w:spacing w:before="1"/>
        <w:ind w:left="809" w:right="0" w:firstLine="0"/>
        <w:jc w:val="left"/>
        <w:rPr>
          <w:rFonts w:ascii="Tahoma"/>
          <w:sz w:val="21"/>
        </w:rPr>
      </w:pPr>
      <w:r>
        <w:rPr>
          <w:rFonts w:ascii="Tahoma"/>
          <w:spacing w:val="16"/>
          <w:sz w:val="21"/>
        </w:rPr>
        <w:t>Those</w:t>
      </w:r>
      <w:r>
        <w:rPr>
          <w:rFonts w:ascii="Tahoma"/>
          <w:spacing w:val="44"/>
          <w:sz w:val="21"/>
        </w:rPr>
        <w:t> </w:t>
      </w:r>
      <w:r>
        <w:rPr>
          <w:rFonts w:ascii="Tahoma"/>
          <w:spacing w:val="17"/>
          <w:sz w:val="21"/>
        </w:rPr>
        <w:t>values,</w:t>
      </w:r>
      <w:r>
        <w:rPr>
          <w:rFonts w:ascii="Tahoma"/>
          <w:spacing w:val="47"/>
          <w:sz w:val="21"/>
        </w:rPr>
        <w:t> </w:t>
      </w:r>
      <w:r>
        <w:rPr>
          <w:rFonts w:ascii="Tahoma"/>
          <w:spacing w:val="16"/>
          <w:sz w:val="21"/>
        </w:rPr>
        <w:t>which</w:t>
      </w:r>
      <w:r>
        <w:rPr>
          <w:rFonts w:ascii="Tahoma"/>
          <w:spacing w:val="43"/>
          <w:sz w:val="21"/>
        </w:rPr>
        <w:t> </w:t>
      </w:r>
      <w:r>
        <w:rPr>
          <w:rFonts w:ascii="Tahoma"/>
          <w:spacing w:val="14"/>
          <w:sz w:val="21"/>
        </w:rPr>
        <w:t>are</w:t>
      </w:r>
      <w:r>
        <w:rPr>
          <w:rFonts w:ascii="Tahoma"/>
          <w:spacing w:val="45"/>
          <w:sz w:val="21"/>
        </w:rPr>
        <w:t> </w:t>
      </w:r>
      <w:r>
        <w:rPr>
          <w:rFonts w:ascii="Tahoma"/>
          <w:spacing w:val="19"/>
          <w:sz w:val="21"/>
        </w:rPr>
        <w:t>fundamental</w:t>
      </w:r>
      <w:r>
        <w:rPr>
          <w:rFonts w:ascii="Tahoma"/>
          <w:spacing w:val="45"/>
          <w:sz w:val="21"/>
        </w:rPr>
        <w:t> </w:t>
      </w:r>
      <w:r>
        <w:rPr>
          <w:rFonts w:ascii="Tahoma"/>
          <w:spacing w:val="10"/>
          <w:sz w:val="21"/>
        </w:rPr>
        <w:t>to</w:t>
      </w:r>
      <w:r>
        <w:rPr>
          <w:rFonts w:ascii="Tahoma"/>
          <w:spacing w:val="44"/>
          <w:sz w:val="21"/>
        </w:rPr>
        <w:t> </w:t>
      </w:r>
      <w:r>
        <w:rPr>
          <w:rFonts w:ascii="Tahoma"/>
          <w:spacing w:val="17"/>
          <w:sz w:val="21"/>
        </w:rPr>
        <w:t>public</w:t>
      </w:r>
      <w:r>
        <w:rPr>
          <w:rFonts w:ascii="Tahoma"/>
          <w:spacing w:val="47"/>
          <w:sz w:val="21"/>
        </w:rPr>
        <w:t> </w:t>
      </w:r>
      <w:r>
        <w:rPr>
          <w:rFonts w:ascii="Tahoma"/>
          <w:spacing w:val="17"/>
          <w:sz w:val="21"/>
        </w:rPr>
        <w:t>trust,</w:t>
      </w:r>
      <w:r>
        <w:rPr>
          <w:rFonts w:ascii="Tahoma"/>
          <w:spacing w:val="47"/>
          <w:sz w:val="21"/>
        </w:rPr>
        <w:t> </w:t>
      </w:r>
      <w:r>
        <w:rPr>
          <w:rFonts w:ascii="Tahoma"/>
          <w:spacing w:val="15"/>
          <w:sz w:val="21"/>
        </w:rPr>
        <w:t>were</w:t>
      </w:r>
      <w:r>
        <w:rPr>
          <w:rFonts w:ascii="Tahoma"/>
          <w:spacing w:val="45"/>
          <w:sz w:val="21"/>
        </w:rPr>
        <w:t> </w:t>
      </w:r>
      <w:r>
        <w:rPr>
          <w:rFonts w:ascii="Tahoma"/>
          <w:spacing w:val="17"/>
          <w:sz w:val="21"/>
        </w:rPr>
        <w:t>adopted</w:t>
      </w:r>
      <w:r>
        <w:rPr>
          <w:rFonts w:ascii="Tahoma"/>
          <w:spacing w:val="47"/>
          <w:sz w:val="21"/>
        </w:rPr>
        <w:t> </w:t>
      </w:r>
      <w:r>
        <w:rPr>
          <w:rFonts w:ascii="Tahoma"/>
          <w:spacing w:val="10"/>
          <w:sz w:val="21"/>
        </w:rPr>
        <w:t>to</w:t>
      </w:r>
      <w:r>
        <w:rPr>
          <w:rFonts w:ascii="Tahoma"/>
          <w:spacing w:val="44"/>
          <w:sz w:val="21"/>
        </w:rPr>
        <w:t> </w:t>
      </w:r>
      <w:r>
        <w:rPr>
          <w:rFonts w:ascii="Tahoma"/>
          <w:spacing w:val="17"/>
          <w:sz w:val="21"/>
        </w:rPr>
        <w:t>guide</w:t>
      </w:r>
      <w:r>
        <w:rPr>
          <w:rFonts w:ascii="Tahoma"/>
          <w:spacing w:val="45"/>
          <w:sz w:val="21"/>
        </w:rPr>
        <w:t> </w:t>
      </w:r>
      <w:r>
        <w:rPr>
          <w:rFonts w:ascii="Tahoma"/>
          <w:spacing w:val="8"/>
          <w:sz w:val="21"/>
        </w:rPr>
        <w:t>the</w:t>
      </w:r>
    </w:p>
    <w:p>
      <w:pPr>
        <w:spacing w:line="278" w:lineRule="auto" w:before="39"/>
        <w:ind w:left="809" w:right="561" w:firstLine="0"/>
        <w:jc w:val="left"/>
        <w:rPr>
          <w:rFonts w:ascii="Tahoma"/>
          <w:sz w:val="21"/>
        </w:rPr>
      </w:pPr>
      <w:r>
        <w:rPr>
          <w:rFonts w:ascii="Tahoma"/>
          <w:spacing w:val="18"/>
          <w:sz w:val="21"/>
        </w:rPr>
        <w:t>decisions</w:t>
      </w:r>
      <w:r>
        <w:rPr>
          <w:rFonts w:ascii="Tahoma"/>
          <w:spacing w:val="40"/>
          <w:sz w:val="21"/>
        </w:rPr>
        <w:t> </w:t>
      </w:r>
      <w:r>
        <w:rPr>
          <w:rFonts w:ascii="Tahoma"/>
          <w:spacing w:val="14"/>
          <w:sz w:val="21"/>
        </w:rPr>
        <w:t>and</w:t>
      </w:r>
      <w:r>
        <w:rPr>
          <w:rFonts w:ascii="Tahoma"/>
          <w:spacing w:val="40"/>
          <w:sz w:val="21"/>
        </w:rPr>
        <w:t> </w:t>
      </w:r>
      <w:r>
        <w:rPr>
          <w:rFonts w:ascii="Tahoma"/>
          <w:spacing w:val="18"/>
          <w:sz w:val="21"/>
        </w:rPr>
        <w:t>actions</w:t>
      </w:r>
      <w:r>
        <w:rPr>
          <w:rFonts w:ascii="Tahoma"/>
          <w:spacing w:val="40"/>
          <w:sz w:val="21"/>
        </w:rPr>
        <w:t> </w:t>
      </w:r>
      <w:r>
        <w:rPr>
          <w:rFonts w:ascii="Tahoma"/>
          <w:spacing w:val="11"/>
          <w:sz w:val="21"/>
        </w:rPr>
        <w:t>of</w:t>
      </w:r>
      <w:r>
        <w:rPr>
          <w:rFonts w:ascii="Tahoma"/>
          <w:spacing w:val="40"/>
          <w:sz w:val="21"/>
        </w:rPr>
        <w:t> </w:t>
      </w:r>
      <w:r>
        <w:rPr>
          <w:rFonts w:ascii="Tahoma"/>
          <w:spacing w:val="19"/>
          <w:sz w:val="21"/>
        </w:rPr>
        <w:t>individual</w:t>
      </w:r>
      <w:r>
        <w:rPr>
          <w:rFonts w:ascii="Tahoma"/>
          <w:spacing w:val="40"/>
          <w:sz w:val="21"/>
        </w:rPr>
        <w:t> </w:t>
      </w:r>
      <w:r>
        <w:rPr>
          <w:rFonts w:ascii="Tahoma"/>
          <w:spacing w:val="18"/>
          <w:sz w:val="21"/>
        </w:rPr>
        <w:t>Council</w:t>
      </w:r>
      <w:r>
        <w:rPr>
          <w:rFonts w:ascii="Tahoma"/>
          <w:spacing w:val="40"/>
          <w:sz w:val="21"/>
        </w:rPr>
        <w:t> </w:t>
      </w:r>
      <w:r>
        <w:rPr>
          <w:rFonts w:ascii="Tahoma"/>
          <w:spacing w:val="17"/>
          <w:sz w:val="21"/>
        </w:rPr>
        <w:t>Members</w:t>
      </w:r>
      <w:r>
        <w:rPr>
          <w:rFonts w:ascii="Tahoma"/>
          <w:spacing w:val="40"/>
          <w:sz w:val="21"/>
        </w:rPr>
        <w:t> </w:t>
      </w:r>
      <w:r>
        <w:rPr>
          <w:rFonts w:ascii="Tahoma"/>
          <w:spacing w:val="14"/>
          <w:sz w:val="21"/>
        </w:rPr>
        <w:t>and</w:t>
      </w:r>
      <w:r>
        <w:rPr>
          <w:rFonts w:ascii="Tahoma"/>
          <w:spacing w:val="40"/>
          <w:sz w:val="21"/>
        </w:rPr>
        <w:t> </w:t>
      </w:r>
      <w:r>
        <w:rPr>
          <w:rFonts w:ascii="Tahoma"/>
          <w:spacing w:val="13"/>
          <w:sz w:val="21"/>
        </w:rPr>
        <w:t>the</w:t>
      </w:r>
      <w:r>
        <w:rPr>
          <w:rFonts w:ascii="Tahoma"/>
          <w:spacing w:val="40"/>
          <w:sz w:val="21"/>
        </w:rPr>
        <w:t> </w:t>
      </w:r>
      <w:r>
        <w:rPr>
          <w:rFonts w:ascii="Tahoma"/>
          <w:spacing w:val="17"/>
          <w:sz w:val="21"/>
        </w:rPr>
        <w:t>Council</w:t>
      </w:r>
      <w:r>
        <w:rPr>
          <w:rFonts w:ascii="Tahoma"/>
          <w:spacing w:val="40"/>
          <w:sz w:val="21"/>
        </w:rPr>
        <w:t> </w:t>
      </w:r>
      <w:r>
        <w:rPr>
          <w:rFonts w:ascii="Tahoma"/>
          <w:spacing w:val="10"/>
          <w:sz w:val="21"/>
        </w:rPr>
        <w:t>as</w:t>
      </w:r>
      <w:r>
        <w:rPr>
          <w:rFonts w:ascii="Tahoma"/>
          <w:spacing w:val="40"/>
          <w:sz w:val="21"/>
        </w:rPr>
        <w:t> </w:t>
      </w:r>
      <w:r>
        <w:rPr>
          <w:rFonts w:ascii="Tahoma"/>
          <w:sz w:val="21"/>
        </w:rPr>
        <w:t>a</w:t>
      </w:r>
      <w:r>
        <w:rPr>
          <w:rFonts w:ascii="Tahoma"/>
          <w:spacing w:val="40"/>
          <w:sz w:val="21"/>
        </w:rPr>
        <w:t> </w:t>
      </w:r>
      <w:r>
        <w:rPr>
          <w:rFonts w:ascii="Tahoma"/>
          <w:spacing w:val="17"/>
          <w:sz w:val="21"/>
        </w:rPr>
        <w:t>whole.</w:t>
      </w:r>
      <w:r>
        <w:rPr>
          <w:rFonts w:ascii="Tahoma"/>
          <w:spacing w:val="40"/>
          <w:sz w:val="21"/>
        </w:rPr>
        <w:t> </w:t>
      </w:r>
      <w:r>
        <w:rPr>
          <w:rFonts w:ascii="Tahoma"/>
          <w:spacing w:val="15"/>
          <w:sz w:val="21"/>
        </w:rPr>
        <w:t>City </w:t>
      </w:r>
      <w:r>
        <w:rPr>
          <w:rFonts w:ascii="Tahoma"/>
          <w:spacing w:val="18"/>
          <w:sz w:val="21"/>
        </w:rPr>
        <w:t>Council</w:t>
      </w:r>
      <w:r>
        <w:rPr>
          <w:rFonts w:ascii="Tahoma"/>
          <w:spacing w:val="40"/>
          <w:sz w:val="21"/>
        </w:rPr>
        <w:t> </w:t>
      </w:r>
      <w:r>
        <w:rPr>
          <w:rFonts w:ascii="Tahoma"/>
          <w:spacing w:val="13"/>
          <w:sz w:val="21"/>
        </w:rPr>
        <w:t>and</w:t>
      </w:r>
      <w:r>
        <w:rPr>
          <w:rFonts w:ascii="Tahoma"/>
          <w:spacing w:val="40"/>
          <w:sz w:val="21"/>
        </w:rPr>
        <w:t> </w:t>
      </w:r>
      <w:r>
        <w:rPr>
          <w:rFonts w:ascii="Tahoma"/>
          <w:spacing w:val="15"/>
          <w:sz w:val="21"/>
        </w:rPr>
        <w:t>City</w:t>
      </w:r>
      <w:r>
        <w:rPr>
          <w:rFonts w:ascii="Tahoma"/>
          <w:spacing w:val="40"/>
          <w:sz w:val="21"/>
        </w:rPr>
        <w:t> </w:t>
      </w:r>
      <w:r>
        <w:rPr>
          <w:rFonts w:ascii="Tahoma"/>
          <w:spacing w:val="16"/>
          <w:sz w:val="21"/>
        </w:rPr>
        <w:t>Staff</w:t>
      </w:r>
      <w:r>
        <w:rPr>
          <w:rFonts w:ascii="Tahoma"/>
          <w:spacing w:val="40"/>
          <w:sz w:val="21"/>
        </w:rPr>
        <w:t> </w:t>
      </w:r>
      <w:r>
        <w:rPr>
          <w:rFonts w:ascii="Tahoma"/>
          <w:spacing w:val="16"/>
          <w:sz w:val="21"/>
        </w:rPr>
        <w:t>have</w:t>
      </w:r>
      <w:r>
        <w:rPr>
          <w:rFonts w:ascii="Tahoma"/>
          <w:spacing w:val="40"/>
          <w:sz w:val="21"/>
        </w:rPr>
        <w:t> </w:t>
      </w:r>
      <w:r>
        <w:rPr>
          <w:rFonts w:ascii="Tahoma"/>
          <w:spacing w:val="17"/>
          <w:sz w:val="21"/>
        </w:rPr>
        <w:t>worked</w:t>
      </w:r>
      <w:r>
        <w:rPr>
          <w:rFonts w:ascii="Tahoma"/>
          <w:spacing w:val="40"/>
          <w:sz w:val="21"/>
        </w:rPr>
        <w:t> </w:t>
      </w:r>
      <w:r>
        <w:rPr>
          <w:rFonts w:ascii="Tahoma"/>
          <w:spacing w:val="15"/>
          <w:sz w:val="21"/>
        </w:rPr>
        <w:t>hard</w:t>
      </w:r>
      <w:r>
        <w:rPr>
          <w:rFonts w:ascii="Tahoma"/>
          <w:spacing w:val="40"/>
          <w:sz w:val="21"/>
        </w:rPr>
        <w:t> </w:t>
      </w:r>
      <w:r>
        <w:rPr>
          <w:rFonts w:ascii="Tahoma"/>
          <w:spacing w:val="10"/>
          <w:sz w:val="21"/>
        </w:rPr>
        <w:t>to</w:t>
      </w:r>
      <w:r>
        <w:rPr>
          <w:rFonts w:ascii="Tahoma"/>
          <w:spacing w:val="40"/>
          <w:sz w:val="21"/>
        </w:rPr>
        <w:t> </w:t>
      </w:r>
      <w:r>
        <w:rPr>
          <w:rFonts w:ascii="Tahoma"/>
          <w:spacing w:val="18"/>
          <w:sz w:val="21"/>
        </w:rPr>
        <w:t>integrate</w:t>
      </w:r>
      <w:r>
        <w:rPr>
          <w:rFonts w:ascii="Tahoma"/>
          <w:spacing w:val="40"/>
          <w:sz w:val="21"/>
        </w:rPr>
        <w:t> </w:t>
      </w:r>
      <w:r>
        <w:rPr>
          <w:rFonts w:ascii="Tahoma"/>
          <w:spacing w:val="16"/>
          <w:sz w:val="21"/>
        </w:rPr>
        <w:t>these</w:t>
      </w:r>
      <w:r>
        <w:rPr>
          <w:rFonts w:ascii="Tahoma"/>
          <w:spacing w:val="40"/>
          <w:sz w:val="21"/>
        </w:rPr>
        <w:t> </w:t>
      </w:r>
      <w:r>
        <w:rPr>
          <w:rFonts w:ascii="Tahoma"/>
          <w:spacing w:val="17"/>
          <w:sz w:val="21"/>
        </w:rPr>
        <w:t>values</w:t>
      </w:r>
      <w:r>
        <w:rPr>
          <w:rFonts w:ascii="Tahoma"/>
          <w:spacing w:val="40"/>
          <w:sz w:val="21"/>
        </w:rPr>
        <w:t> </w:t>
      </w:r>
      <w:r>
        <w:rPr>
          <w:rFonts w:ascii="Tahoma"/>
          <w:spacing w:val="15"/>
          <w:sz w:val="21"/>
        </w:rPr>
        <w:t>into</w:t>
      </w:r>
      <w:r>
        <w:rPr>
          <w:rFonts w:ascii="Tahoma"/>
          <w:spacing w:val="40"/>
          <w:sz w:val="21"/>
        </w:rPr>
        <w:t> </w:t>
      </w:r>
      <w:r>
        <w:rPr>
          <w:rFonts w:ascii="Tahoma"/>
          <w:spacing w:val="13"/>
          <w:sz w:val="21"/>
        </w:rPr>
        <w:t>the</w:t>
      </w:r>
      <w:r>
        <w:rPr>
          <w:rFonts w:ascii="Tahoma"/>
          <w:spacing w:val="40"/>
          <w:sz w:val="21"/>
        </w:rPr>
        <w:t> </w:t>
      </w:r>
      <w:r>
        <w:rPr>
          <w:rFonts w:ascii="Tahoma"/>
          <w:spacing w:val="18"/>
          <w:sz w:val="21"/>
        </w:rPr>
        <w:t>everyday operating</w:t>
      </w:r>
      <w:r>
        <w:rPr>
          <w:rFonts w:ascii="Tahoma"/>
          <w:spacing w:val="40"/>
          <w:sz w:val="21"/>
        </w:rPr>
        <w:t> </w:t>
      </w:r>
      <w:r>
        <w:rPr>
          <w:rFonts w:ascii="Tahoma"/>
          <w:spacing w:val="18"/>
          <w:sz w:val="21"/>
        </w:rPr>
        <w:t>culture</w:t>
      </w:r>
      <w:r>
        <w:rPr>
          <w:rFonts w:ascii="Tahoma"/>
          <w:spacing w:val="40"/>
          <w:sz w:val="21"/>
        </w:rPr>
        <w:t> </w:t>
      </w:r>
      <w:r>
        <w:rPr>
          <w:rFonts w:ascii="Tahoma"/>
          <w:spacing w:val="11"/>
          <w:sz w:val="21"/>
        </w:rPr>
        <w:t>of</w:t>
      </w:r>
      <w:r>
        <w:rPr>
          <w:rFonts w:ascii="Tahoma"/>
          <w:spacing w:val="40"/>
          <w:sz w:val="21"/>
        </w:rPr>
        <w:t> </w:t>
      </w:r>
      <w:r>
        <w:rPr>
          <w:rFonts w:ascii="Tahoma"/>
          <w:spacing w:val="15"/>
          <w:sz w:val="21"/>
        </w:rPr>
        <w:t>City</w:t>
      </w:r>
      <w:r>
        <w:rPr>
          <w:rFonts w:ascii="Tahoma"/>
          <w:spacing w:val="40"/>
          <w:sz w:val="21"/>
        </w:rPr>
        <w:t> </w:t>
      </w:r>
      <w:r>
        <w:rPr>
          <w:rFonts w:ascii="Tahoma"/>
          <w:spacing w:val="16"/>
          <w:sz w:val="21"/>
        </w:rPr>
        <w:t>Hall.</w:t>
      </w:r>
      <w:r>
        <w:rPr>
          <w:rFonts w:ascii="Tahoma"/>
          <w:spacing w:val="40"/>
          <w:sz w:val="21"/>
        </w:rPr>
        <w:t> </w:t>
      </w:r>
      <w:r>
        <w:rPr>
          <w:rFonts w:ascii="Tahoma"/>
          <w:spacing w:val="13"/>
          <w:sz w:val="21"/>
        </w:rPr>
        <w:t>The</w:t>
      </w:r>
      <w:r>
        <w:rPr>
          <w:rFonts w:ascii="Tahoma"/>
          <w:spacing w:val="40"/>
          <w:sz w:val="21"/>
        </w:rPr>
        <w:t> </w:t>
      </w:r>
      <w:r>
        <w:rPr>
          <w:rFonts w:ascii="Tahoma"/>
          <w:spacing w:val="15"/>
          <w:sz w:val="21"/>
        </w:rPr>
        <w:t>City</w:t>
      </w:r>
      <w:r>
        <w:rPr>
          <w:rFonts w:ascii="Tahoma"/>
          <w:spacing w:val="40"/>
          <w:sz w:val="21"/>
        </w:rPr>
        <w:t> </w:t>
      </w:r>
      <w:r>
        <w:rPr>
          <w:rFonts w:ascii="Tahoma"/>
          <w:spacing w:val="13"/>
          <w:sz w:val="21"/>
        </w:rPr>
        <w:t>has</w:t>
      </w:r>
      <w:r>
        <w:rPr>
          <w:rFonts w:ascii="Tahoma"/>
          <w:spacing w:val="40"/>
          <w:sz w:val="21"/>
        </w:rPr>
        <w:t> </w:t>
      </w:r>
      <w:r>
        <w:rPr>
          <w:rFonts w:ascii="Tahoma"/>
          <w:spacing w:val="18"/>
          <w:sz w:val="21"/>
        </w:rPr>
        <w:t>conducted</w:t>
      </w:r>
      <w:r>
        <w:rPr>
          <w:rFonts w:ascii="Tahoma"/>
          <w:spacing w:val="40"/>
          <w:sz w:val="21"/>
        </w:rPr>
        <w:t> </w:t>
      </w:r>
      <w:r>
        <w:rPr>
          <w:rFonts w:ascii="Tahoma"/>
          <w:spacing w:val="18"/>
          <w:sz w:val="21"/>
        </w:rPr>
        <w:t>extensive</w:t>
      </w:r>
      <w:r>
        <w:rPr>
          <w:rFonts w:ascii="Tahoma"/>
          <w:spacing w:val="40"/>
          <w:sz w:val="21"/>
        </w:rPr>
        <w:t> </w:t>
      </w:r>
      <w:r>
        <w:rPr>
          <w:rFonts w:ascii="Tahoma"/>
          <w:spacing w:val="18"/>
          <w:sz w:val="21"/>
        </w:rPr>
        <w:t>outreach</w:t>
      </w:r>
      <w:r>
        <w:rPr>
          <w:rFonts w:ascii="Tahoma"/>
          <w:spacing w:val="40"/>
          <w:sz w:val="21"/>
        </w:rPr>
        <w:t> </w:t>
      </w:r>
      <w:r>
        <w:rPr>
          <w:rFonts w:ascii="Tahoma"/>
          <w:spacing w:val="10"/>
          <w:sz w:val="21"/>
        </w:rPr>
        <w:t>to</w:t>
      </w:r>
    </w:p>
    <w:p>
      <w:pPr>
        <w:spacing w:line="278" w:lineRule="auto" w:before="1"/>
        <w:ind w:left="809" w:right="1329" w:firstLine="0"/>
        <w:jc w:val="left"/>
        <w:rPr>
          <w:rFonts w:ascii="Tahoma"/>
          <w:sz w:val="21"/>
        </w:rPr>
      </w:pPr>
      <w:r>
        <w:rPr>
          <w:rFonts w:ascii="Tahoma"/>
          <w:spacing w:val="18"/>
          <w:sz w:val="21"/>
        </w:rPr>
        <w:t>residents</w:t>
      </w:r>
      <w:r>
        <w:rPr>
          <w:rFonts w:ascii="Tahoma"/>
          <w:spacing w:val="40"/>
          <w:sz w:val="21"/>
        </w:rPr>
        <w:t> </w:t>
      </w:r>
      <w:r>
        <w:rPr>
          <w:rFonts w:ascii="Tahoma"/>
          <w:spacing w:val="19"/>
          <w:sz w:val="21"/>
        </w:rPr>
        <w:t>encouraging</w:t>
      </w:r>
      <w:r>
        <w:rPr>
          <w:rFonts w:ascii="Tahoma"/>
          <w:spacing w:val="40"/>
          <w:sz w:val="21"/>
        </w:rPr>
        <w:t> </w:t>
      </w:r>
      <w:r>
        <w:rPr>
          <w:rFonts w:ascii="Tahoma"/>
          <w:spacing w:val="15"/>
          <w:sz w:val="21"/>
        </w:rPr>
        <w:t>them</w:t>
      </w:r>
      <w:r>
        <w:rPr>
          <w:rFonts w:ascii="Tahoma"/>
          <w:spacing w:val="40"/>
          <w:sz w:val="21"/>
        </w:rPr>
        <w:t> </w:t>
      </w:r>
      <w:r>
        <w:rPr>
          <w:rFonts w:ascii="Tahoma"/>
          <w:spacing w:val="10"/>
          <w:sz w:val="21"/>
        </w:rPr>
        <w:t>to</w:t>
      </w:r>
      <w:r>
        <w:rPr>
          <w:rFonts w:ascii="Tahoma"/>
          <w:spacing w:val="40"/>
          <w:sz w:val="21"/>
        </w:rPr>
        <w:t> </w:t>
      </w:r>
      <w:r>
        <w:rPr>
          <w:rFonts w:ascii="Tahoma"/>
          <w:spacing w:val="16"/>
          <w:sz w:val="21"/>
        </w:rPr>
        <w:t>hold</w:t>
      </w:r>
      <w:r>
        <w:rPr>
          <w:rFonts w:ascii="Tahoma"/>
          <w:spacing w:val="40"/>
          <w:sz w:val="21"/>
        </w:rPr>
        <w:t> </w:t>
      </w:r>
      <w:r>
        <w:rPr>
          <w:rFonts w:ascii="Tahoma"/>
          <w:spacing w:val="17"/>
          <w:sz w:val="21"/>
        </w:rPr>
        <w:t>public</w:t>
      </w:r>
      <w:r>
        <w:rPr>
          <w:rFonts w:ascii="Tahoma"/>
          <w:spacing w:val="40"/>
          <w:sz w:val="21"/>
        </w:rPr>
        <w:t> </w:t>
      </w:r>
      <w:r>
        <w:rPr>
          <w:rFonts w:ascii="Tahoma"/>
          <w:spacing w:val="18"/>
          <w:sz w:val="21"/>
        </w:rPr>
        <w:t>officials</w:t>
      </w:r>
      <w:r>
        <w:rPr>
          <w:rFonts w:ascii="Tahoma"/>
          <w:spacing w:val="40"/>
          <w:sz w:val="21"/>
        </w:rPr>
        <w:t> </w:t>
      </w:r>
      <w:r>
        <w:rPr>
          <w:rFonts w:ascii="Tahoma"/>
          <w:spacing w:val="19"/>
          <w:sz w:val="21"/>
        </w:rPr>
        <w:t>accountable</w:t>
      </w:r>
      <w:r>
        <w:rPr>
          <w:rFonts w:ascii="Tahoma"/>
          <w:spacing w:val="40"/>
          <w:sz w:val="21"/>
        </w:rPr>
        <w:t> </w:t>
      </w:r>
      <w:r>
        <w:rPr>
          <w:rFonts w:ascii="Tahoma"/>
          <w:spacing w:val="10"/>
          <w:sz w:val="21"/>
        </w:rPr>
        <w:t>at</w:t>
      </w:r>
      <w:r>
        <w:rPr>
          <w:rFonts w:ascii="Tahoma"/>
          <w:spacing w:val="40"/>
          <w:sz w:val="21"/>
        </w:rPr>
        <w:t> </w:t>
      </w:r>
      <w:r>
        <w:rPr>
          <w:rFonts w:ascii="Tahoma"/>
          <w:spacing w:val="13"/>
          <w:sz w:val="21"/>
        </w:rPr>
        <w:t>the</w:t>
      </w:r>
      <w:r>
        <w:rPr>
          <w:rFonts w:ascii="Tahoma"/>
          <w:spacing w:val="40"/>
          <w:sz w:val="21"/>
        </w:rPr>
        <w:t> </w:t>
      </w:r>
      <w:r>
        <w:rPr>
          <w:rFonts w:ascii="Tahoma"/>
          <w:spacing w:val="17"/>
          <w:sz w:val="21"/>
        </w:rPr>
        <w:t>ballot</w:t>
      </w:r>
      <w:r>
        <w:rPr>
          <w:rFonts w:ascii="Tahoma"/>
          <w:spacing w:val="40"/>
          <w:sz w:val="21"/>
        </w:rPr>
        <w:t> </w:t>
      </w:r>
      <w:r>
        <w:rPr>
          <w:rFonts w:ascii="Tahoma"/>
          <w:spacing w:val="13"/>
          <w:sz w:val="21"/>
        </w:rPr>
        <w:t>box</w:t>
      </w:r>
      <w:r>
        <w:rPr>
          <w:rFonts w:ascii="Tahoma"/>
          <w:spacing w:val="40"/>
          <w:sz w:val="21"/>
        </w:rPr>
        <w:t> </w:t>
      </w:r>
      <w:r>
        <w:rPr>
          <w:rFonts w:ascii="Tahoma"/>
          <w:spacing w:val="13"/>
          <w:sz w:val="21"/>
        </w:rPr>
        <w:t>for </w:t>
      </w:r>
      <w:r>
        <w:rPr>
          <w:rFonts w:ascii="Tahoma"/>
          <w:spacing w:val="16"/>
          <w:sz w:val="21"/>
        </w:rPr>
        <w:t>being</w:t>
      </w:r>
      <w:r>
        <w:rPr>
          <w:rFonts w:ascii="Tahoma"/>
          <w:spacing w:val="40"/>
          <w:sz w:val="21"/>
        </w:rPr>
        <w:t> </w:t>
      </w:r>
      <w:r>
        <w:rPr>
          <w:rFonts w:ascii="Tahoma"/>
          <w:spacing w:val="18"/>
          <w:sz w:val="21"/>
        </w:rPr>
        <w:t>credible</w:t>
      </w:r>
      <w:r>
        <w:rPr>
          <w:rFonts w:ascii="Tahoma"/>
          <w:spacing w:val="40"/>
          <w:sz w:val="21"/>
        </w:rPr>
        <w:t> </w:t>
      </w:r>
      <w:r>
        <w:rPr>
          <w:rFonts w:ascii="Tahoma"/>
          <w:spacing w:val="16"/>
          <w:sz w:val="21"/>
        </w:rPr>
        <w:t>role</w:t>
      </w:r>
      <w:r>
        <w:rPr>
          <w:rFonts w:ascii="Tahoma"/>
          <w:spacing w:val="40"/>
          <w:sz w:val="21"/>
        </w:rPr>
        <w:t> </w:t>
      </w:r>
      <w:r>
        <w:rPr>
          <w:rFonts w:ascii="Tahoma"/>
          <w:spacing w:val="17"/>
          <w:sz w:val="21"/>
        </w:rPr>
        <w:t>models</w:t>
      </w:r>
      <w:r>
        <w:rPr>
          <w:rFonts w:ascii="Tahoma"/>
          <w:spacing w:val="40"/>
          <w:sz w:val="21"/>
        </w:rPr>
        <w:t> </w:t>
      </w:r>
      <w:r>
        <w:rPr>
          <w:rFonts w:ascii="Tahoma"/>
          <w:spacing w:val="14"/>
          <w:sz w:val="21"/>
        </w:rPr>
        <w:t>for</w:t>
      </w:r>
      <w:r>
        <w:rPr>
          <w:rFonts w:ascii="Tahoma"/>
          <w:spacing w:val="40"/>
          <w:sz w:val="21"/>
        </w:rPr>
        <w:t> </w:t>
      </w:r>
      <w:r>
        <w:rPr>
          <w:rFonts w:ascii="Tahoma"/>
          <w:spacing w:val="16"/>
          <w:sz w:val="21"/>
        </w:rPr>
        <w:t>these</w:t>
      </w:r>
      <w:r>
        <w:rPr>
          <w:rFonts w:ascii="Tahoma"/>
          <w:spacing w:val="40"/>
          <w:sz w:val="21"/>
        </w:rPr>
        <w:t> </w:t>
      </w:r>
      <w:r>
        <w:rPr>
          <w:rFonts w:ascii="Tahoma"/>
          <w:spacing w:val="17"/>
          <w:sz w:val="21"/>
        </w:rPr>
        <w:t>values,</w:t>
      </w:r>
      <w:r>
        <w:rPr>
          <w:rFonts w:ascii="Tahoma"/>
          <w:spacing w:val="40"/>
          <w:sz w:val="21"/>
        </w:rPr>
        <w:t> </w:t>
      </w:r>
      <w:r>
        <w:rPr>
          <w:rFonts w:ascii="Tahoma"/>
          <w:spacing w:val="10"/>
          <w:sz w:val="21"/>
        </w:rPr>
        <w:t>in</w:t>
      </w:r>
      <w:r>
        <w:rPr>
          <w:rFonts w:ascii="Tahoma"/>
          <w:spacing w:val="40"/>
          <w:sz w:val="21"/>
        </w:rPr>
        <w:t> </w:t>
      </w:r>
      <w:r>
        <w:rPr>
          <w:rFonts w:ascii="Tahoma"/>
          <w:spacing w:val="15"/>
          <w:sz w:val="21"/>
        </w:rPr>
        <w:t>word</w:t>
      </w:r>
      <w:r>
        <w:rPr>
          <w:rFonts w:ascii="Tahoma"/>
          <w:spacing w:val="40"/>
          <w:sz w:val="21"/>
        </w:rPr>
        <w:t> </w:t>
      </w:r>
      <w:r>
        <w:rPr>
          <w:rFonts w:ascii="Tahoma"/>
          <w:spacing w:val="13"/>
          <w:sz w:val="21"/>
        </w:rPr>
        <w:t>and</w:t>
      </w:r>
      <w:r>
        <w:rPr>
          <w:rFonts w:ascii="Tahoma"/>
          <w:spacing w:val="40"/>
          <w:sz w:val="21"/>
        </w:rPr>
        <w:t> </w:t>
      </w:r>
      <w:r>
        <w:rPr>
          <w:rFonts w:ascii="Tahoma"/>
          <w:spacing w:val="10"/>
          <w:sz w:val="21"/>
        </w:rPr>
        <w:t>in</w:t>
      </w:r>
      <w:r>
        <w:rPr>
          <w:rFonts w:ascii="Tahoma"/>
          <w:spacing w:val="40"/>
          <w:sz w:val="21"/>
        </w:rPr>
        <w:t> </w:t>
      </w:r>
      <w:r>
        <w:rPr>
          <w:rFonts w:ascii="Tahoma"/>
          <w:spacing w:val="16"/>
          <w:sz w:val="21"/>
        </w:rPr>
        <w:t>deed,</w:t>
      </w:r>
      <w:r>
        <w:rPr>
          <w:rFonts w:ascii="Tahoma"/>
          <w:spacing w:val="40"/>
          <w:sz w:val="21"/>
        </w:rPr>
        <w:t> </w:t>
      </w:r>
      <w:r>
        <w:rPr>
          <w:rFonts w:ascii="Tahoma"/>
          <w:spacing w:val="10"/>
          <w:sz w:val="21"/>
        </w:rPr>
        <w:t>in</w:t>
      </w:r>
      <w:r>
        <w:rPr>
          <w:rFonts w:ascii="Tahoma"/>
          <w:spacing w:val="40"/>
          <w:sz w:val="21"/>
        </w:rPr>
        <w:t> </w:t>
      </w:r>
      <w:r>
        <w:rPr>
          <w:rFonts w:ascii="Tahoma"/>
          <w:spacing w:val="17"/>
          <w:sz w:val="21"/>
        </w:rPr>
        <w:t>public</w:t>
      </w:r>
      <w:r>
        <w:rPr>
          <w:rFonts w:ascii="Tahoma"/>
          <w:spacing w:val="40"/>
          <w:sz w:val="21"/>
        </w:rPr>
        <w:t> </w:t>
      </w:r>
      <w:r>
        <w:rPr>
          <w:rFonts w:ascii="Tahoma"/>
          <w:spacing w:val="11"/>
          <w:sz w:val="21"/>
        </w:rPr>
        <w:t>or</w:t>
      </w:r>
      <w:r>
        <w:rPr>
          <w:rFonts w:ascii="Tahoma"/>
          <w:spacing w:val="40"/>
          <w:sz w:val="21"/>
        </w:rPr>
        <w:t> </w:t>
      </w:r>
      <w:r>
        <w:rPr>
          <w:rFonts w:ascii="Tahoma"/>
          <w:spacing w:val="10"/>
          <w:sz w:val="21"/>
        </w:rPr>
        <w:t>in</w:t>
      </w:r>
    </w:p>
    <w:p>
      <w:pPr>
        <w:spacing w:before="0"/>
        <w:ind w:left="809" w:right="0" w:firstLine="0"/>
        <w:jc w:val="left"/>
        <w:rPr>
          <w:rFonts w:ascii="Tahoma"/>
          <w:sz w:val="21"/>
        </w:rPr>
      </w:pPr>
      <w:r>
        <w:rPr>
          <w:rFonts w:ascii="Tahoma"/>
          <w:spacing w:val="16"/>
          <w:sz w:val="21"/>
        </w:rPr>
        <w:t>private.</w:t>
      </w:r>
    </w:p>
    <w:p>
      <w:pPr>
        <w:pStyle w:val="BodyText"/>
        <w:spacing w:before="4"/>
        <w:rPr>
          <w:rFonts w:ascii="Tahoma"/>
          <w:sz w:val="27"/>
        </w:rPr>
      </w:pPr>
    </w:p>
    <w:p>
      <w:pPr>
        <w:spacing w:before="0"/>
        <w:ind w:left="809" w:right="0" w:firstLine="0"/>
        <w:jc w:val="left"/>
        <w:rPr>
          <w:rFonts w:ascii="Tahoma"/>
          <w:sz w:val="21"/>
        </w:rPr>
      </w:pPr>
      <w:r>
        <w:rPr>
          <w:rFonts w:ascii="Tahoma"/>
          <w:spacing w:val="11"/>
          <w:sz w:val="21"/>
        </w:rPr>
        <w:t>To</w:t>
      </w:r>
      <w:r>
        <w:rPr>
          <w:rFonts w:ascii="Tahoma"/>
          <w:spacing w:val="45"/>
          <w:sz w:val="21"/>
        </w:rPr>
        <w:t> </w:t>
      </w:r>
      <w:r>
        <w:rPr>
          <w:rFonts w:ascii="Tahoma"/>
          <w:spacing w:val="16"/>
          <w:sz w:val="21"/>
        </w:rPr>
        <w:t>help</w:t>
      </w:r>
      <w:r>
        <w:rPr>
          <w:rFonts w:ascii="Tahoma"/>
          <w:spacing w:val="50"/>
          <w:sz w:val="21"/>
        </w:rPr>
        <w:t> </w:t>
      </w:r>
      <w:r>
        <w:rPr>
          <w:rFonts w:ascii="Tahoma"/>
          <w:spacing w:val="14"/>
          <w:sz w:val="21"/>
        </w:rPr>
        <w:t>the</w:t>
      </w:r>
      <w:r>
        <w:rPr>
          <w:rFonts w:ascii="Tahoma"/>
          <w:spacing w:val="44"/>
          <w:sz w:val="21"/>
        </w:rPr>
        <w:t> </w:t>
      </w:r>
      <w:r>
        <w:rPr>
          <w:rFonts w:ascii="Tahoma"/>
          <w:spacing w:val="18"/>
          <w:sz w:val="21"/>
        </w:rPr>
        <w:t>Council</w:t>
      </w:r>
      <w:r>
        <w:rPr>
          <w:rFonts w:ascii="Tahoma"/>
          <w:spacing w:val="45"/>
          <w:sz w:val="21"/>
        </w:rPr>
        <w:t> </w:t>
      </w:r>
      <w:r>
        <w:rPr>
          <w:rFonts w:ascii="Tahoma"/>
          <w:spacing w:val="16"/>
          <w:sz w:val="21"/>
        </w:rPr>
        <w:t>make</w:t>
      </w:r>
      <w:r>
        <w:rPr>
          <w:rFonts w:ascii="Tahoma"/>
          <w:spacing w:val="47"/>
          <w:sz w:val="21"/>
        </w:rPr>
        <w:t> </w:t>
      </w:r>
      <w:r>
        <w:rPr>
          <w:rFonts w:ascii="Tahoma"/>
          <w:spacing w:val="17"/>
          <w:sz w:val="21"/>
        </w:rPr>
        <w:t>these</w:t>
      </w:r>
      <w:r>
        <w:rPr>
          <w:rFonts w:ascii="Tahoma"/>
          <w:spacing w:val="47"/>
          <w:sz w:val="21"/>
        </w:rPr>
        <w:t> </w:t>
      </w:r>
      <w:r>
        <w:rPr>
          <w:rFonts w:ascii="Tahoma"/>
          <w:spacing w:val="18"/>
          <w:sz w:val="21"/>
        </w:rPr>
        <w:t>values</w:t>
      </w:r>
      <w:r>
        <w:rPr>
          <w:rFonts w:ascii="Tahoma"/>
          <w:spacing w:val="45"/>
          <w:sz w:val="21"/>
        </w:rPr>
        <w:t> </w:t>
      </w:r>
      <w:r>
        <w:rPr>
          <w:rFonts w:ascii="Tahoma"/>
          <w:spacing w:val="16"/>
          <w:sz w:val="21"/>
        </w:rPr>
        <w:t>real</w:t>
      </w:r>
      <w:r>
        <w:rPr>
          <w:rFonts w:ascii="Tahoma"/>
          <w:spacing w:val="48"/>
          <w:sz w:val="21"/>
        </w:rPr>
        <w:t> </w:t>
      </w:r>
      <w:r>
        <w:rPr>
          <w:rFonts w:ascii="Tahoma"/>
          <w:spacing w:val="10"/>
          <w:sz w:val="21"/>
        </w:rPr>
        <w:t>in</w:t>
      </w:r>
      <w:r>
        <w:rPr>
          <w:rFonts w:ascii="Tahoma"/>
          <w:spacing w:val="48"/>
          <w:sz w:val="21"/>
        </w:rPr>
        <w:t> </w:t>
      </w:r>
      <w:r>
        <w:rPr>
          <w:rFonts w:ascii="Tahoma"/>
          <w:spacing w:val="17"/>
          <w:sz w:val="21"/>
        </w:rPr>
        <w:t>their</w:t>
      </w:r>
      <w:r>
        <w:rPr>
          <w:rFonts w:ascii="Tahoma"/>
          <w:spacing w:val="50"/>
          <w:sz w:val="21"/>
        </w:rPr>
        <w:t> </w:t>
      </w:r>
      <w:r>
        <w:rPr>
          <w:rFonts w:ascii="Tahoma"/>
          <w:spacing w:val="18"/>
          <w:sz w:val="21"/>
        </w:rPr>
        <w:t>regular</w:t>
      </w:r>
      <w:r>
        <w:rPr>
          <w:rFonts w:ascii="Tahoma"/>
          <w:spacing w:val="46"/>
          <w:sz w:val="21"/>
        </w:rPr>
        <w:t> </w:t>
      </w:r>
      <w:r>
        <w:rPr>
          <w:rFonts w:ascii="Tahoma"/>
          <w:spacing w:val="16"/>
          <w:sz w:val="21"/>
        </w:rPr>
        <w:t>work</w:t>
      </w:r>
      <w:r>
        <w:rPr>
          <w:rFonts w:ascii="Tahoma"/>
          <w:spacing w:val="49"/>
          <w:sz w:val="21"/>
        </w:rPr>
        <w:t> </w:t>
      </w:r>
      <w:r>
        <w:rPr>
          <w:rFonts w:ascii="Tahoma"/>
          <w:spacing w:val="16"/>
          <w:sz w:val="21"/>
        </w:rPr>
        <w:t>with</w:t>
      </w:r>
      <w:r>
        <w:rPr>
          <w:rFonts w:ascii="Tahoma"/>
          <w:spacing w:val="45"/>
          <w:sz w:val="21"/>
        </w:rPr>
        <w:t> </w:t>
      </w:r>
      <w:r>
        <w:rPr>
          <w:rFonts w:ascii="Tahoma"/>
          <w:spacing w:val="14"/>
          <w:sz w:val="21"/>
        </w:rPr>
        <w:t>the</w:t>
      </w:r>
      <w:r>
        <w:rPr>
          <w:rFonts w:ascii="Tahoma"/>
          <w:spacing w:val="44"/>
          <w:sz w:val="21"/>
        </w:rPr>
        <w:t> </w:t>
      </w:r>
      <w:r>
        <w:rPr>
          <w:rFonts w:ascii="Tahoma"/>
          <w:spacing w:val="17"/>
          <w:sz w:val="21"/>
        </w:rPr>
        <w:t>City,</w:t>
      </w:r>
      <w:r>
        <w:rPr>
          <w:rFonts w:ascii="Tahoma"/>
          <w:spacing w:val="50"/>
          <w:sz w:val="21"/>
        </w:rPr>
        <w:t> </w:t>
      </w:r>
      <w:r>
        <w:rPr>
          <w:rFonts w:ascii="Tahoma"/>
          <w:spacing w:val="9"/>
          <w:sz w:val="21"/>
        </w:rPr>
        <w:t>the</w:t>
      </w:r>
    </w:p>
    <w:p>
      <w:pPr>
        <w:spacing w:line="278" w:lineRule="auto" w:before="41"/>
        <w:ind w:left="809" w:right="561" w:firstLine="0"/>
        <w:jc w:val="left"/>
        <w:rPr>
          <w:rFonts w:ascii="Tahoma"/>
          <w:sz w:val="21"/>
        </w:rPr>
      </w:pPr>
      <w:r>
        <w:rPr>
          <w:rFonts w:ascii="Tahoma"/>
          <w:spacing w:val="16"/>
          <w:sz w:val="21"/>
        </w:rPr>
        <w:t>Code</w:t>
      </w:r>
      <w:r>
        <w:rPr>
          <w:rFonts w:ascii="Tahoma"/>
          <w:spacing w:val="40"/>
          <w:sz w:val="21"/>
        </w:rPr>
        <w:t> </w:t>
      </w:r>
      <w:r>
        <w:rPr>
          <w:rFonts w:ascii="Tahoma"/>
          <w:spacing w:val="19"/>
          <w:sz w:val="21"/>
        </w:rPr>
        <w:t>describes</w:t>
      </w:r>
      <w:r>
        <w:rPr>
          <w:rFonts w:ascii="Tahoma"/>
          <w:spacing w:val="40"/>
          <w:sz w:val="21"/>
        </w:rPr>
        <w:t> </w:t>
      </w:r>
      <w:r>
        <w:rPr>
          <w:rFonts w:ascii="Tahoma"/>
          <w:spacing w:val="14"/>
          <w:sz w:val="21"/>
        </w:rPr>
        <w:t>for</w:t>
      </w:r>
      <w:r>
        <w:rPr>
          <w:rFonts w:ascii="Tahoma"/>
          <w:spacing w:val="40"/>
          <w:sz w:val="21"/>
        </w:rPr>
        <w:t> </w:t>
      </w:r>
      <w:r>
        <w:rPr>
          <w:rFonts w:ascii="Tahoma"/>
          <w:spacing w:val="16"/>
          <w:sz w:val="21"/>
        </w:rPr>
        <w:t>each</w:t>
      </w:r>
      <w:r>
        <w:rPr>
          <w:rFonts w:ascii="Tahoma"/>
          <w:spacing w:val="40"/>
          <w:sz w:val="21"/>
        </w:rPr>
        <w:t> </w:t>
      </w:r>
      <w:r>
        <w:rPr>
          <w:rFonts w:ascii="Tahoma"/>
          <w:spacing w:val="17"/>
          <w:sz w:val="21"/>
        </w:rPr>
        <w:t>value</w:t>
      </w:r>
      <w:r>
        <w:rPr>
          <w:rFonts w:ascii="Tahoma"/>
          <w:spacing w:val="40"/>
          <w:sz w:val="21"/>
        </w:rPr>
        <w:t> </w:t>
      </w:r>
      <w:r>
        <w:rPr>
          <w:rFonts w:ascii="Tahoma"/>
          <w:sz w:val="21"/>
        </w:rPr>
        <w:t>a</w:t>
      </w:r>
      <w:r>
        <w:rPr>
          <w:rFonts w:ascii="Tahoma"/>
          <w:spacing w:val="40"/>
          <w:sz w:val="21"/>
        </w:rPr>
        <w:t> </w:t>
      </w:r>
      <w:r>
        <w:rPr>
          <w:rFonts w:ascii="Tahoma"/>
          <w:spacing w:val="17"/>
          <w:sz w:val="21"/>
        </w:rPr>
        <w:t>basic</w:t>
      </w:r>
      <w:r>
        <w:rPr>
          <w:rFonts w:ascii="Tahoma"/>
          <w:spacing w:val="40"/>
          <w:sz w:val="21"/>
        </w:rPr>
        <w:t> </w:t>
      </w:r>
      <w:r>
        <w:rPr>
          <w:rFonts w:ascii="Tahoma"/>
          <w:spacing w:val="14"/>
          <w:sz w:val="21"/>
        </w:rPr>
        <w:t>set</w:t>
      </w:r>
      <w:r>
        <w:rPr>
          <w:rFonts w:ascii="Tahoma"/>
          <w:spacing w:val="40"/>
          <w:sz w:val="21"/>
        </w:rPr>
        <w:t> </w:t>
      </w:r>
      <w:r>
        <w:rPr>
          <w:rFonts w:ascii="Tahoma"/>
          <w:spacing w:val="11"/>
          <w:sz w:val="21"/>
        </w:rPr>
        <w:t>of</w:t>
      </w:r>
      <w:r>
        <w:rPr>
          <w:rFonts w:ascii="Tahoma"/>
          <w:spacing w:val="40"/>
          <w:sz w:val="21"/>
        </w:rPr>
        <w:t> </w:t>
      </w:r>
      <w:r>
        <w:rPr>
          <w:rFonts w:ascii="Tahoma"/>
          <w:spacing w:val="19"/>
          <w:sz w:val="21"/>
        </w:rPr>
        <w:t>character</w:t>
      </w:r>
      <w:r>
        <w:rPr>
          <w:rFonts w:ascii="Tahoma"/>
          <w:spacing w:val="40"/>
          <w:sz w:val="21"/>
        </w:rPr>
        <w:t> </w:t>
      </w:r>
      <w:r>
        <w:rPr>
          <w:rFonts w:ascii="Tahoma"/>
          <w:spacing w:val="18"/>
          <w:sz w:val="21"/>
        </w:rPr>
        <w:t>traits</w:t>
      </w:r>
      <w:r>
        <w:rPr>
          <w:rFonts w:ascii="Tahoma"/>
          <w:spacing w:val="40"/>
          <w:sz w:val="21"/>
        </w:rPr>
        <w:t> </w:t>
      </w:r>
      <w:r>
        <w:rPr>
          <w:rFonts w:ascii="Tahoma"/>
          <w:spacing w:val="14"/>
          <w:sz w:val="21"/>
        </w:rPr>
        <w:t>and</w:t>
      </w:r>
      <w:r>
        <w:rPr>
          <w:rFonts w:ascii="Tahoma"/>
          <w:spacing w:val="40"/>
          <w:sz w:val="21"/>
        </w:rPr>
        <w:t> </w:t>
      </w:r>
      <w:r>
        <w:rPr>
          <w:rFonts w:ascii="Tahoma"/>
          <w:spacing w:val="18"/>
          <w:sz w:val="21"/>
        </w:rPr>
        <w:t>actions</w:t>
      </w:r>
      <w:r>
        <w:rPr>
          <w:rFonts w:ascii="Tahoma"/>
          <w:spacing w:val="40"/>
          <w:sz w:val="21"/>
        </w:rPr>
        <w:t> </w:t>
      </w:r>
      <w:r>
        <w:rPr>
          <w:rFonts w:ascii="Tahoma"/>
          <w:spacing w:val="19"/>
          <w:sz w:val="21"/>
        </w:rPr>
        <w:t>residents</w:t>
      </w:r>
      <w:r>
        <w:rPr>
          <w:rFonts w:ascii="Tahoma"/>
          <w:spacing w:val="40"/>
          <w:sz w:val="21"/>
        </w:rPr>
        <w:t> </w:t>
      </w:r>
      <w:r>
        <w:rPr>
          <w:rFonts w:ascii="Tahoma"/>
          <w:spacing w:val="15"/>
          <w:sz w:val="21"/>
        </w:rPr>
        <w:t>can </w:t>
      </w:r>
      <w:r>
        <w:rPr>
          <w:rFonts w:ascii="Tahoma"/>
          <w:spacing w:val="18"/>
          <w:sz w:val="21"/>
        </w:rPr>
        <w:t>expect</w:t>
      </w:r>
      <w:r>
        <w:rPr>
          <w:rFonts w:ascii="Tahoma"/>
          <w:spacing w:val="40"/>
          <w:sz w:val="21"/>
        </w:rPr>
        <w:t> </w:t>
      </w:r>
      <w:r>
        <w:rPr>
          <w:rFonts w:ascii="Tahoma"/>
          <w:spacing w:val="10"/>
          <w:sz w:val="21"/>
        </w:rPr>
        <w:t>to</w:t>
      </w:r>
      <w:r>
        <w:rPr>
          <w:rFonts w:ascii="Tahoma"/>
          <w:spacing w:val="40"/>
          <w:sz w:val="21"/>
        </w:rPr>
        <w:t> </w:t>
      </w:r>
      <w:r>
        <w:rPr>
          <w:rFonts w:ascii="Tahoma"/>
          <w:spacing w:val="15"/>
          <w:sz w:val="21"/>
        </w:rPr>
        <w:t>see</w:t>
      </w:r>
      <w:r>
        <w:rPr>
          <w:rFonts w:ascii="Tahoma"/>
          <w:spacing w:val="40"/>
          <w:sz w:val="21"/>
        </w:rPr>
        <w:t> </w:t>
      </w:r>
      <w:r>
        <w:rPr>
          <w:rFonts w:ascii="Tahoma"/>
          <w:spacing w:val="18"/>
          <w:sz w:val="21"/>
        </w:rPr>
        <w:t>Council</w:t>
      </w:r>
      <w:r>
        <w:rPr>
          <w:rFonts w:ascii="Tahoma"/>
          <w:spacing w:val="40"/>
          <w:sz w:val="21"/>
        </w:rPr>
        <w:t> </w:t>
      </w:r>
      <w:r>
        <w:rPr>
          <w:rFonts w:ascii="Tahoma"/>
          <w:spacing w:val="18"/>
          <w:sz w:val="21"/>
        </w:rPr>
        <w:t>Members</w:t>
      </w:r>
      <w:r>
        <w:rPr>
          <w:rFonts w:ascii="Tahoma"/>
          <w:spacing w:val="40"/>
          <w:sz w:val="21"/>
        </w:rPr>
        <w:t> </w:t>
      </w:r>
      <w:r>
        <w:rPr>
          <w:rFonts w:ascii="Tahoma"/>
          <w:spacing w:val="16"/>
          <w:sz w:val="21"/>
        </w:rPr>
        <w:t>meet</w:t>
      </w:r>
      <w:r>
        <w:rPr>
          <w:rFonts w:ascii="Tahoma"/>
          <w:spacing w:val="40"/>
          <w:sz w:val="21"/>
        </w:rPr>
        <w:t> </w:t>
      </w:r>
      <w:r>
        <w:rPr>
          <w:rFonts w:ascii="Tahoma"/>
          <w:spacing w:val="14"/>
          <w:sz w:val="21"/>
        </w:rPr>
        <w:t>and</w:t>
      </w:r>
      <w:r>
        <w:rPr>
          <w:rFonts w:ascii="Tahoma"/>
          <w:spacing w:val="40"/>
          <w:sz w:val="21"/>
        </w:rPr>
        <w:t> </w:t>
      </w:r>
      <w:r>
        <w:rPr>
          <w:rFonts w:ascii="Tahoma"/>
          <w:spacing w:val="18"/>
          <w:sz w:val="21"/>
        </w:rPr>
        <w:t>exceed.</w:t>
      </w:r>
    </w:p>
    <w:p>
      <w:pPr>
        <w:pStyle w:val="BodyText"/>
        <w:spacing w:before="8"/>
        <w:rPr>
          <w:rFonts w:ascii="Tahoma"/>
          <w:sz w:val="23"/>
        </w:rPr>
      </w:pPr>
    </w:p>
    <w:p>
      <w:pPr>
        <w:spacing w:line="278" w:lineRule="auto" w:before="0"/>
        <w:ind w:left="809" w:right="1020" w:firstLine="0"/>
        <w:jc w:val="left"/>
        <w:rPr>
          <w:rFonts w:ascii="Tahoma"/>
          <w:sz w:val="21"/>
        </w:rPr>
      </w:pPr>
      <w:r>
        <w:rPr>
          <w:rFonts w:ascii="Tahoma"/>
          <w:spacing w:val="16"/>
          <w:sz w:val="21"/>
        </w:rPr>
        <w:t>This</w:t>
      </w:r>
      <w:r>
        <w:rPr>
          <w:rFonts w:ascii="Tahoma"/>
          <w:spacing w:val="40"/>
          <w:sz w:val="21"/>
        </w:rPr>
        <w:t> </w:t>
      </w:r>
      <w:r>
        <w:rPr>
          <w:rFonts w:ascii="Tahoma"/>
          <w:spacing w:val="19"/>
          <w:sz w:val="21"/>
        </w:rPr>
        <w:t>document</w:t>
      </w:r>
      <w:r>
        <w:rPr>
          <w:rFonts w:ascii="Tahoma"/>
          <w:spacing w:val="40"/>
          <w:sz w:val="21"/>
        </w:rPr>
        <w:t> </w:t>
      </w:r>
      <w:r>
        <w:rPr>
          <w:rFonts w:ascii="Tahoma"/>
          <w:spacing w:val="20"/>
          <w:sz w:val="21"/>
        </w:rPr>
        <w:t>translates</w:t>
      </w:r>
      <w:r>
        <w:rPr>
          <w:rFonts w:ascii="Tahoma"/>
          <w:spacing w:val="40"/>
          <w:sz w:val="21"/>
        </w:rPr>
        <w:t> </w:t>
      </w:r>
      <w:r>
        <w:rPr>
          <w:rFonts w:ascii="Tahoma"/>
          <w:spacing w:val="17"/>
          <w:sz w:val="21"/>
        </w:rPr>
        <w:t>these</w:t>
      </w:r>
      <w:r>
        <w:rPr>
          <w:rFonts w:ascii="Tahoma"/>
          <w:spacing w:val="40"/>
          <w:sz w:val="21"/>
        </w:rPr>
        <w:t> </w:t>
      </w:r>
      <w:r>
        <w:rPr>
          <w:rFonts w:ascii="Tahoma"/>
          <w:spacing w:val="18"/>
          <w:sz w:val="21"/>
        </w:rPr>
        <w:t>traits</w:t>
      </w:r>
      <w:r>
        <w:rPr>
          <w:rFonts w:ascii="Tahoma"/>
          <w:spacing w:val="40"/>
          <w:sz w:val="21"/>
        </w:rPr>
        <w:t> </w:t>
      </w:r>
      <w:r>
        <w:rPr>
          <w:rFonts w:ascii="Tahoma"/>
          <w:spacing w:val="14"/>
          <w:sz w:val="21"/>
        </w:rPr>
        <w:t>and</w:t>
      </w:r>
      <w:r>
        <w:rPr>
          <w:rFonts w:ascii="Tahoma"/>
          <w:spacing w:val="40"/>
          <w:sz w:val="21"/>
        </w:rPr>
        <w:t> </w:t>
      </w:r>
      <w:r>
        <w:rPr>
          <w:rFonts w:ascii="Tahoma"/>
          <w:spacing w:val="19"/>
          <w:sz w:val="21"/>
        </w:rPr>
        <w:t>actions</w:t>
      </w:r>
      <w:r>
        <w:rPr>
          <w:rFonts w:ascii="Tahoma"/>
          <w:spacing w:val="40"/>
          <w:sz w:val="21"/>
        </w:rPr>
        <w:t> </w:t>
      </w:r>
      <w:r>
        <w:rPr>
          <w:rFonts w:ascii="Tahoma"/>
          <w:spacing w:val="16"/>
          <w:sz w:val="21"/>
        </w:rPr>
        <w:t>into</w:t>
      </w:r>
      <w:r>
        <w:rPr>
          <w:rFonts w:ascii="Tahoma"/>
          <w:spacing w:val="40"/>
          <w:sz w:val="21"/>
        </w:rPr>
        <w:t> </w:t>
      </w:r>
      <w:r>
        <w:rPr>
          <w:rFonts w:ascii="Tahoma"/>
          <w:spacing w:val="19"/>
          <w:sz w:val="21"/>
        </w:rPr>
        <w:t>concrete</w:t>
      </w:r>
      <w:r>
        <w:rPr>
          <w:rFonts w:ascii="Tahoma"/>
          <w:spacing w:val="40"/>
          <w:sz w:val="21"/>
        </w:rPr>
        <w:t> </w:t>
      </w:r>
      <w:r>
        <w:rPr>
          <w:rFonts w:ascii="Tahoma"/>
          <w:spacing w:val="19"/>
          <w:sz w:val="21"/>
        </w:rPr>
        <w:t>behavioral</w:t>
      </w:r>
      <w:r>
        <w:rPr>
          <w:rFonts w:ascii="Tahoma"/>
          <w:spacing w:val="40"/>
          <w:sz w:val="21"/>
        </w:rPr>
        <w:t> </w:t>
      </w:r>
      <w:r>
        <w:rPr>
          <w:rFonts w:ascii="Tahoma"/>
          <w:spacing w:val="19"/>
          <w:sz w:val="21"/>
        </w:rPr>
        <w:t>standards </w:t>
      </w:r>
      <w:r>
        <w:rPr>
          <w:rFonts w:ascii="Tahoma"/>
          <w:spacing w:val="15"/>
          <w:sz w:val="21"/>
        </w:rPr>
        <w:t>for</w:t>
      </w:r>
      <w:r>
        <w:rPr>
          <w:rFonts w:ascii="Tahoma"/>
          <w:spacing w:val="40"/>
          <w:sz w:val="21"/>
        </w:rPr>
        <w:t> </w:t>
      </w:r>
      <w:r>
        <w:rPr>
          <w:rFonts w:ascii="Tahoma"/>
          <w:spacing w:val="14"/>
          <w:sz w:val="21"/>
        </w:rPr>
        <w:t>the</w:t>
      </w:r>
      <w:r>
        <w:rPr>
          <w:rFonts w:ascii="Tahoma"/>
          <w:spacing w:val="40"/>
          <w:sz w:val="21"/>
        </w:rPr>
        <w:t> </w:t>
      </w:r>
      <w:r>
        <w:rPr>
          <w:rFonts w:ascii="Tahoma"/>
          <w:spacing w:val="16"/>
          <w:sz w:val="21"/>
        </w:rPr>
        <w:t>City</w:t>
      </w:r>
      <w:r>
        <w:rPr>
          <w:rFonts w:ascii="Tahoma"/>
          <w:spacing w:val="40"/>
          <w:sz w:val="21"/>
        </w:rPr>
        <w:t> </w:t>
      </w:r>
      <w:r>
        <w:rPr>
          <w:rFonts w:ascii="Tahoma"/>
          <w:spacing w:val="19"/>
          <w:sz w:val="21"/>
        </w:rPr>
        <w:t>Council.</w:t>
      </w:r>
      <w:r>
        <w:rPr>
          <w:rFonts w:ascii="Tahoma"/>
          <w:spacing w:val="40"/>
          <w:sz w:val="21"/>
        </w:rPr>
        <w:t> </w:t>
      </w:r>
      <w:r>
        <w:rPr>
          <w:rFonts w:ascii="Tahoma"/>
          <w:spacing w:val="17"/>
          <w:sz w:val="21"/>
        </w:rPr>
        <w:t>These</w:t>
      </w:r>
      <w:r>
        <w:rPr>
          <w:rFonts w:ascii="Tahoma"/>
          <w:spacing w:val="40"/>
          <w:sz w:val="21"/>
        </w:rPr>
        <w:t> </w:t>
      </w:r>
      <w:r>
        <w:rPr>
          <w:rFonts w:ascii="Tahoma"/>
          <w:spacing w:val="19"/>
          <w:sz w:val="21"/>
        </w:rPr>
        <w:t>standards</w:t>
      </w:r>
      <w:r>
        <w:rPr>
          <w:rFonts w:ascii="Tahoma"/>
          <w:spacing w:val="40"/>
          <w:sz w:val="21"/>
        </w:rPr>
        <w:t> </w:t>
      </w:r>
      <w:r>
        <w:rPr>
          <w:rFonts w:ascii="Tahoma"/>
          <w:spacing w:val="19"/>
          <w:sz w:val="21"/>
        </w:rPr>
        <w:t>describe</w:t>
      </w:r>
      <w:r>
        <w:rPr>
          <w:rFonts w:ascii="Tahoma"/>
          <w:spacing w:val="40"/>
          <w:sz w:val="21"/>
        </w:rPr>
        <w:t> </w:t>
      </w:r>
      <w:r>
        <w:rPr>
          <w:rFonts w:ascii="Tahoma"/>
          <w:spacing w:val="16"/>
          <w:sz w:val="21"/>
        </w:rPr>
        <w:t>what</w:t>
      </w:r>
      <w:r>
        <w:rPr>
          <w:rFonts w:ascii="Tahoma"/>
          <w:spacing w:val="40"/>
          <w:sz w:val="21"/>
        </w:rPr>
        <w:t> </w:t>
      </w:r>
      <w:r>
        <w:rPr>
          <w:rFonts w:ascii="Tahoma"/>
          <w:spacing w:val="19"/>
          <w:sz w:val="21"/>
        </w:rPr>
        <w:t>impeccable</w:t>
      </w:r>
      <w:r>
        <w:rPr>
          <w:rFonts w:ascii="Tahoma"/>
          <w:spacing w:val="40"/>
          <w:sz w:val="21"/>
        </w:rPr>
        <w:t> </w:t>
      </w:r>
      <w:r>
        <w:rPr>
          <w:rFonts w:ascii="Tahoma"/>
          <w:spacing w:val="19"/>
          <w:sz w:val="21"/>
        </w:rPr>
        <w:t>leadership</w:t>
      </w:r>
      <w:r>
        <w:rPr>
          <w:rFonts w:ascii="Tahoma"/>
          <w:spacing w:val="40"/>
          <w:sz w:val="21"/>
        </w:rPr>
        <w:t> </w:t>
      </w:r>
      <w:r>
        <w:rPr>
          <w:rFonts w:ascii="Tahoma"/>
          <w:spacing w:val="18"/>
          <w:sz w:val="21"/>
        </w:rPr>
        <w:t>ethics</w:t>
      </w:r>
    </w:p>
    <w:p>
      <w:pPr>
        <w:spacing w:line="278" w:lineRule="auto" w:before="0"/>
        <w:ind w:left="809" w:right="561" w:firstLine="0"/>
        <w:jc w:val="left"/>
        <w:rPr>
          <w:rFonts w:ascii="Tahoma"/>
          <w:sz w:val="21"/>
        </w:rPr>
      </w:pPr>
      <w:r>
        <w:rPr>
          <w:rFonts w:ascii="Tahoma"/>
          <w:spacing w:val="18"/>
          <w:sz w:val="21"/>
        </w:rPr>
        <w:t>looks</w:t>
      </w:r>
      <w:r>
        <w:rPr>
          <w:rFonts w:ascii="Tahoma"/>
          <w:spacing w:val="40"/>
          <w:sz w:val="21"/>
        </w:rPr>
        <w:t> </w:t>
      </w:r>
      <w:r>
        <w:rPr>
          <w:rFonts w:ascii="Tahoma"/>
          <w:sz w:val="21"/>
        </w:rPr>
        <w:t>l</w:t>
      </w:r>
      <w:r>
        <w:rPr>
          <w:rFonts w:ascii="Tahoma"/>
          <w:spacing w:val="-41"/>
          <w:sz w:val="21"/>
        </w:rPr>
        <w:t> </w:t>
      </w:r>
      <w:r>
        <w:rPr>
          <w:rFonts w:ascii="Tahoma"/>
          <w:spacing w:val="14"/>
          <w:sz w:val="21"/>
        </w:rPr>
        <w:t>ike</w:t>
      </w:r>
      <w:r>
        <w:rPr>
          <w:rFonts w:ascii="Tahoma"/>
          <w:spacing w:val="40"/>
          <w:sz w:val="21"/>
        </w:rPr>
        <w:t> </w:t>
      </w:r>
      <w:r>
        <w:rPr>
          <w:rFonts w:ascii="Tahoma"/>
          <w:spacing w:val="10"/>
          <w:sz w:val="21"/>
        </w:rPr>
        <w:t>in</w:t>
      </w:r>
      <w:r>
        <w:rPr>
          <w:rFonts w:ascii="Tahoma"/>
          <w:spacing w:val="40"/>
          <w:sz w:val="21"/>
        </w:rPr>
        <w:t> </w:t>
      </w:r>
      <w:r>
        <w:rPr>
          <w:rFonts w:ascii="Tahoma"/>
          <w:spacing w:val="14"/>
          <w:sz w:val="21"/>
        </w:rPr>
        <w:t>the</w:t>
      </w:r>
      <w:r>
        <w:rPr>
          <w:rFonts w:ascii="Tahoma"/>
          <w:spacing w:val="40"/>
          <w:sz w:val="21"/>
        </w:rPr>
        <w:t> </w:t>
      </w:r>
      <w:r>
        <w:rPr>
          <w:rFonts w:ascii="Tahoma"/>
          <w:spacing w:val="19"/>
          <w:sz w:val="21"/>
        </w:rPr>
        <w:t>everyday</w:t>
      </w:r>
      <w:r>
        <w:rPr>
          <w:rFonts w:ascii="Tahoma"/>
          <w:spacing w:val="40"/>
          <w:sz w:val="21"/>
        </w:rPr>
        <w:t> </w:t>
      </w:r>
      <w:r>
        <w:rPr>
          <w:rFonts w:ascii="Tahoma"/>
          <w:spacing w:val="16"/>
          <w:sz w:val="21"/>
        </w:rPr>
        <w:t>work</w:t>
      </w:r>
      <w:r>
        <w:rPr>
          <w:rFonts w:ascii="Tahoma"/>
          <w:spacing w:val="40"/>
          <w:sz w:val="21"/>
        </w:rPr>
        <w:t> </w:t>
      </w:r>
      <w:r>
        <w:rPr>
          <w:rFonts w:ascii="Tahoma"/>
          <w:spacing w:val="11"/>
          <w:sz w:val="21"/>
        </w:rPr>
        <w:t>of</w:t>
      </w:r>
      <w:r>
        <w:rPr>
          <w:rFonts w:ascii="Tahoma"/>
          <w:spacing w:val="40"/>
          <w:sz w:val="21"/>
        </w:rPr>
        <w:t> </w:t>
      </w:r>
      <w:r>
        <w:rPr>
          <w:rFonts w:ascii="Tahoma"/>
          <w:spacing w:val="14"/>
          <w:sz w:val="21"/>
        </w:rPr>
        <w:t>the</w:t>
      </w:r>
      <w:r>
        <w:rPr>
          <w:rFonts w:ascii="Tahoma"/>
          <w:spacing w:val="40"/>
          <w:sz w:val="21"/>
        </w:rPr>
        <w:t> </w:t>
      </w:r>
      <w:r>
        <w:rPr>
          <w:rFonts w:ascii="Tahoma"/>
          <w:spacing w:val="19"/>
          <w:sz w:val="21"/>
        </w:rPr>
        <w:t>Council.</w:t>
      </w:r>
      <w:r>
        <w:rPr>
          <w:rFonts w:ascii="Tahoma"/>
          <w:spacing w:val="40"/>
          <w:sz w:val="21"/>
        </w:rPr>
        <w:t> </w:t>
      </w:r>
      <w:r>
        <w:rPr>
          <w:rFonts w:ascii="Tahoma"/>
          <w:spacing w:val="16"/>
          <w:sz w:val="21"/>
        </w:rPr>
        <w:t>They</w:t>
      </w:r>
      <w:r>
        <w:rPr>
          <w:rFonts w:ascii="Tahoma"/>
          <w:spacing w:val="40"/>
          <w:sz w:val="21"/>
        </w:rPr>
        <w:t> </w:t>
      </w:r>
      <w:r>
        <w:rPr>
          <w:rFonts w:ascii="Tahoma"/>
          <w:spacing w:val="19"/>
          <w:sz w:val="21"/>
        </w:rPr>
        <w:t>reflect</w:t>
      </w:r>
      <w:r>
        <w:rPr>
          <w:rFonts w:ascii="Tahoma"/>
          <w:spacing w:val="40"/>
          <w:sz w:val="21"/>
        </w:rPr>
        <w:t> </w:t>
      </w:r>
      <w:r>
        <w:rPr>
          <w:rFonts w:ascii="Tahoma"/>
          <w:spacing w:val="19"/>
          <w:sz w:val="21"/>
        </w:rPr>
        <w:t>commonly</w:t>
      </w:r>
      <w:r>
        <w:rPr>
          <w:rFonts w:ascii="Tahoma"/>
          <w:spacing w:val="40"/>
          <w:sz w:val="21"/>
        </w:rPr>
        <w:t> </w:t>
      </w:r>
      <w:r>
        <w:rPr>
          <w:rFonts w:ascii="Tahoma"/>
          <w:spacing w:val="18"/>
          <w:sz w:val="21"/>
        </w:rPr>
        <w:t>accepted</w:t>
      </w:r>
      <w:r>
        <w:rPr>
          <w:rFonts w:ascii="Tahoma"/>
          <w:spacing w:val="40"/>
          <w:sz w:val="21"/>
        </w:rPr>
        <w:t> </w:t>
      </w:r>
      <w:r>
        <w:rPr>
          <w:rFonts w:ascii="Tahoma"/>
          <w:spacing w:val="17"/>
          <w:sz w:val="21"/>
        </w:rPr>
        <w:t>"best </w:t>
      </w:r>
      <w:r>
        <w:rPr>
          <w:rFonts w:ascii="Tahoma"/>
          <w:spacing w:val="20"/>
          <w:sz w:val="21"/>
        </w:rPr>
        <w:t>practices,"</w:t>
      </w:r>
      <w:r>
        <w:rPr>
          <w:rFonts w:ascii="Tahoma"/>
          <w:spacing w:val="40"/>
          <w:sz w:val="21"/>
        </w:rPr>
        <w:t> </w:t>
      </w:r>
      <w:r>
        <w:rPr>
          <w:rFonts w:ascii="Tahoma"/>
          <w:spacing w:val="18"/>
          <w:sz w:val="21"/>
        </w:rPr>
        <w:t>rather</w:t>
      </w:r>
      <w:r>
        <w:rPr>
          <w:rFonts w:ascii="Tahoma"/>
          <w:spacing w:val="40"/>
          <w:sz w:val="21"/>
        </w:rPr>
        <w:t> </w:t>
      </w:r>
      <w:r>
        <w:rPr>
          <w:rFonts w:ascii="Tahoma"/>
          <w:spacing w:val="16"/>
          <w:sz w:val="21"/>
        </w:rPr>
        <w:t>than</w:t>
      </w:r>
      <w:r>
        <w:rPr>
          <w:rFonts w:ascii="Tahoma"/>
          <w:spacing w:val="40"/>
          <w:sz w:val="21"/>
        </w:rPr>
        <w:t> </w:t>
      </w:r>
      <w:r>
        <w:rPr>
          <w:rFonts w:ascii="Tahoma"/>
          <w:spacing w:val="19"/>
          <w:sz w:val="21"/>
        </w:rPr>
        <w:t>specific</w:t>
      </w:r>
      <w:r>
        <w:rPr>
          <w:rFonts w:ascii="Tahoma"/>
          <w:spacing w:val="40"/>
          <w:sz w:val="21"/>
        </w:rPr>
        <w:t> </w:t>
      </w:r>
      <w:r>
        <w:rPr>
          <w:rFonts w:ascii="Tahoma"/>
          <w:spacing w:val="18"/>
          <w:sz w:val="21"/>
        </w:rPr>
        <w:t>issues</w:t>
      </w:r>
      <w:r>
        <w:rPr>
          <w:rFonts w:ascii="Tahoma"/>
          <w:spacing w:val="40"/>
          <w:sz w:val="21"/>
        </w:rPr>
        <w:t> </w:t>
      </w:r>
      <w:r>
        <w:rPr>
          <w:rFonts w:ascii="Tahoma"/>
          <w:spacing w:val="11"/>
          <w:sz w:val="21"/>
        </w:rPr>
        <w:t>or</w:t>
      </w:r>
      <w:r>
        <w:rPr>
          <w:rFonts w:ascii="Tahoma"/>
          <w:spacing w:val="40"/>
          <w:sz w:val="21"/>
        </w:rPr>
        <w:t> </w:t>
      </w:r>
      <w:r>
        <w:rPr>
          <w:rFonts w:ascii="Tahoma"/>
          <w:spacing w:val="19"/>
          <w:sz w:val="21"/>
        </w:rPr>
        <w:t>problems</w:t>
      </w:r>
      <w:r>
        <w:rPr>
          <w:rFonts w:ascii="Tahoma"/>
          <w:spacing w:val="40"/>
          <w:sz w:val="21"/>
        </w:rPr>
        <w:t> </w:t>
      </w:r>
      <w:r>
        <w:rPr>
          <w:rFonts w:ascii="Tahoma"/>
          <w:spacing w:val="14"/>
          <w:sz w:val="21"/>
        </w:rPr>
        <w:t>the</w:t>
      </w:r>
      <w:r>
        <w:rPr>
          <w:rFonts w:ascii="Tahoma"/>
          <w:spacing w:val="40"/>
          <w:sz w:val="21"/>
        </w:rPr>
        <w:t> </w:t>
      </w:r>
      <w:r>
        <w:rPr>
          <w:rFonts w:ascii="Tahoma"/>
          <w:spacing w:val="18"/>
          <w:sz w:val="21"/>
        </w:rPr>
        <w:t>Council</w:t>
      </w:r>
      <w:r>
        <w:rPr>
          <w:rFonts w:ascii="Tahoma"/>
          <w:spacing w:val="40"/>
          <w:sz w:val="21"/>
        </w:rPr>
        <w:t> </w:t>
      </w:r>
      <w:r>
        <w:rPr>
          <w:rFonts w:ascii="Tahoma"/>
          <w:spacing w:val="14"/>
          <w:sz w:val="21"/>
        </w:rPr>
        <w:t>has</w:t>
      </w:r>
      <w:r>
        <w:rPr>
          <w:rFonts w:ascii="Tahoma"/>
          <w:spacing w:val="40"/>
          <w:sz w:val="21"/>
        </w:rPr>
        <w:t> </w:t>
      </w:r>
      <w:r>
        <w:rPr>
          <w:rFonts w:ascii="Tahoma"/>
          <w:spacing w:val="18"/>
          <w:sz w:val="21"/>
        </w:rPr>
        <w:t>faced.</w:t>
      </w:r>
      <w:r>
        <w:rPr>
          <w:rFonts w:ascii="Tahoma"/>
          <w:spacing w:val="40"/>
          <w:sz w:val="21"/>
        </w:rPr>
        <w:t> </w:t>
      </w:r>
      <w:r>
        <w:rPr>
          <w:rFonts w:ascii="Tahoma"/>
          <w:spacing w:val="14"/>
          <w:sz w:val="21"/>
        </w:rPr>
        <w:t>The</w:t>
      </w:r>
      <w:r>
        <w:rPr>
          <w:rFonts w:ascii="Tahoma"/>
          <w:spacing w:val="40"/>
          <w:sz w:val="21"/>
        </w:rPr>
        <w:t> </w:t>
      </w:r>
      <w:r>
        <w:rPr>
          <w:rFonts w:ascii="Tahoma"/>
          <w:sz w:val="21"/>
        </w:rPr>
        <w:t>l</w:t>
      </w:r>
      <w:r>
        <w:rPr>
          <w:rFonts w:ascii="Tahoma"/>
          <w:spacing w:val="-38"/>
          <w:sz w:val="21"/>
        </w:rPr>
        <w:t> </w:t>
      </w:r>
      <w:r>
        <w:rPr>
          <w:rFonts w:ascii="Tahoma"/>
          <w:spacing w:val="14"/>
          <w:sz w:val="21"/>
        </w:rPr>
        <w:t>ist</w:t>
      </w:r>
    </w:p>
    <w:p>
      <w:pPr>
        <w:spacing w:before="0"/>
        <w:ind w:left="809" w:right="0" w:firstLine="0"/>
        <w:jc w:val="left"/>
        <w:rPr>
          <w:rFonts w:ascii="Tahoma"/>
          <w:sz w:val="21"/>
        </w:rPr>
      </w:pPr>
      <w:r>
        <w:rPr>
          <w:rFonts w:ascii="Tahoma"/>
          <w:spacing w:val="18"/>
          <w:sz w:val="21"/>
        </w:rPr>
        <w:t>seeks</w:t>
      </w:r>
      <w:r>
        <w:rPr>
          <w:rFonts w:ascii="Tahoma"/>
          <w:spacing w:val="45"/>
          <w:sz w:val="21"/>
        </w:rPr>
        <w:t> </w:t>
      </w:r>
      <w:r>
        <w:rPr>
          <w:rFonts w:ascii="Tahoma"/>
          <w:spacing w:val="10"/>
          <w:sz w:val="21"/>
        </w:rPr>
        <w:t>to</w:t>
      </w:r>
      <w:r>
        <w:rPr>
          <w:rFonts w:ascii="Tahoma"/>
          <w:spacing w:val="46"/>
          <w:sz w:val="21"/>
        </w:rPr>
        <w:t> </w:t>
      </w:r>
      <w:r>
        <w:rPr>
          <w:rFonts w:ascii="Tahoma"/>
          <w:spacing w:val="18"/>
          <w:sz w:val="21"/>
        </w:rPr>
        <w:t>include</w:t>
      </w:r>
      <w:r>
        <w:rPr>
          <w:rFonts w:ascii="Tahoma"/>
          <w:spacing w:val="47"/>
          <w:sz w:val="21"/>
        </w:rPr>
        <w:t> </w:t>
      </w:r>
      <w:r>
        <w:rPr>
          <w:rFonts w:ascii="Tahoma"/>
          <w:spacing w:val="18"/>
          <w:sz w:val="21"/>
        </w:rPr>
        <w:t>enough</w:t>
      </w:r>
      <w:r>
        <w:rPr>
          <w:rFonts w:ascii="Tahoma"/>
          <w:spacing w:val="45"/>
          <w:sz w:val="21"/>
        </w:rPr>
        <w:t> </w:t>
      </w:r>
      <w:r>
        <w:rPr>
          <w:rFonts w:ascii="Tahoma"/>
          <w:spacing w:val="19"/>
          <w:sz w:val="21"/>
        </w:rPr>
        <w:t>positive</w:t>
      </w:r>
      <w:r>
        <w:rPr>
          <w:rFonts w:ascii="Tahoma"/>
          <w:spacing w:val="46"/>
          <w:sz w:val="21"/>
        </w:rPr>
        <w:t> </w:t>
      </w:r>
      <w:r>
        <w:rPr>
          <w:rFonts w:ascii="Tahoma"/>
          <w:spacing w:val="19"/>
          <w:sz w:val="21"/>
        </w:rPr>
        <w:t>behaviors</w:t>
      </w:r>
      <w:r>
        <w:rPr>
          <w:rFonts w:ascii="Tahoma"/>
          <w:spacing w:val="47"/>
          <w:sz w:val="21"/>
        </w:rPr>
        <w:t> </w:t>
      </w:r>
      <w:r>
        <w:rPr>
          <w:rFonts w:ascii="Tahoma"/>
          <w:spacing w:val="10"/>
          <w:sz w:val="21"/>
        </w:rPr>
        <w:t>to</w:t>
      </w:r>
      <w:r>
        <w:rPr>
          <w:rFonts w:ascii="Tahoma"/>
          <w:spacing w:val="46"/>
          <w:sz w:val="21"/>
        </w:rPr>
        <w:t> </w:t>
      </w:r>
      <w:r>
        <w:rPr>
          <w:rFonts w:ascii="Tahoma"/>
          <w:spacing w:val="19"/>
          <w:sz w:val="21"/>
        </w:rPr>
        <w:t>practice</w:t>
      </w:r>
      <w:r>
        <w:rPr>
          <w:rFonts w:ascii="Tahoma"/>
          <w:spacing w:val="45"/>
          <w:sz w:val="21"/>
        </w:rPr>
        <w:t> </w:t>
      </w:r>
      <w:r>
        <w:rPr>
          <w:rFonts w:ascii="Tahoma"/>
          <w:sz w:val="21"/>
        </w:rPr>
        <w:t>(</w:t>
      </w:r>
      <w:r>
        <w:rPr>
          <w:rFonts w:ascii="Tahoma"/>
          <w:spacing w:val="-40"/>
          <w:sz w:val="21"/>
        </w:rPr>
        <w:t> </w:t>
      </w:r>
      <w:r>
        <w:rPr>
          <w:rFonts w:ascii="Tahoma"/>
          <w:spacing w:val="14"/>
          <w:sz w:val="21"/>
        </w:rPr>
        <w:t>and</w:t>
      </w:r>
      <w:r>
        <w:rPr>
          <w:rFonts w:ascii="Tahoma"/>
          <w:spacing w:val="47"/>
          <w:sz w:val="21"/>
        </w:rPr>
        <w:t> </w:t>
      </w:r>
      <w:r>
        <w:rPr>
          <w:rFonts w:ascii="Tahoma"/>
          <w:spacing w:val="19"/>
          <w:sz w:val="21"/>
        </w:rPr>
        <w:t>negative</w:t>
      </w:r>
      <w:r>
        <w:rPr>
          <w:rFonts w:ascii="Tahoma"/>
          <w:spacing w:val="45"/>
          <w:sz w:val="21"/>
        </w:rPr>
        <w:t> </w:t>
      </w:r>
      <w:r>
        <w:rPr>
          <w:rFonts w:ascii="Tahoma"/>
          <w:spacing w:val="19"/>
          <w:sz w:val="21"/>
        </w:rPr>
        <w:t>behaviors</w:t>
      </w:r>
      <w:r>
        <w:rPr>
          <w:rFonts w:ascii="Tahoma"/>
          <w:spacing w:val="48"/>
          <w:sz w:val="21"/>
        </w:rPr>
        <w:t> </w:t>
      </w:r>
      <w:r>
        <w:rPr>
          <w:rFonts w:ascii="Tahoma"/>
          <w:spacing w:val="5"/>
          <w:sz w:val="21"/>
        </w:rPr>
        <w:t>to</w:t>
      </w:r>
    </w:p>
    <w:p>
      <w:pPr>
        <w:spacing w:line="278" w:lineRule="auto" w:before="40"/>
        <w:ind w:left="809" w:right="1020" w:firstLine="0"/>
        <w:jc w:val="left"/>
        <w:rPr>
          <w:rFonts w:ascii="Tahoma"/>
          <w:sz w:val="21"/>
        </w:rPr>
      </w:pPr>
      <w:r>
        <w:rPr>
          <w:rFonts w:ascii="Tahoma"/>
          <w:spacing w:val="18"/>
          <w:sz w:val="21"/>
        </w:rPr>
        <w:t>avoid)</w:t>
      </w:r>
      <w:r>
        <w:rPr>
          <w:rFonts w:ascii="Tahoma"/>
          <w:spacing w:val="40"/>
          <w:sz w:val="21"/>
        </w:rPr>
        <w:t> </w:t>
      </w:r>
      <w:r>
        <w:rPr>
          <w:rFonts w:ascii="Tahoma"/>
          <w:spacing w:val="16"/>
          <w:sz w:val="21"/>
        </w:rPr>
        <w:t>that</w:t>
      </w:r>
      <w:r>
        <w:rPr>
          <w:rFonts w:ascii="Tahoma"/>
          <w:spacing w:val="40"/>
          <w:sz w:val="21"/>
        </w:rPr>
        <w:t> </w:t>
      </w:r>
      <w:r>
        <w:rPr>
          <w:rFonts w:ascii="Tahoma"/>
          <w:sz w:val="21"/>
        </w:rPr>
        <w:t>a</w:t>
      </w:r>
      <w:r>
        <w:rPr>
          <w:rFonts w:ascii="Tahoma"/>
          <w:spacing w:val="40"/>
          <w:sz w:val="21"/>
        </w:rPr>
        <w:t> </w:t>
      </w:r>
      <w:r>
        <w:rPr>
          <w:rFonts w:ascii="Tahoma"/>
          <w:spacing w:val="20"/>
          <w:sz w:val="21"/>
        </w:rPr>
        <w:t>reasonable</w:t>
      </w:r>
      <w:r>
        <w:rPr>
          <w:rFonts w:ascii="Tahoma"/>
          <w:spacing w:val="40"/>
          <w:sz w:val="21"/>
        </w:rPr>
        <w:t> </w:t>
      </w:r>
      <w:r>
        <w:rPr>
          <w:rFonts w:ascii="Tahoma"/>
          <w:spacing w:val="18"/>
          <w:sz w:val="21"/>
        </w:rPr>
        <w:t>person</w:t>
      </w:r>
      <w:r>
        <w:rPr>
          <w:rFonts w:ascii="Tahoma"/>
          <w:spacing w:val="40"/>
          <w:sz w:val="21"/>
        </w:rPr>
        <w:t> </w:t>
      </w:r>
      <w:r>
        <w:rPr>
          <w:rFonts w:ascii="Tahoma"/>
          <w:spacing w:val="15"/>
          <w:sz w:val="21"/>
        </w:rPr>
        <w:t>can</w:t>
      </w:r>
      <w:r>
        <w:rPr>
          <w:rFonts w:ascii="Tahoma"/>
          <w:spacing w:val="40"/>
          <w:sz w:val="21"/>
        </w:rPr>
        <w:t> </w:t>
      </w:r>
      <w:r>
        <w:rPr>
          <w:rFonts w:ascii="Tahoma"/>
          <w:spacing w:val="18"/>
          <w:sz w:val="21"/>
        </w:rPr>
        <w:t>assess</w:t>
      </w:r>
      <w:r>
        <w:rPr>
          <w:rFonts w:ascii="Tahoma"/>
          <w:spacing w:val="40"/>
          <w:sz w:val="21"/>
        </w:rPr>
        <w:t> </w:t>
      </w:r>
      <w:r>
        <w:rPr>
          <w:rFonts w:ascii="Tahoma"/>
          <w:spacing w:val="14"/>
          <w:sz w:val="21"/>
        </w:rPr>
        <w:t>how</w:t>
      </w:r>
      <w:r>
        <w:rPr>
          <w:rFonts w:ascii="Tahoma"/>
          <w:spacing w:val="40"/>
          <w:sz w:val="21"/>
        </w:rPr>
        <w:t> </w:t>
      </w:r>
      <w:r>
        <w:rPr>
          <w:rFonts w:ascii="Tahoma"/>
          <w:spacing w:val="19"/>
          <w:sz w:val="21"/>
        </w:rPr>
        <w:t>credible</w:t>
      </w:r>
      <w:r>
        <w:rPr>
          <w:rFonts w:ascii="Tahoma"/>
          <w:spacing w:val="40"/>
          <w:sz w:val="21"/>
        </w:rPr>
        <w:t> </w:t>
      </w:r>
      <w:r>
        <w:rPr>
          <w:rFonts w:ascii="Tahoma"/>
          <w:spacing w:val="11"/>
          <w:sz w:val="21"/>
        </w:rPr>
        <w:t>he</w:t>
      </w:r>
      <w:r>
        <w:rPr>
          <w:rFonts w:ascii="Tahoma"/>
          <w:spacing w:val="40"/>
          <w:sz w:val="21"/>
        </w:rPr>
        <w:t> </w:t>
      </w:r>
      <w:r>
        <w:rPr>
          <w:rFonts w:ascii="Tahoma"/>
          <w:spacing w:val="11"/>
          <w:sz w:val="21"/>
        </w:rPr>
        <w:t>or</w:t>
      </w:r>
      <w:r>
        <w:rPr>
          <w:rFonts w:ascii="Tahoma"/>
          <w:spacing w:val="40"/>
          <w:sz w:val="21"/>
        </w:rPr>
        <w:t> </w:t>
      </w:r>
      <w:r>
        <w:rPr>
          <w:rFonts w:ascii="Tahoma"/>
          <w:spacing w:val="14"/>
          <w:sz w:val="21"/>
        </w:rPr>
        <w:t>she</w:t>
      </w:r>
      <w:r>
        <w:rPr>
          <w:rFonts w:ascii="Tahoma"/>
          <w:spacing w:val="40"/>
          <w:sz w:val="21"/>
        </w:rPr>
        <w:t> </w:t>
      </w:r>
      <w:r>
        <w:rPr>
          <w:rFonts w:ascii="Tahoma"/>
          <w:sz w:val="21"/>
        </w:rPr>
        <w:t>i</w:t>
      </w:r>
      <w:r>
        <w:rPr>
          <w:rFonts w:ascii="Tahoma"/>
          <w:spacing w:val="-41"/>
          <w:sz w:val="21"/>
        </w:rPr>
        <w:t> </w:t>
      </w:r>
      <w:r>
        <w:rPr>
          <w:rFonts w:ascii="Tahoma"/>
          <w:sz w:val="21"/>
        </w:rPr>
        <w:t>s</w:t>
      </w:r>
      <w:r>
        <w:rPr>
          <w:rFonts w:ascii="Tahoma"/>
          <w:spacing w:val="40"/>
          <w:sz w:val="21"/>
        </w:rPr>
        <w:t> </w:t>
      </w:r>
      <w:r>
        <w:rPr>
          <w:rFonts w:ascii="Tahoma"/>
          <w:spacing w:val="11"/>
          <w:sz w:val="21"/>
        </w:rPr>
        <w:t>as</w:t>
      </w:r>
      <w:r>
        <w:rPr>
          <w:rFonts w:ascii="Tahoma"/>
          <w:spacing w:val="40"/>
          <w:sz w:val="21"/>
        </w:rPr>
        <w:t> </w:t>
      </w:r>
      <w:r>
        <w:rPr>
          <w:rFonts w:ascii="Tahoma"/>
          <w:sz w:val="21"/>
        </w:rPr>
        <w:t>a</w:t>
      </w:r>
      <w:r>
        <w:rPr>
          <w:rFonts w:ascii="Tahoma"/>
          <w:spacing w:val="40"/>
          <w:sz w:val="21"/>
        </w:rPr>
        <w:t> </w:t>
      </w:r>
      <w:r>
        <w:rPr>
          <w:rFonts w:ascii="Tahoma"/>
          <w:spacing w:val="17"/>
          <w:sz w:val="21"/>
        </w:rPr>
        <w:t>role</w:t>
      </w:r>
      <w:r>
        <w:rPr>
          <w:rFonts w:ascii="Tahoma"/>
          <w:spacing w:val="40"/>
          <w:sz w:val="21"/>
        </w:rPr>
        <w:t> </w:t>
      </w:r>
      <w:r>
        <w:rPr>
          <w:rFonts w:ascii="Tahoma"/>
          <w:spacing w:val="17"/>
          <w:sz w:val="21"/>
        </w:rPr>
        <w:t>model </w:t>
      </w:r>
      <w:r>
        <w:rPr>
          <w:rFonts w:ascii="Tahoma"/>
          <w:spacing w:val="14"/>
          <w:sz w:val="21"/>
        </w:rPr>
        <w:t>and</w:t>
      </w:r>
      <w:r>
        <w:rPr>
          <w:rFonts w:ascii="Tahoma"/>
          <w:spacing w:val="14"/>
          <w:sz w:val="21"/>
        </w:rPr>
        <w:t> </w:t>
      </w:r>
      <w:r>
        <w:rPr>
          <w:rFonts w:ascii="Tahoma"/>
          <w:spacing w:val="18"/>
          <w:sz w:val="21"/>
        </w:rPr>
        <w:t>ethical</w:t>
      </w:r>
      <w:r>
        <w:rPr>
          <w:rFonts w:ascii="Tahoma"/>
          <w:spacing w:val="18"/>
          <w:sz w:val="21"/>
        </w:rPr>
        <w:t> leader.</w:t>
      </w:r>
    </w:p>
    <w:p>
      <w:pPr>
        <w:pStyle w:val="BodyText"/>
        <w:spacing w:before="7"/>
        <w:rPr>
          <w:rFonts w:ascii="Tahoma"/>
        </w:rPr>
      </w:pPr>
    </w:p>
    <w:p>
      <w:pPr>
        <w:spacing w:line="278" w:lineRule="auto" w:before="0"/>
        <w:ind w:left="809" w:right="1329" w:firstLine="0"/>
        <w:jc w:val="left"/>
        <w:rPr>
          <w:rFonts w:ascii="Tahoma"/>
          <w:sz w:val="21"/>
        </w:rPr>
      </w:pPr>
      <w:r>
        <w:rPr>
          <w:rFonts w:ascii="Tahoma"/>
          <w:spacing w:val="16"/>
          <w:sz w:val="21"/>
        </w:rPr>
        <w:t>This</w:t>
      </w:r>
      <w:r>
        <w:rPr>
          <w:rFonts w:ascii="Tahoma"/>
          <w:spacing w:val="40"/>
          <w:sz w:val="21"/>
        </w:rPr>
        <w:t> </w:t>
      </w:r>
      <w:r>
        <w:rPr>
          <w:rFonts w:ascii="Tahoma"/>
          <w:spacing w:val="19"/>
          <w:sz w:val="21"/>
        </w:rPr>
        <w:t>information</w:t>
      </w:r>
      <w:r>
        <w:rPr>
          <w:rFonts w:ascii="Tahoma"/>
          <w:spacing w:val="40"/>
          <w:sz w:val="21"/>
        </w:rPr>
        <w:t> </w:t>
      </w:r>
      <w:r>
        <w:rPr>
          <w:rFonts w:ascii="Tahoma"/>
          <w:spacing w:val="10"/>
          <w:sz w:val="21"/>
        </w:rPr>
        <w:t>is</w:t>
      </w:r>
      <w:r>
        <w:rPr>
          <w:rFonts w:ascii="Tahoma"/>
          <w:spacing w:val="40"/>
          <w:sz w:val="21"/>
        </w:rPr>
        <w:t> </w:t>
      </w:r>
      <w:r>
        <w:rPr>
          <w:rFonts w:ascii="Tahoma"/>
          <w:spacing w:val="19"/>
          <w:sz w:val="21"/>
        </w:rPr>
        <w:t>presented</w:t>
      </w:r>
      <w:r>
        <w:rPr>
          <w:rFonts w:ascii="Tahoma"/>
          <w:spacing w:val="40"/>
          <w:sz w:val="21"/>
        </w:rPr>
        <w:t> </w:t>
      </w:r>
      <w:r>
        <w:rPr>
          <w:rFonts w:ascii="Tahoma"/>
          <w:spacing w:val="11"/>
          <w:sz w:val="21"/>
        </w:rPr>
        <w:t>in</w:t>
      </w:r>
      <w:r>
        <w:rPr>
          <w:rFonts w:ascii="Tahoma"/>
          <w:spacing w:val="40"/>
          <w:sz w:val="21"/>
        </w:rPr>
        <w:t> </w:t>
      </w:r>
      <w:r>
        <w:rPr>
          <w:rFonts w:ascii="Tahoma"/>
          <w:spacing w:val="16"/>
          <w:sz w:val="21"/>
        </w:rPr>
        <w:t>four</w:t>
      </w:r>
      <w:r>
        <w:rPr>
          <w:rFonts w:ascii="Tahoma"/>
          <w:spacing w:val="40"/>
          <w:sz w:val="21"/>
        </w:rPr>
        <w:t> </w:t>
      </w:r>
      <w:r>
        <w:rPr>
          <w:rFonts w:ascii="Tahoma"/>
          <w:spacing w:val="19"/>
          <w:sz w:val="21"/>
        </w:rPr>
        <w:t>columns.</w:t>
      </w:r>
      <w:r>
        <w:rPr>
          <w:rFonts w:ascii="Tahoma"/>
          <w:spacing w:val="40"/>
          <w:sz w:val="21"/>
        </w:rPr>
        <w:t> </w:t>
      </w:r>
      <w:r>
        <w:rPr>
          <w:rFonts w:ascii="Tahoma"/>
          <w:spacing w:val="18"/>
          <w:sz w:val="21"/>
        </w:rPr>
        <w:t>Columns</w:t>
      </w:r>
      <w:r>
        <w:rPr>
          <w:rFonts w:ascii="Tahoma"/>
          <w:spacing w:val="40"/>
          <w:sz w:val="21"/>
        </w:rPr>
        <w:t> </w:t>
      </w:r>
      <w:r>
        <w:rPr>
          <w:rFonts w:ascii="Tahoma"/>
          <w:sz w:val="21"/>
        </w:rPr>
        <w:t>1</w:t>
      </w:r>
      <w:r>
        <w:rPr>
          <w:rFonts w:ascii="Tahoma"/>
          <w:spacing w:val="40"/>
          <w:sz w:val="21"/>
        </w:rPr>
        <w:t> </w:t>
      </w:r>
      <w:r>
        <w:rPr>
          <w:rFonts w:ascii="Tahoma"/>
          <w:spacing w:val="14"/>
          <w:sz w:val="21"/>
        </w:rPr>
        <w:t>and</w:t>
      </w:r>
      <w:r>
        <w:rPr>
          <w:rFonts w:ascii="Tahoma"/>
          <w:spacing w:val="40"/>
          <w:sz w:val="21"/>
        </w:rPr>
        <w:t> </w:t>
      </w:r>
      <w:r>
        <w:rPr>
          <w:rFonts w:ascii="Tahoma"/>
          <w:sz w:val="21"/>
        </w:rPr>
        <w:t>2</w:t>
      </w:r>
      <w:r>
        <w:rPr>
          <w:rFonts w:ascii="Tahoma"/>
          <w:spacing w:val="40"/>
          <w:sz w:val="21"/>
        </w:rPr>
        <w:t> </w:t>
      </w:r>
      <w:r>
        <w:rPr>
          <w:rFonts w:ascii="Tahoma"/>
          <w:spacing w:val="19"/>
          <w:sz w:val="21"/>
        </w:rPr>
        <w:t>reproduce</w:t>
      </w:r>
      <w:r>
        <w:rPr>
          <w:rFonts w:ascii="Tahoma"/>
          <w:spacing w:val="40"/>
          <w:sz w:val="21"/>
        </w:rPr>
        <w:t> </w:t>
      </w:r>
      <w:r>
        <w:rPr>
          <w:rFonts w:ascii="Tahoma"/>
          <w:spacing w:val="14"/>
          <w:sz w:val="21"/>
        </w:rPr>
        <w:t>the </w:t>
      </w:r>
      <w:r>
        <w:rPr>
          <w:rFonts w:ascii="Tahoma"/>
          <w:spacing w:val="19"/>
          <w:sz w:val="21"/>
        </w:rPr>
        <w:t>approved</w:t>
      </w:r>
      <w:r>
        <w:rPr>
          <w:rFonts w:ascii="Tahoma"/>
          <w:spacing w:val="40"/>
          <w:sz w:val="21"/>
        </w:rPr>
        <w:t> </w:t>
      </w:r>
      <w:r>
        <w:rPr>
          <w:rFonts w:ascii="Tahoma"/>
          <w:spacing w:val="17"/>
          <w:sz w:val="21"/>
        </w:rPr>
        <w:t>Code</w:t>
      </w:r>
      <w:r>
        <w:rPr>
          <w:rFonts w:ascii="Tahoma"/>
          <w:spacing w:val="40"/>
          <w:sz w:val="21"/>
        </w:rPr>
        <w:t> </w:t>
      </w:r>
      <w:r>
        <w:rPr>
          <w:rFonts w:ascii="Tahoma"/>
          <w:spacing w:val="12"/>
          <w:sz w:val="21"/>
        </w:rPr>
        <w:t>of</w:t>
      </w:r>
      <w:r>
        <w:rPr>
          <w:rFonts w:ascii="Tahoma"/>
          <w:spacing w:val="40"/>
          <w:sz w:val="21"/>
        </w:rPr>
        <w:t> </w:t>
      </w:r>
      <w:r>
        <w:rPr>
          <w:rFonts w:ascii="Tahoma"/>
          <w:spacing w:val="18"/>
          <w:sz w:val="21"/>
        </w:rPr>
        <w:t>Ethics.</w:t>
      </w:r>
      <w:r>
        <w:rPr>
          <w:rFonts w:ascii="Tahoma"/>
          <w:spacing w:val="40"/>
          <w:sz w:val="21"/>
        </w:rPr>
        <w:t> </w:t>
      </w:r>
      <w:r>
        <w:rPr>
          <w:rFonts w:ascii="Tahoma"/>
          <w:spacing w:val="18"/>
          <w:sz w:val="21"/>
        </w:rPr>
        <w:t>Columns</w:t>
      </w:r>
      <w:r>
        <w:rPr>
          <w:rFonts w:ascii="Tahoma"/>
          <w:spacing w:val="40"/>
          <w:sz w:val="21"/>
        </w:rPr>
        <w:t> </w:t>
      </w:r>
      <w:r>
        <w:rPr>
          <w:rFonts w:ascii="Tahoma"/>
          <w:sz w:val="21"/>
        </w:rPr>
        <w:t>3</w:t>
      </w:r>
      <w:r>
        <w:rPr>
          <w:rFonts w:ascii="Tahoma"/>
          <w:spacing w:val="40"/>
          <w:sz w:val="21"/>
        </w:rPr>
        <w:t> </w:t>
      </w:r>
      <w:r>
        <w:rPr>
          <w:rFonts w:ascii="Tahoma"/>
          <w:spacing w:val="14"/>
          <w:sz w:val="21"/>
        </w:rPr>
        <w:t>and</w:t>
      </w:r>
      <w:r>
        <w:rPr>
          <w:rFonts w:ascii="Tahoma"/>
          <w:spacing w:val="40"/>
          <w:sz w:val="21"/>
        </w:rPr>
        <w:t> </w:t>
      </w:r>
      <w:r>
        <w:rPr>
          <w:rFonts w:ascii="Tahoma"/>
          <w:sz w:val="21"/>
        </w:rPr>
        <w:t>4</w:t>
      </w:r>
      <w:r>
        <w:rPr>
          <w:rFonts w:ascii="Tahoma"/>
          <w:spacing w:val="40"/>
          <w:sz w:val="21"/>
        </w:rPr>
        <w:t> </w:t>
      </w:r>
      <w:r>
        <w:rPr>
          <w:rFonts w:ascii="Tahoma"/>
          <w:sz w:val="21"/>
        </w:rPr>
        <w:t>l</w:t>
      </w:r>
      <w:r>
        <w:rPr>
          <w:rFonts w:ascii="Tahoma"/>
          <w:spacing w:val="-42"/>
          <w:sz w:val="21"/>
        </w:rPr>
        <w:t> </w:t>
      </w:r>
      <w:r>
        <w:rPr>
          <w:rFonts w:ascii="Tahoma"/>
          <w:sz w:val="21"/>
        </w:rPr>
        <w:t>i</w:t>
      </w:r>
      <w:r>
        <w:rPr>
          <w:rFonts w:ascii="Tahoma"/>
          <w:spacing w:val="-38"/>
          <w:sz w:val="21"/>
        </w:rPr>
        <w:t> </w:t>
      </w:r>
      <w:r>
        <w:rPr>
          <w:rFonts w:ascii="Tahoma"/>
          <w:spacing w:val="11"/>
          <w:sz w:val="21"/>
        </w:rPr>
        <w:t>st</w:t>
      </w:r>
      <w:r>
        <w:rPr>
          <w:rFonts w:ascii="Tahoma"/>
          <w:spacing w:val="40"/>
          <w:sz w:val="21"/>
        </w:rPr>
        <w:t> </w:t>
      </w:r>
      <w:r>
        <w:rPr>
          <w:rFonts w:ascii="Tahoma"/>
          <w:spacing w:val="14"/>
          <w:sz w:val="21"/>
        </w:rPr>
        <w:t>the</w:t>
      </w:r>
      <w:r>
        <w:rPr>
          <w:rFonts w:ascii="Tahoma"/>
          <w:spacing w:val="40"/>
          <w:sz w:val="21"/>
        </w:rPr>
        <w:t> </w:t>
      </w:r>
      <w:r>
        <w:rPr>
          <w:rFonts w:ascii="Tahoma"/>
          <w:spacing w:val="19"/>
          <w:sz w:val="21"/>
        </w:rPr>
        <w:t>behavioral</w:t>
      </w:r>
      <w:r>
        <w:rPr>
          <w:rFonts w:ascii="Tahoma"/>
          <w:spacing w:val="40"/>
          <w:sz w:val="21"/>
        </w:rPr>
        <w:t> </w:t>
      </w:r>
      <w:r>
        <w:rPr>
          <w:rFonts w:ascii="Tahoma"/>
          <w:spacing w:val="19"/>
          <w:sz w:val="21"/>
        </w:rPr>
        <w:t>standards.</w:t>
      </w:r>
    </w:p>
    <w:p>
      <w:pPr>
        <w:pStyle w:val="BodyText"/>
        <w:spacing w:before="3"/>
        <w:rPr>
          <w:rFonts w:ascii="Tahoma"/>
          <w:sz w:val="13"/>
        </w:rPr>
      </w:pPr>
      <w:r>
        <w:rPr/>
        <mc:AlternateContent>
          <mc:Choice Requires="wps">
            <w:drawing>
              <wp:anchor distT="0" distB="0" distL="0" distR="0" allowOverlap="1" layoutInCell="1" locked="0" behindDoc="1" simplePos="0" relativeHeight="487591424">
                <wp:simplePos x="0" y="0"/>
                <wp:positionH relativeFrom="page">
                  <wp:posOffset>648969</wp:posOffset>
                </wp:positionH>
                <wp:positionV relativeFrom="paragraph">
                  <wp:posOffset>116911</wp:posOffset>
                </wp:positionV>
                <wp:extent cx="1829435" cy="1270"/>
                <wp:effectExtent l="0" t="0" r="0" b="0"/>
                <wp:wrapTopAndBottom/>
                <wp:docPr id="42" name="Graphic 42"/>
                <wp:cNvGraphicFramePr>
                  <a:graphicFrameLocks/>
                </wp:cNvGraphicFramePr>
                <a:graphic>
                  <a:graphicData uri="http://schemas.microsoft.com/office/word/2010/wordprocessingShape">
                    <wps:wsp>
                      <wps:cNvPr id="42" name="Graphic 42"/>
                      <wps:cNvSpPr/>
                      <wps:spPr>
                        <a:xfrm>
                          <a:off x="0" y="0"/>
                          <a:ext cx="1829435" cy="1270"/>
                        </a:xfrm>
                        <a:custGeom>
                          <a:avLst/>
                          <a:gdLst/>
                          <a:ahLst/>
                          <a:cxnLst/>
                          <a:rect l="l" t="t" r="r" b="b"/>
                          <a:pathLst>
                            <a:path w="1829435" h="0">
                              <a:moveTo>
                                <a:pt x="0" y="0"/>
                              </a:moveTo>
                              <a:lnTo>
                                <a:pt x="1829435" y="0"/>
                              </a:lnTo>
                            </a:path>
                          </a:pathLst>
                        </a:custGeom>
                        <a:ln w="889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51.099998pt;margin-top:9.205593pt;width:144.050pt;height:.1pt;mso-position-horizontal-relative:page;mso-position-vertical-relative:paragraph;z-index:-15725056;mso-wrap-distance-left:0;mso-wrap-distance-right:0" id="docshape42" coordorigin="1022,184" coordsize="2881,0" path="m1022,184l3903,184e" filled="false" stroked="true" strokeweight=".7pt" strokecolor="#000000">
                <v:path arrowok="t"/>
                <v:stroke dashstyle="solid"/>
                <w10:wrap type="topAndBottom"/>
              </v:shape>
            </w:pict>
          </mc:Fallback>
        </mc:AlternateContent>
      </w:r>
    </w:p>
    <w:p>
      <w:pPr>
        <w:spacing w:before="159"/>
        <w:ind w:left="809" w:right="836" w:firstLine="288"/>
        <w:jc w:val="left"/>
        <w:rPr>
          <w:rFonts w:ascii="Times New Roman"/>
          <w:sz w:val="20"/>
        </w:rPr>
      </w:pPr>
      <w:r>
        <w:rPr>
          <w:rFonts w:ascii="Times New Roman"/>
          <w:sz w:val="20"/>
        </w:rPr>
        <w:t>This document is based on the </w:t>
      </w:r>
      <w:r>
        <w:rPr>
          <w:rFonts w:ascii="Times New Roman"/>
          <w:i/>
          <w:sz w:val="20"/>
        </w:rPr>
        <w:t>Behavioral Standards for Commissioners, Boards, and Other Appointed Officials,</w:t>
      </w:r>
      <w:r>
        <w:rPr>
          <w:rFonts w:ascii="Times New Roman"/>
          <w:i/>
          <w:sz w:val="20"/>
        </w:rPr>
        <w:t> </w:t>
      </w:r>
      <w:r>
        <w:rPr>
          <w:rFonts w:ascii="Times New Roman"/>
          <w:sz w:val="20"/>
        </w:rPr>
        <w:t>developed during 2000-2002, and approved by the City Council in February 2003. A representative committee of Board Members and Commissioners, working with the City's initial Ethics Ordinance Committee, drafted that document. It was then</w:t>
      </w:r>
      <w:r>
        <w:rPr>
          <w:rFonts w:ascii="Times New Roman"/>
          <w:spacing w:val="-2"/>
          <w:sz w:val="20"/>
        </w:rPr>
        <w:t> </w:t>
      </w:r>
      <w:r>
        <w:rPr>
          <w:rFonts w:ascii="Times New Roman"/>
          <w:sz w:val="20"/>
        </w:rPr>
        <w:t>revised</w:t>
      </w:r>
      <w:r>
        <w:rPr>
          <w:rFonts w:ascii="Times New Roman"/>
          <w:spacing w:val="-4"/>
          <w:sz w:val="20"/>
        </w:rPr>
        <w:t> </w:t>
      </w:r>
      <w:r>
        <w:rPr>
          <w:rFonts w:ascii="Times New Roman"/>
          <w:sz w:val="20"/>
        </w:rPr>
        <w:t>based</w:t>
      </w:r>
      <w:r>
        <w:rPr>
          <w:rFonts w:ascii="Times New Roman"/>
          <w:spacing w:val="-2"/>
          <w:sz w:val="20"/>
        </w:rPr>
        <w:t> </w:t>
      </w:r>
      <w:r>
        <w:rPr>
          <w:rFonts w:ascii="Times New Roman"/>
          <w:sz w:val="20"/>
        </w:rPr>
        <w:t>on</w:t>
      </w:r>
      <w:r>
        <w:rPr>
          <w:rFonts w:ascii="Times New Roman"/>
          <w:spacing w:val="-2"/>
          <w:sz w:val="20"/>
        </w:rPr>
        <w:t> </w:t>
      </w:r>
      <w:r>
        <w:rPr>
          <w:rFonts w:ascii="Times New Roman"/>
          <w:sz w:val="20"/>
        </w:rPr>
        <w:t>extensive</w:t>
      </w:r>
      <w:r>
        <w:rPr>
          <w:rFonts w:ascii="Times New Roman"/>
          <w:spacing w:val="-3"/>
          <w:sz w:val="20"/>
        </w:rPr>
        <w:t> </w:t>
      </w:r>
      <w:r>
        <w:rPr>
          <w:rFonts w:ascii="Times New Roman"/>
          <w:sz w:val="20"/>
        </w:rPr>
        <w:t>feedback</w:t>
      </w:r>
      <w:r>
        <w:rPr>
          <w:rFonts w:ascii="Times New Roman"/>
          <w:spacing w:val="-4"/>
          <w:sz w:val="20"/>
        </w:rPr>
        <w:t> </w:t>
      </w:r>
      <w:r>
        <w:rPr>
          <w:rFonts w:ascii="Times New Roman"/>
          <w:sz w:val="20"/>
        </w:rPr>
        <w:t>from</w:t>
      </w:r>
      <w:r>
        <w:rPr>
          <w:rFonts w:ascii="Times New Roman"/>
          <w:spacing w:val="-2"/>
          <w:sz w:val="20"/>
        </w:rPr>
        <w:t> </w:t>
      </w:r>
      <w:r>
        <w:rPr>
          <w:rFonts w:ascii="Times New Roman"/>
          <w:sz w:val="20"/>
        </w:rPr>
        <w:t>all</w:t>
      </w:r>
      <w:r>
        <w:rPr>
          <w:rFonts w:ascii="Times New Roman"/>
          <w:spacing w:val="-3"/>
          <w:sz w:val="20"/>
        </w:rPr>
        <w:t> </w:t>
      </w:r>
      <w:r>
        <w:rPr>
          <w:rFonts w:ascii="Times New Roman"/>
          <w:sz w:val="20"/>
        </w:rPr>
        <w:t>Board</w:t>
      </w:r>
      <w:r>
        <w:rPr>
          <w:rFonts w:ascii="Times New Roman"/>
          <w:spacing w:val="-2"/>
          <w:sz w:val="20"/>
        </w:rPr>
        <w:t> </w:t>
      </w:r>
      <w:r>
        <w:rPr>
          <w:rFonts w:ascii="Times New Roman"/>
          <w:sz w:val="20"/>
        </w:rPr>
        <w:t>Members,</w:t>
      </w:r>
      <w:r>
        <w:rPr>
          <w:rFonts w:ascii="Times New Roman"/>
          <w:spacing w:val="-2"/>
          <w:sz w:val="20"/>
        </w:rPr>
        <w:t> </w:t>
      </w:r>
      <w:r>
        <w:rPr>
          <w:rFonts w:ascii="Times New Roman"/>
          <w:sz w:val="20"/>
        </w:rPr>
        <w:t>Commissioners,</w:t>
      </w:r>
      <w:r>
        <w:rPr>
          <w:rFonts w:ascii="Times New Roman"/>
          <w:spacing w:val="-2"/>
          <w:sz w:val="20"/>
        </w:rPr>
        <w:t> </w:t>
      </w:r>
      <w:r>
        <w:rPr>
          <w:rFonts w:ascii="Times New Roman"/>
          <w:sz w:val="20"/>
        </w:rPr>
        <w:t>and</w:t>
      </w:r>
      <w:r>
        <w:rPr>
          <w:rFonts w:ascii="Times New Roman"/>
          <w:spacing w:val="-2"/>
          <w:sz w:val="20"/>
        </w:rPr>
        <w:t> </w:t>
      </w:r>
      <w:r>
        <w:rPr>
          <w:rFonts w:ascii="Times New Roman"/>
          <w:sz w:val="20"/>
        </w:rPr>
        <w:t>Staff</w:t>
      </w:r>
      <w:r>
        <w:rPr>
          <w:rFonts w:ascii="Times New Roman"/>
          <w:spacing w:val="-2"/>
          <w:sz w:val="20"/>
        </w:rPr>
        <w:t> </w:t>
      </w:r>
      <w:r>
        <w:rPr>
          <w:rFonts w:ascii="Times New Roman"/>
          <w:sz w:val="20"/>
        </w:rPr>
        <w:t>Liaisons.</w:t>
      </w:r>
      <w:r>
        <w:rPr>
          <w:rFonts w:ascii="Times New Roman"/>
          <w:spacing w:val="-2"/>
          <w:sz w:val="20"/>
        </w:rPr>
        <w:t> </w:t>
      </w:r>
      <w:r>
        <w:rPr>
          <w:rFonts w:ascii="Times New Roman"/>
          <w:sz w:val="20"/>
        </w:rPr>
        <w:t>In</w:t>
      </w:r>
      <w:r>
        <w:rPr>
          <w:rFonts w:ascii="Times New Roman"/>
          <w:spacing w:val="-2"/>
          <w:sz w:val="20"/>
        </w:rPr>
        <w:t> </w:t>
      </w:r>
      <w:r>
        <w:rPr>
          <w:rFonts w:ascii="Times New Roman"/>
          <w:sz w:val="20"/>
        </w:rPr>
        <w:t>a</w:t>
      </w:r>
      <w:r>
        <w:rPr>
          <w:rFonts w:ascii="Times New Roman"/>
          <w:spacing w:val="-5"/>
          <w:sz w:val="20"/>
        </w:rPr>
        <w:t> </w:t>
      </w:r>
      <w:r>
        <w:rPr>
          <w:rFonts w:ascii="Times New Roman"/>
          <w:sz w:val="20"/>
        </w:rPr>
        <w:t>working</w:t>
      </w:r>
      <w:r>
        <w:rPr>
          <w:rFonts w:ascii="Times New Roman"/>
          <w:spacing w:val="-2"/>
          <w:sz w:val="20"/>
        </w:rPr>
        <w:t> </w:t>
      </w:r>
      <w:r>
        <w:rPr>
          <w:rFonts w:ascii="Times New Roman"/>
          <w:sz w:val="20"/>
        </w:rPr>
        <w:t>session in April, 2008, the Council used that document to develop the first draft of its own standards. The City's Ethics Consultant, Dr. Tom Shanks, and City Staff drafted the final version for City Council review on May 6. 2008.</w:t>
      </w:r>
    </w:p>
    <w:p>
      <w:pPr>
        <w:spacing w:line="225" w:lineRule="exact" w:before="0"/>
        <w:ind w:left="809" w:right="0" w:firstLine="0"/>
        <w:jc w:val="left"/>
        <w:rPr>
          <w:rFonts w:ascii="Times New Roman"/>
          <w:sz w:val="20"/>
        </w:rPr>
      </w:pPr>
      <w:r>
        <w:rPr>
          <w:rFonts w:ascii="Times New Roman"/>
          <w:sz w:val="20"/>
        </w:rPr>
        <w:t>Approved</w:t>
      </w:r>
      <w:r>
        <w:rPr>
          <w:rFonts w:ascii="Times New Roman"/>
          <w:spacing w:val="-4"/>
          <w:sz w:val="20"/>
        </w:rPr>
        <w:t> </w:t>
      </w:r>
      <w:r>
        <w:rPr>
          <w:rFonts w:ascii="Times New Roman"/>
          <w:sz w:val="20"/>
        </w:rPr>
        <w:t>by</w:t>
      </w:r>
      <w:r>
        <w:rPr>
          <w:rFonts w:ascii="Times New Roman"/>
          <w:spacing w:val="-3"/>
          <w:sz w:val="20"/>
        </w:rPr>
        <w:t> </w:t>
      </w:r>
      <w:r>
        <w:rPr>
          <w:rFonts w:ascii="Times New Roman"/>
          <w:sz w:val="20"/>
        </w:rPr>
        <w:t>City</w:t>
      </w:r>
      <w:r>
        <w:rPr>
          <w:rFonts w:ascii="Times New Roman"/>
          <w:spacing w:val="-3"/>
          <w:sz w:val="20"/>
        </w:rPr>
        <w:t> </w:t>
      </w:r>
      <w:r>
        <w:rPr>
          <w:rFonts w:ascii="Times New Roman"/>
          <w:sz w:val="20"/>
        </w:rPr>
        <w:t>Council</w:t>
      </w:r>
      <w:r>
        <w:rPr>
          <w:rFonts w:ascii="Times New Roman"/>
          <w:spacing w:val="-4"/>
          <w:sz w:val="20"/>
        </w:rPr>
        <w:t> </w:t>
      </w:r>
      <w:r>
        <w:rPr>
          <w:rFonts w:ascii="Times New Roman"/>
          <w:sz w:val="20"/>
        </w:rPr>
        <w:t>on</w:t>
      </w:r>
      <w:r>
        <w:rPr>
          <w:rFonts w:ascii="Times New Roman"/>
          <w:spacing w:val="-5"/>
          <w:sz w:val="20"/>
        </w:rPr>
        <w:t> </w:t>
      </w:r>
      <w:r>
        <w:rPr>
          <w:rFonts w:ascii="Times New Roman"/>
          <w:sz w:val="20"/>
        </w:rPr>
        <w:t>May</w:t>
      </w:r>
      <w:r>
        <w:rPr>
          <w:rFonts w:ascii="Times New Roman"/>
          <w:spacing w:val="-3"/>
          <w:sz w:val="20"/>
        </w:rPr>
        <w:t> </w:t>
      </w:r>
      <w:r>
        <w:rPr>
          <w:rFonts w:ascii="Times New Roman"/>
          <w:sz w:val="20"/>
        </w:rPr>
        <w:t>20,</w:t>
      </w:r>
      <w:r>
        <w:rPr>
          <w:rFonts w:ascii="Times New Roman"/>
          <w:spacing w:val="-5"/>
          <w:sz w:val="20"/>
        </w:rPr>
        <w:t> </w:t>
      </w:r>
      <w:r>
        <w:rPr>
          <w:rFonts w:ascii="Times New Roman"/>
          <w:spacing w:val="-4"/>
          <w:sz w:val="20"/>
        </w:rPr>
        <w:t>2008.</w:t>
      </w:r>
    </w:p>
    <w:p>
      <w:pPr>
        <w:spacing w:after="0" w:line="225" w:lineRule="exact"/>
        <w:jc w:val="left"/>
        <w:rPr>
          <w:rFonts w:ascii="Times New Roman"/>
          <w:sz w:val="20"/>
        </w:rPr>
        <w:sectPr>
          <w:headerReference w:type="default" r:id="rId53"/>
          <w:footerReference w:type="default" r:id="rId54"/>
          <w:pgSz w:w="12240" w:h="15840"/>
          <w:pgMar w:header="1529" w:footer="870" w:top="2100" w:bottom="1060" w:left="220" w:right="360"/>
        </w:sectPr>
      </w:pPr>
    </w:p>
    <w:p>
      <w:pPr>
        <w:pStyle w:val="BodyText"/>
        <w:spacing w:before="3"/>
        <w:rPr>
          <w:sz w:val="17"/>
        </w:rPr>
      </w:pPr>
    </w:p>
    <w:p>
      <w:pPr>
        <w:spacing w:before="103"/>
        <w:ind w:left="1181" w:right="1203" w:firstLine="0"/>
        <w:jc w:val="center"/>
        <w:rPr>
          <w:rFonts w:ascii="Tahoma"/>
          <w:b/>
          <w:i/>
          <w:sz w:val="24"/>
        </w:rPr>
      </w:pPr>
      <w:r>
        <w:rPr>
          <w:rFonts w:ascii="Tahoma"/>
          <w:b/>
          <w:i/>
          <w:w w:val="85"/>
          <w:sz w:val="24"/>
        </w:rPr>
        <w:t>B</w:t>
      </w:r>
      <w:r>
        <w:rPr>
          <w:rFonts w:ascii="Tahoma"/>
          <w:b/>
          <w:i/>
          <w:spacing w:val="-26"/>
          <w:w w:val="85"/>
          <w:sz w:val="24"/>
        </w:rPr>
        <w:t> </w:t>
      </w:r>
      <w:r>
        <w:rPr>
          <w:rFonts w:ascii="Tahoma"/>
          <w:b/>
          <w:i/>
          <w:spacing w:val="23"/>
          <w:w w:val="85"/>
          <w:sz w:val="24"/>
        </w:rPr>
        <w:t>EHAVI</w:t>
      </w:r>
      <w:r>
        <w:rPr>
          <w:rFonts w:ascii="Tahoma"/>
          <w:b/>
          <w:i/>
          <w:spacing w:val="-23"/>
          <w:w w:val="85"/>
          <w:sz w:val="24"/>
        </w:rPr>
        <w:t> </w:t>
      </w:r>
      <w:r>
        <w:rPr>
          <w:rFonts w:ascii="Tahoma"/>
          <w:b/>
          <w:i/>
          <w:spacing w:val="13"/>
          <w:w w:val="85"/>
          <w:sz w:val="24"/>
        </w:rPr>
        <w:t>OR</w:t>
      </w:r>
      <w:r>
        <w:rPr>
          <w:rFonts w:ascii="Tahoma"/>
          <w:b/>
          <w:i/>
          <w:spacing w:val="-24"/>
          <w:w w:val="85"/>
          <w:sz w:val="24"/>
        </w:rPr>
        <w:t> </w:t>
      </w:r>
      <w:r>
        <w:rPr>
          <w:rFonts w:ascii="Tahoma"/>
          <w:b/>
          <w:i/>
          <w:spacing w:val="14"/>
          <w:w w:val="85"/>
          <w:sz w:val="24"/>
        </w:rPr>
        <w:t>AL</w:t>
      </w:r>
      <w:r>
        <w:rPr>
          <w:rFonts w:ascii="Tahoma"/>
          <w:b/>
          <w:i/>
          <w:spacing w:val="21"/>
          <w:w w:val="85"/>
          <w:sz w:val="24"/>
        </w:rPr>
        <w:t> </w:t>
      </w:r>
      <w:r>
        <w:rPr>
          <w:rFonts w:ascii="Tahoma"/>
          <w:b/>
          <w:i/>
          <w:spacing w:val="24"/>
          <w:w w:val="85"/>
          <w:sz w:val="24"/>
        </w:rPr>
        <w:t>STANDAR</w:t>
      </w:r>
      <w:r>
        <w:rPr>
          <w:rFonts w:ascii="Tahoma"/>
          <w:b/>
          <w:i/>
          <w:spacing w:val="-25"/>
          <w:w w:val="85"/>
          <w:sz w:val="24"/>
        </w:rPr>
        <w:t> </w:t>
      </w:r>
      <w:r>
        <w:rPr>
          <w:rFonts w:ascii="Tahoma"/>
          <w:b/>
          <w:i/>
          <w:spacing w:val="15"/>
          <w:w w:val="85"/>
          <w:sz w:val="24"/>
        </w:rPr>
        <w:t>DS</w:t>
      </w:r>
      <w:r>
        <w:rPr>
          <w:rFonts w:ascii="Tahoma"/>
          <w:b/>
          <w:i/>
          <w:spacing w:val="32"/>
          <w:sz w:val="24"/>
        </w:rPr>
        <w:t> </w:t>
      </w:r>
      <w:r>
        <w:rPr>
          <w:rFonts w:ascii="Tahoma"/>
          <w:b/>
          <w:i/>
          <w:spacing w:val="16"/>
          <w:w w:val="85"/>
          <w:sz w:val="24"/>
        </w:rPr>
        <w:t>FOR</w:t>
      </w:r>
      <w:r>
        <w:rPr>
          <w:rFonts w:ascii="Tahoma"/>
          <w:b/>
          <w:i/>
          <w:spacing w:val="38"/>
          <w:sz w:val="24"/>
        </w:rPr>
        <w:t> </w:t>
      </w:r>
      <w:r>
        <w:rPr>
          <w:rFonts w:ascii="Tahoma"/>
          <w:b/>
          <w:i/>
          <w:spacing w:val="13"/>
          <w:w w:val="85"/>
          <w:sz w:val="24"/>
        </w:rPr>
        <w:t>CI</w:t>
      </w:r>
      <w:r>
        <w:rPr>
          <w:rFonts w:ascii="Tahoma"/>
          <w:b/>
          <w:i/>
          <w:spacing w:val="-23"/>
          <w:w w:val="85"/>
          <w:sz w:val="24"/>
        </w:rPr>
        <w:t> </w:t>
      </w:r>
      <w:r>
        <w:rPr>
          <w:rFonts w:ascii="Tahoma"/>
          <w:b/>
          <w:i/>
          <w:spacing w:val="9"/>
          <w:w w:val="85"/>
          <w:sz w:val="24"/>
        </w:rPr>
        <w:t>TY</w:t>
      </w:r>
      <w:r>
        <w:rPr>
          <w:rFonts w:ascii="Tahoma"/>
          <w:b/>
          <w:i/>
          <w:spacing w:val="35"/>
          <w:sz w:val="24"/>
        </w:rPr>
        <w:t> </w:t>
      </w:r>
      <w:r>
        <w:rPr>
          <w:rFonts w:ascii="Tahoma"/>
          <w:b/>
          <w:i/>
          <w:spacing w:val="21"/>
          <w:w w:val="85"/>
          <w:sz w:val="24"/>
        </w:rPr>
        <w:t>COUN</w:t>
      </w:r>
      <w:r>
        <w:rPr>
          <w:rFonts w:ascii="Tahoma"/>
          <w:b/>
          <w:i/>
          <w:spacing w:val="-25"/>
          <w:w w:val="85"/>
          <w:sz w:val="24"/>
        </w:rPr>
        <w:t> </w:t>
      </w:r>
      <w:r>
        <w:rPr>
          <w:rFonts w:ascii="Tahoma"/>
          <w:b/>
          <w:i/>
          <w:spacing w:val="13"/>
          <w:w w:val="85"/>
          <w:sz w:val="24"/>
        </w:rPr>
        <w:t>CI</w:t>
      </w:r>
      <w:r>
        <w:rPr>
          <w:rFonts w:ascii="Tahoma"/>
          <w:b/>
          <w:i/>
          <w:spacing w:val="-23"/>
          <w:w w:val="85"/>
          <w:sz w:val="24"/>
        </w:rPr>
        <w:t> </w:t>
      </w:r>
      <w:r>
        <w:rPr>
          <w:rFonts w:ascii="Tahoma"/>
          <w:b/>
          <w:i/>
          <w:w w:val="85"/>
          <w:sz w:val="24"/>
        </w:rPr>
        <w:t>L</w:t>
      </w:r>
      <w:r>
        <w:rPr>
          <w:rFonts w:ascii="Tahoma"/>
          <w:b/>
          <w:i/>
          <w:spacing w:val="32"/>
          <w:sz w:val="24"/>
        </w:rPr>
        <w:t> </w:t>
      </w:r>
      <w:r>
        <w:rPr>
          <w:rFonts w:ascii="Tahoma"/>
          <w:b/>
          <w:i/>
          <w:w w:val="85"/>
          <w:sz w:val="24"/>
        </w:rPr>
        <w:t>M</w:t>
      </w:r>
      <w:r>
        <w:rPr>
          <w:rFonts w:ascii="Tahoma"/>
          <w:b/>
          <w:i/>
          <w:spacing w:val="-19"/>
          <w:w w:val="85"/>
          <w:sz w:val="24"/>
        </w:rPr>
        <w:t> </w:t>
      </w:r>
      <w:r>
        <w:rPr>
          <w:rFonts w:ascii="Tahoma"/>
          <w:b/>
          <w:i/>
          <w:spacing w:val="12"/>
          <w:w w:val="85"/>
          <w:sz w:val="24"/>
        </w:rPr>
        <w:t>EM</w:t>
      </w:r>
      <w:r>
        <w:rPr>
          <w:rFonts w:ascii="Tahoma"/>
          <w:b/>
          <w:i/>
          <w:spacing w:val="-20"/>
          <w:w w:val="85"/>
          <w:sz w:val="24"/>
        </w:rPr>
        <w:t> </w:t>
      </w:r>
      <w:r>
        <w:rPr>
          <w:rFonts w:ascii="Tahoma"/>
          <w:b/>
          <w:i/>
          <w:w w:val="85"/>
          <w:sz w:val="24"/>
        </w:rPr>
        <w:t>B</w:t>
      </w:r>
      <w:r>
        <w:rPr>
          <w:rFonts w:ascii="Tahoma"/>
          <w:b/>
          <w:i/>
          <w:spacing w:val="-25"/>
          <w:w w:val="85"/>
          <w:sz w:val="24"/>
        </w:rPr>
        <w:t> </w:t>
      </w:r>
      <w:r>
        <w:rPr>
          <w:rFonts w:ascii="Tahoma"/>
          <w:b/>
          <w:i/>
          <w:spacing w:val="10"/>
          <w:w w:val="85"/>
          <w:sz w:val="24"/>
        </w:rPr>
        <w:t>ER</w:t>
      </w:r>
      <w:r>
        <w:rPr>
          <w:rFonts w:ascii="Tahoma"/>
          <w:b/>
          <w:i/>
          <w:spacing w:val="-24"/>
          <w:w w:val="85"/>
          <w:sz w:val="24"/>
        </w:rPr>
        <w:t> </w:t>
      </w:r>
      <w:r>
        <w:rPr>
          <w:rFonts w:ascii="Tahoma"/>
          <w:b/>
          <w:i/>
          <w:spacing w:val="-10"/>
          <w:w w:val="85"/>
          <w:sz w:val="24"/>
        </w:rPr>
        <w:t>S</w:t>
      </w:r>
    </w:p>
    <w:p>
      <w:pPr>
        <w:pStyle w:val="BodyText"/>
        <w:spacing w:before="8"/>
        <w:rPr>
          <w:rFonts w:ascii="Tahoma"/>
          <w:b/>
          <w:i/>
          <w:sz w:val="25"/>
        </w:rPr>
      </w:pPr>
    </w:p>
    <w:tbl>
      <w:tblPr>
        <w:tblW w:w="0" w:type="auto"/>
        <w:jc w:val="left"/>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573"/>
        <w:gridCol w:w="2328"/>
        <w:gridCol w:w="3139"/>
        <w:gridCol w:w="2938"/>
        <w:gridCol w:w="450"/>
      </w:tblGrid>
      <w:tr>
        <w:trPr>
          <w:trHeight w:val="285" w:hRule="atLeast"/>
        </w:trPr>
        <w:tc>
          <w:tcPr>
            <w:tcW w:w="4901" w:type="dxa"/>
            <w:gridSpan w:val="2"/>
          </w:tcPr>
          <w:p>
            <w:pPr>
              <w:pStyle w:val="TableParagraph"/>
              <w:spacing w:line="245" w:lineRule="exact"/>
              <w:ind w:left="921"/>
              <w:rPr>
                <w:rFonts w:ascii="Tahoma"/>
                <w:b/>
                <w:i/>
                <w:sz w:val="24"/>
              </w:rPr>
            </w:pPr>
            <w:r>
              <w:rPr>
                <w:rFonts w:ascii="Tahoma"/>
                <w:b/>
                <w:i/>
                <w:w w:val="90"/>
                <w:sz w:val="24"/>
              </w:rPr>
              <w:t>The </w:t>
            </w:r>
            <w:r>
              <w:rPr>
                <w:rFonts w:ascii="Tahoma"/>
                <w:b/>
                <w:i/>
                <w:spacing w:val="11"/>
                <w:w w:val="90"/>
                <w:sz w:val="24"/>
              </w:rPr>
              <w:t>Code</w:t>
            </w:r>
            <w:r>
              <w:rPr>
                <w:rFonts w:ascii="Tahoma"/>
                <w:b/>
                <w:i/>
                <w:w w:val="90"/>
                <w:sz w:val="24"/>
              </w:rPr>
              <w:t> of</w:t>
            </w:r>
            <w:r>
              <w:rPr>
                <w:rFonts w:ascii="Tahoma"/>
                <w:b/>
                <w:i/>
                <w:spacing w:val="1"/>
                <w:w w:val="90"/>
                <w:sz w:val="24"/>
              </w:rPr>
              <w:t> </w:t>
            </w:r>
            <w:r>
              <w:rPr>
                <w:rFonts w:ascii="Tahoma"/>
                <w:b/>
                <w:i/>
                <w:spacing w:val="13"/>
                <w:w w:val="90"/>
                <w:sz w:val="24"/>
              </w:rPr>
              <w:t>Ethics</w:t>
            </w:r>
            <w:r>
              <w:rPr>
                <w:rFonts w:ascii="Tahoma"/>
                <w:b/>
                <w:i/>
                <w:spacing w:val="-1"/>
                <w:w w:val="90"/>
                <w:sz w:val="24"/>
              </w:rPr>
              <w:t> </w:t>
            </w:r>
            <w:r>
              <w:rPr>
                <w:rFonts w:ascii="Tahoma"/>
                <w:b/>
                <w:i/>
                <w:w w:val="90"/>
                <w:sz w:val="24"/>
              </w:rPr>
              <w:t>&amp;</w:t>
            </w:r>
            <w:r>
              <w:rPr>
                <w:rFonts w:ascii="Tahoma"/>
                <w:b/>
                <w:i/>
                <w:spacing w:val="7"/>
                <w:w w:val="90"/>
                <w:sz w:val="24"/>
              </w:rPr>
              <w:t> </w:t>
            </w:r>
            <w:r>
              <w:rPr>
                <w:rFonts w:ascii="Tahoma"/>
                <w:b/>
                <w:i/>
                <w:spacing w:val="12"/>
                <w:w w:val="90"/>
                <w:sz w:val="24"/>
              </w:rPr>
              <w:t>Values</w:t>
            </w:r>
          </w:p>
        </w:tc>
        <w:tc>
          <w:tcPr>
            <w:tcW w:w="6077" w:type="dxa"/>
            <w:gridSpan w:val="2"/>
            <w:tcBorders>
              <w:right w:val="nil"/>
            </w:tcBorders>
          </w:tcPr>
          <w:p>
            <w:pPr>
              <w:pStyle w:val="TableParagraph"/>
              <w:spacing w:line="245" w:lineRule="exact"/>
              <w:ind w:left="1979"/>
              <w:rPr>
                <w:rFonts w:ascii="Tahoma"/>
                <w:b/>
                <w:i/>
                <w:sz w:val="24"/>
              </w:rPr>
            </w:pPr>
            <w:r>
              <w:rPr>
                <w:rFonts w:ascii="Tahoma"/>
                <w:b/>
                <w:i/>
                <w:spacing w:val="15"/>
                <w:w w:val="80"/>
                <w:sz w:val="24"/>
              </w:rPr>
              <w:t>Behavioral</w:t>
            </w:r>
            <w:r>
              <w:rPr>
                <w:rFonts w:ascii="Tahoma"/>
                <w:b/>
                <w:i/>
                <w:spacing w:val="41"/>
                <w:sz w:val="24"/>
              </w:rPr>
              <w:t> </w:t>
            </w:r>
            <w:r>
              <w:rPr>
                <w:rFonts w:ascii="Tahoma"/>
                <w:b/>
                <w:i/>
                <w:spacing w:val="12"/>
                <w:w w:val="85"/>
                <w:sz w:val="24"/>
              </w:rPr>
              <w:t>Standards</w:t>
            </w:r>
          </w:p>
        </w:tc>
        <w:tc>
          <w:tcPr>
            <w:tcW w:w="450" w:type="dxa"/>
            <w:vMerge w:val="restart"/>
            <w:tcBorders>
              <w:left w:val="nil"/>
            </w:tcBorders>
          </w:tcPr>
          <w:p>
            <w:pPr>
              <w:pStyle w:val="TableParagraph"/>
              <w:ind w:left="0"/>
              <w:rPr>
                <w:rFonts w:ascii="Times New Roman"/>
                <w:sz w:val="18"/>
              </w:rPr>
            </w:pPr>
          </w:p>
        </w:tc>
      </w:tr>
      <w:tr>
        <w:trPr>
          <w:trHeight w:val="261" w:hRule="atLeast"/>
        </w:trPr>
        <w:tc>
          <w:tcPr>
            <w:tcW w:w="2573" w:type="dxa"/>
            <w:tcBorders>
              <w:bottom w:val="nil"/>
            </w:tcBorders>
          </w:tcPr>
          <w:p>
            <w:pPr>
              <w:pStyle w:val="TableParagraph"/>
              <w:spacing w:line="207" w:lineRule="exact" w:before="34"/>
              <w:ind w:left="163"/>
              <w:jc w:val="center"/>
              <w:rPr>
                <w:rFonts w:ascii="Tahoma"/>
                <w:b/>
                <w:sz w:val="19"/>
              </w:rPr>
            </w:pPr>
            <w:r>
              <w:rPr>
                <w:rFonts w:ascii="Tahoma"/>
                <w:b/>
                <w:w w:val="99"/>
                <w:sz w:val="19"/>
              </w:rPr>
              <w:t>1</w:t>
            </w:r>
          </w:p>
        </w:tc>
        <w:tc>
          <w:tcPr>
            <w:tcW w:w="2328" w:type="dxa"/>
            <w:tcBorders>
              <w:bottom w:val="nil"/>
            </w:tcBorders>
          </w:tcPr>
          <w:p>
            <w:pPr>
              <w:pStyle w:val="TableParagraph"/>
              <w:spacing w:line="207" w:lineRule="exact" w:before="34"/>
              <w:ind w:left="14"/>
              <w:jc w:val="center"/>
              <w:rPr>
                <w:rFonts w:ascii="Tahoma"/>
                <w:b/>
                <w:sz w:val="19"/>
              </w:rPr>
            </w:pPr>
            <w:r>
              <w:rPr>
                <w:rFonts w:ascii="Tahoma"/>
                <w:b/>
                <w:w w:val="99"/>
                <w:sz w:val="19"/>
              </w:rPr>
              <w:t>2</w:t>
            </w:r>
          </w:p>
        </w:tc>
        <w:tc>
          <w:tcPr>
            <w:tcW w:w="3139" w:type="dxa"/>
            <w:tcBorders>
              <w:bottom w:val="nil"/>
            </w:tcBorders>
          </w:tcPr>
          <w:p>
            <w:pPr>
              <w:pStyle w:val="TableParagraph"/>
              <w:spacing w:line="225" w:lineRule="exact"/>
              <w:ind w:left="19"/>
              <w:jc w:val="center"/>
              <w:rPr>
                <w:rFonts w:ascii="Tahoma"/>
                <w:b/>
                <w:sz w:val="19"/>
              </w:rPr>
            </w:pPr>
            <w:r>
              <w:rPr>
                <w:rFonts w:ascii="Tahoma"/>
                <w:b/>
                <w:w w:val="99"/>
                <w:sz w:val="19"/>
              </w:rPr>
              <w:t>3</w:t>
            </w:r>
          </w:p>
        </w:tc>
        <w:tc>
          <w:tcPr>
            <w:tcW w:w="2938" w:type="dxa"/>
            <w:tcBorders>
              <w:bottom w:val="nil"/>
              <w:right w:val="nil"/>
            </w:tcBorders>
          </w:tcPr>
          <w:p>
            <w:pPr>
              <w:pStyle w:val="TableParagraph"/>
              <w:ind w:left="165"/>
              <w:jc w:val="center"/>
              <w:rPr>
                <w:rFonts w:ascii="Tahoma"/>
                <w:b/>
                <w:sz w:val="19"/>
              </w:rPr>
            </w:pPr>
            <w:r>
              <w:rPr>
                <w:rFonts w:ascii="Tahoma"/>
                <w:b/>
                <w:w w:val="99"/>
                <w:sz w:val="19"/>
              </w:rPr>
              <w:t>4</w:t>
            </w:r>
          </w:p>
        </w:tc>
        <w:tc>
          <w:tcPr>
            <w:tcW w:w="450" w:type="dxa"/>
            <w:vMerge/>
            <w:tcBorders>
              <w:top w:val="nil"/>
              <w:left w:val="nil"/>
            </w:tcBorders>
          </w:tcPr>
          <w:p>
            <w:pPr>
              <w:rPr>
                <w:sz w:val="2"/>
                <w:szCs w:val="2"/>
              </w:rPr>
            </w:pPr>
          </w:p>
        </w:tc>
      </w:tr>
      <w:tr>
        <w:trPr>
          <w:trHeight w:val="265" w:hRule="atLeast"/>
        </w:trPr>
        <w:tc>
          <w:tcPr>
            <w:tcW w:w="2573" w:type="dxa"/>
            <w:tcBorders>
              <w:top w:val="nil"/>
              <w:bottom w:val="nil"/>
            </w:tcBorders>
          </w:tcPr>
          <w:p>
            <w:pPr>
              <w:pStyle w:val="TableParagraph"/>
              <w:spacing w:line="200" w:lineRule="exact" w:before="45"/>
              <w:ind w:left="1164" w:right="997"/>
              <w:jc w:val="center"/>
              <w:rPr>
                <w:rFonts w:ascii="Tahoma"/>
                <w:b/>
                <w:sz w:val="19"/>
              </w:rPr>
            </w:pPr>
            <w:r>
              <w:rPr>
                <w:rFonts w:ascii="Tahoma"/>
                <w:b/>
                <w:spacing w:val="-4"/>
                <w:sz w:val="19"/>
              </w:rPr>
              <w:t>City</w:t>
            </w:r>
          </w:p>
        </w:tc>
        <w:tc>
          <w:tcPr>
            <w:tcW w:w="2328" w:type="dxa"/>
            <w:tcBorders>
              <w:top w:val="nil"/>
              <w:bottom w:val="nil"/>
            </w:tcBorders>
          </w:tcPr>
          <w:p>
            <w:pPr>
              <w:pStyle w:val="TableParagraph"/>
              <w:spacing w:line="198" w:lineRule="exact" w:before="48"/>
              <w:ind w:left="155"/>
              <w:rPr>
                <w:rFonts w:ascii="Tahoma"/>
                <w:b/>
                <w:sz w:val="19"/>
              </w:rPr>
            </w:pPr>
            <w:r>
              <w:rPr>
                <w:rFonts w:ascii="Tahoma"/>
                <w:b/>
                <w:sz w:val="19"/>
              </w:rPr>
              <w:t>Basic</w:t>
            </w:r>
            <w:r>
              <w:rPr>
                <w:rFonts w:ascii="Tahoma"/>
                <w:b/>
                <w:spacing w:val="-8"/>
                <w:sz w:val="19"/>
              </w:rPr>
              <w:t> </w:t>
            </w:r>
            <w:r>
              <w:rPr>
                <w:rFonts w:ascii="Tahoma"/>
                <w:b/>
                <w:sz w:val="19"/>
              </w:rPr>
              <w:t>Actions</w:t>
            </w:r>
            <w:r>
              <w:rPr>
                <w:rFonts w:ascii="Tahoma"/>
                <w:b/>
                <w:spacing w:val="-7"/>
                <w:sz w:val="19"/>
              </w:rPr>
              <w:t> </w:t>
            </w:r>
            <w:r>
              <w:rPr>
                <w:rFonts w:ascii="Tahoma"/>
                <w:b/>
                <w:spacing w:val="-5"/>
                <w:sz w:val="19"/>
              </w:rPr>
              <w:t>and</w:t>
            </w:r>
          </w:p>
        </w:tc>
        <w:tc>
          <w:tcPr>
            <w:tcW w:w="3139" w:type="dxa"/>
            <w:tcBorders>
              <w:top w:val="nil"/>
              <w:bottom w:val="nil"/>
            </w:tcBorders>
          </w:tcPr>
          <w:p>
            <w:pPr>
              <w:pStyle w:val="TableParagraph"/>
              <w:spacing w:line="227" w:lineRule="exact"/>
              <w:ind w:left="352" w:right="330"/>
              <w:jc w:val="center"/>
              <w:rPr>
                <w:rFonts w:ascii="Tahoma"/>
                <w:b/>
                <w:sz w:val="19"/>
              </w:rPr>
            </w:pPr>
            <w:r>
              <w:rPr>
                <w:rFonts w:ascii="Tahoma"/>
                <w:b/>
                <w:sz w:val="19"/>
              </w:rPr>
              <w:t>Council</w:t>
            </w:r>
            <w:r>
              <w:rPr>
                <w:rFonts w:ascii="Tahoma"/>
                <w:b/>
                <w:spacing w:val="-9"/>
                <w:sz w:val="19"/>
              </w:rPr>
              <w:t> </w:t>
            </w:r>
            <w:r>
              <w:rPr>
                <w:rFonts w:ascii="Tahoma"/>
                <w:b/>
                <w:sz w:val="19"/>
              </w:rPr>
              <w:t>Members</w:t>
            </w:r>
            <w:r>
              <w:rPr>
                <w:rFonts w:ascii="Tahoma"/>
                <w:b/>
                <w:spacing w:val="-7"/>
                <w:sz w:val="19"/>
              </w:rPr>
              <w:t> </w:t>
            </w:r>
            <w:r>
              <w:rPr>
                <w:rFonts w:ascii="Tahoma"/>
                <w:b/>
                <w:spacing w:val="-2"/>
                <w:sz w:val="19"/>
              </w:rPr>
              <w:t>Engage</w:t>
            </w:r>
          </w:p>
        </w:tc>
        <w:tc>
          <w:tcPr>
            <w:tcW w:w="2938" w:type="dxa"/>
            <w:tcBorders>
              <w:top w:val="nil"/>
              <w:bottom w:val="nil"/>
              <w:right w:val="nil"/>
            </w:tcBorders>
          </w:tcPr>
          <w:p>
            <w:pPr>
              <w:pStyle w:val="TableParagraph"/>
              <w:spacing w:line="227" w:lineRule="exact"/>
              <w:ind w:left="0" w:right="11"/>
              <w:jc w:val="right"/>
              <w:rPr>
                <w:rFonts w:ascii="Tahoma"/>
                <w:b/>
                <w:sz w:val="19"/>
              </w:rPr>
            </w:pPr>
            <w:r>
              <w:rPr>
                <w:rFonts w:ascii="Tahoma"/>
                <w:b/>
                <w:sz w:val="19"/>
              </w:rPr>
              <w:t>Council</w:t>
            </w:r>
            <w:r>
              <w:rPr>
                <w:rFonts w:ascii="Tahoma"/>
                <w:b/>
                <w:spacing w:val="-9"/>
                <w:sz w:val="19"/>
              </w:rPr>
              <w:t> </w:t>
            </w:r>
            <w:r>
              <w:rPr>
                <w:rFonts w:ascii="Tahoma"/>
                <w:b/>
                <w:sz w:val="19"/>
              </w:rPr>
              <w:t>Members</w:t>
            </w:r>
            <w:r>
              <w:rPr>
                <w:rFonts w:ascii="Tahoma"/>
                <w:b/>
                <w:spacing w:val="-7"/>
                <w:sz w:val="19"/>
              </w:rPr>
              <w:t> </w:t>
            </w:r>
            <w:r>
              <w:rPr>
                <w:rFonts w:ascii="Tahoma"/>
                <w:b/>
                <w:spacing w:val="-2"/>
                <w:sz w:val="19"/>
              </w:rPr>
              <w:t>Avoid</w:t>
            </w:r>
          </w:p>
        </w:tc>
        <w:tc>
          <w:tcPr>
            <w:tcW w:w="450" w:type="dxa"/>
            <w:vMerge/>
            <w:tcBorders>
              <w:top w:val="nil"/>
              <w:left w:val="nil"/>
            </w:tcBorders>
          </w:tcPr>
          <w:p>
            <w:pPr>
              <w:rPr>
                <w:sz w:val="2"/>
                <w:szCs w:val="2"/>
              </w:rPr>
            </w:pPr>
          </w:p>
        </w:tc>
      </w:tr>
      <w:tr>
        <w:trPr>
          <w:trHeight w:val="305" w:hRule="atLeast"/>
        </w:trPr>
        <w:tc>
          <w:tcPr>
            <w:tcW w:w="2573" w:type="dxa"/>
            <w:tcBorders>
              <w:top w:val="nil"/>
              <w:bottom w:val="nil"/>
            </w:tcBorders>
          </w:tcPr>
          <w:p>
            <w:pPr>
              <w:pStyle w:val="TableParagraph"/>
              <w:spacing w:before="55"/>
              <w:ind w:left="846"/>
              <w:rPr>
                <w:rFonts w:ascii="Tahoma"/>
                <w:b/>
                <w:sz w:val="19"/>
              </w:rPr>
            </w:pPr>
            <w:r>
              <w:rPr>
                <w:rFonts w:ascii="Tahoma"/>
                <w:b/>
                <w:sz w:val="19"/>
              </w:rPr>
              <w:t>Core</w:t>
            </w:r>
            <w:r>
              <w:rPr>
                <w:rFonts w:ascii="Tahoma"/>
                <w:b/>
                <w:spacing w:val="-7"/>
                <w:sz w:val="19"/>
              </w:rPr>
              <w:t> </w:t>
            </w:r>
            <w:r>
              <w:rPr>
                <w:rFonts w:ascii="Tahoma"/>
                <w:b/>
                <w:spacing w:val="-2"/>
                <w:sz w:val="19"/>
              </w:rPr>
              <w:t>Value</w:t>
            </w:r>
          </w:p>
        </w:tc>
        <w:tc>
          <w:tcPr>
            <w:tcW w:w="2328" w:type="dxa"/>
            <w:tcBorders>
              <w:top w:val="nil"/>
              <w:bottom w:val="nil"/>
            </w:tcBorders>
          </w:tcPr>
          <w:p>
            <w:pPr>
              <w:pStyle w:val="TableParagraph"/>
              <w:spacing w:before="55"/>
              <w:ind w:left="155"/>
              <w:rPr>
                <w:rFonts w:ascii="Tahoma"/>
                <w:b/>
                <w:sz w:val="19"/>
              </w:rPr>
            </w:pPr>
            <w:r>
              <w:rPr>
                <w:rFonts w:ascii="Tahoma"/>
                <w:b/>
                <w:sz w:val="19"/>
              </w:rPr>
              <w:t>Character</w:t>
            </w:r>
            <w:r>
              <w:rPr>
                <w:rFonts w:ascii="Tahoma"/>
                <w:b/>
                <w:spacing w:val="-14"/>
                <w:sz w:val="19"/>
              </w:rPr>
              <w:t> </w:t>
            </w:r>
            <w:r>
              <w:rPr>
                <w:rFonts w:ascii="Tahoma"/>
                <w:b/>
                <w:spacing w:val="-2"/>
                <w:sz w:val="19"/>
              </w:rPr>
              <w:t>Traits</w:t>
            </w:r>
          </w:p>
        </w:tc>
        <w:tc>
          <w:tcPr>
            <w:tcW w:w="3139" w:type="dxa"/>
            <w:tcBorders>
              <w:top w:val="nil"/>
              <w:bottom w:val="nil"/>
            </w:tcBorders>
          </w:tcPr>
          <w:p>
            <w:pPr>
              <w:pStyle w:val="TableParagraph"/>
              <w:spacing w:line="220" w:lineRule="exact"/>
              <w:ind w:left="352" w:right="331"/>
              <w:jc w:val="center"/>
              <w:rPr>
                <w:rFonts w:ascii="Tahoma"/>
                <w:b/>
                <w:sz w:val="19"/>
              </w:rPr>
            </w:pPr>
            <w:r>
              <w:rPr>
                <w:rFonts w:ascii="Tahoma"/>
                <w:b/>
                <w:sz w:val="19"/>
              </w:rPr>
              <w:t>in</w:t>
            </w:r>
            <w:r>
              <w:rPr>
                <w:rFonts w:ascii="Tahoma"/>
                <w:b/>
                <w:spacing w:val="-7"/>
                <w:sz w:val="19"/>
              </w:rPr>
              <w:t> </w:t>
            </w:r>
            <w:r>
              <w:rPr>
                <w:rFonts w:ascii="Tahoma"/>
                <w:b/>
                <w:sz w:val="19"/>
              </w:rPr>
              <w:t>Positive</w:t>
            </w:r>
            <w:r>
              <w:rPr>
                <w:rFonts w:ascii="Tahoma"/>
                <w:b/>
                <w:spacing w:val="-8"/>
                <w:sz w:val="19"/>
              </w:rPr>
              <w:t> </w:t>
            </w:r>
            <w:r>
              <w:rPr>
                <w:rFonts w:ascii="Tahoma"/>
                <w:b/>
                <w:sz w:val="19"/>
              </w:rPr>
              <w:t>Behaviors</w:t>
            </w:r>
            <w:r>
              <w:rPr>
                <w:rFonts w:ascii="Tahoma"/>
                <w:b/>
                <w:spacing w:val="-7"/>
                <w:sz w:val="19"/>
              </w:rPr>
              <w:t> </w:t>
            </w:r>
            <w:r>
              <w:rPr>
                <w:rFonts w:ascii="Tahoma"/>
                <w:b/>
                <w:spacing w:val="-4"/>
                <w:sz w:val="19"/>
              </w:rPr>
              <w:t>Like</w:t>
            </w:r>
          </w:p>
        </w:tc>
        <w:tc>
          <w:tcPr>
            <w:tcW w:w="2938" w:type="dxa"/>
            <w:tcBorders>
              <w:top w:val="nil"/>
              <w:bottom w:val="nil"/>
              <w:right w:val="nil"/>
            </w:tcBorders>
          </w:tcPr>
          <w:p>
            <w:pPr>
              <w:pStyle w:val="TableParagraph"/>
              <w:spacing w:line="220" w:lineRule="exact"/>
              <w:ind w:left="0" w:right="12"/>
              <w:jc w:val="right"/>
              <w:rPr>
                <w:rFonts w:ascii="Tahoma"/>
                <w:b/>
                <w:sz w:val="19"/>
              </w:rPr>
            </w:pPr>
            <w:r>
              <w:rPr>
                <w:rFonts w:ascii="Tahoma"/>
                <w:b/>
                <w:sz w:val="19"/>
              </w:rPr>
              <w:t>Negative</w:t>
            </w:r>
            <w:r>
              <w:rPr>
                <w:rFonts w:ascii="Tahoma"/>
                <w:b/>
                <w:spacing w:val="-12"/>
                <w:sz w:val="19"/>
              </w:rPr>
              <w:t> </w:t>
            </w:r>
            <w:r>
              <w:rPr>
                <w:rFonts w:ascii="Tahoma"/>
                <w:b/>
                <w:sz w:val="19"/>
              </w:rPr>
              <w:t>Behaviors</w:t>
            </w:r>
            <w:r>
              <w:rPr>
                <w:rFonts w:ascii="Tahoma"/>
                <w:b/>
                <w:spacing w:val="-10"/>
                <w:sz w:val="19"/>
              </w:rPr>
              <w:t> </w:t>
            </w:r>
            <w:r>
              <w:rPr>
                <w:rFonts w:ascii="Tahoma"/>
                <w:b/>
                <w:spacing w:val="-4"/>
                <w:sz w:val="19"/>
              </w:rPr>
              <w:t>Like</w:t>
            </w:r>
          </w:p>
        </w:tc>
        <w:tc>
          <w:tcPr>
            <w:tcW w:w="450" w:type="dxa"/>
            <w:vMerge/>
            <w:tcBorders>
              <w:top w:val="nil"/>
              <w:left w:val="nil"/>
            </w:tcBorders>
          </w:tcPr>
          <w:p>
            <w:pPr>
              <w:rPr>
                <w:sz w:val="2"/>
                <w:szCs w:val="2"/>
              </w:rPr>
            </w:pPr>
          </w:p>
        </w:tc>
      </w:tr>
      <w:tr>
        <w:trPr>
          <w:trHeight w:val="229" w:hRule="atLeast"/>
        </w:trPr>
        <w:tc>
          <w:tcPr>
            <w:tcW w:w="10978" w:type="dxa"/>
            <w:gridSpan w:val="4"/>
            <w:tcBorders>
              <w:top w:val="nil"/>
              <w:right w:val="nil"/>
            </w:tcBorders>
          </w:tcPr>
          <w:p>
            <w:pPr>
              <w:pStyle w:val="TableParagraph"/>
              <w:ind w:left="0"/>
              <w:rPr>
                <w:rFonts w:ascii="Times New Roman"/>
                <w:sz w:val="16"/>
              </w:rPr>
            </w:pPr>
          </w:p>
        </w:tc>
        <w:tc>
          <w:tcPr>
            <w:tcW w:w="450" w:type="dxa"/>
            <w:vMerge/>
            <w:tcBorders>
              <w:top w:val="nil"/>
              <w:left w:val="nil"/>
            </w:tcBorders>
          </w:tcPr>
          <w:p>
            <w:pPr>
              <w:rPr>
                <w:sz w:val="2"/>
                <w:szCs w:val="2"/>
              </w:rPr>
            </w:pPr>
          </w:p>
        </w:tc>
      </w:tr>
      <w:tr>
        <w:trPr>
          <w:trHeight w:val="297" w:hRule="atLeast"/>
        </w:trPr>
        <w:tc>
          <w:tcPr>
            <w:tcW w:w="11428" w:type="dxa"/>
            <w:gridSpan w:val="5"/>
          </w:tcPr>
          <w:p>
            <w:pPr>
              <w:pStyle w:val="TableParagraph"/>
              <w:spacing w:line="277" w:lineRule="exact"/>
              <w:ind w:left="263"/>
              <w:rPr>
                <w:rFonts w:ascii="Tahoma"/>
                <w:b/>
                <w:i/>
                <w:sz w:val="24"/>
              </w:rPr>
            </w:pPr>
            <w:r>
              <w:rPr>
                <w:rFonts w:ascii="Tahoma"/>
                <w:b/>
                <w:i/>
                <w:w w:val="85"/>
                <w:sz w:val="24"/>
              </w:rPr>
              <w:t>A</w:t>
            </w:r>
            <w:r>
              <w:rPr>
                <w:rFonts w:ascii="Tahoma"/>
                <w:b/>
                <w:i/>
                <w:spacing w:val="-26"/>
                <w:w w:val="85"/>
                <w:sz w:val="24"/>
              </w:rPr>
              <w:t> </w:t>
            </w:r>
            <w:r>
              <w:rPr>
                <w:rFonts w:ascii="Tahoma"/>
                <w:b/>
                <w:i/>
                <w:w w:val="85"/>
                <w:sz w:val="24"/>
              </w:rPr>
              <w:t>s</w:t>
            </w:r>
            <w:r>
              <w:rPr>
                <w:rFonts w:ascii="Tahoma"/>
                <w:b/>
                <w:i/>
                <w:spacing w:val="2"/>
                <w:sz w:val="24"/>
              </w:rPr>
              <w:t> </w:t>
            </w:r>
            <w:r>
              <w:rPr>
                <w:rFonts w:ascii="Tahoma"/>
                <w:b/>
                <w:i/>
                <w:w w:val="85"/>
                <w:sz w:val="24"/>
              </w:rPr>
              <w:t>a</w:t>
            </w:r>
            <w:r>
              <w:rPr>
                <w:rFonts w:ascii="Tahoma"/>
                <w:b/>
                <w:i/>
                <w:spacing w:val="28"/>
                <w:sz w:val="24"/>
              </w:rPr>
              <w:t> </w:t>
            </w:r>
            <w:r>
              <w:rPr>
                <w:rFonts w:ascii="Tahoma"/>
                <w:b/>
                <w:i/>
                <w:spacing w:val="25"/>
                <w:w w:val="85"/>
                <w:sz w:val="24"/>
              </w:rPr>
              <w:t>Santa</w:t>
            </w:r>
            <w:r>
              <w:rPr>
                <w:rFonts w:ascii="Tahoma"/>
                <w:b/>
                <w:i/>
                <w:spacing w:val="29"/>
                <w:sz w:val="24"/>
              </w:rPr>
              <w:t> </w:t>
            </w:r>
            <w:r>
              <w:rPr>
                <w:rFonts w:ascii="Tahoma"/>
                <w:b/>
                <w:i/>
                <w:w w:val="85"/>
                <w:sz w:val="24"/>
              </w:rPr>
              <w:t>C</w:t>
            </w:r>
            <w:r>
              <w:rPr>
                <w:rFonts w:ascii="Tahoma"/>
                <w:b/>
                <w:i/>
                <w:spacing w:val="-31"/>
                <w:w w:val="85"/>
                <w:sz w:val="24"/>
              </w:rPr>
              <w:t> </w:t>
            </w:r>
            <w:r>
              <w:rPr>
                <w:rFonts w:ascii="Tahoma"/>
                <w:b/>
                <w:i/>
                <w:spacing w:val="23"/>
                <w:w w:val="85"/>
                <w:sz w:val="24"/>
              </w:rPr>
              <w:t>lara</w:t>
            </w:r>
            <w:r>
              <w:rPr>
                <w:rFonts w:ascii="Tahoma"/>
                <w:b/>
                <w:i/>
                <w:spacing w:val="28"/>
                <w:sz w:val="24"/>
              </w:rPr>
              <w:t> </w:t>
            </w:r>
            <w:r>
              <w:rPr>
                <w:rFonts w:ascii="Tahoma"/>
                <w:b/>
                <w:i/>
                <w:spacing w:val="29"/>
                <w:w w:val="85"/>
                <w:sz w:val="24"/>
              </w:rPr>
              <w:t>representative,</w:t>
            </w:r>
            <w:r>
              <w:rPr>
                <w:rFonts w:ascii="Tahoma"/>
                <w:b/>
                <w:i/>
                <w:spacing w:val="27"/>
                <w:w w:val="85"/>
                <w:sz w:val="24"/>
              </w:rPr>
              <w:t> </w:t>
            </w:r>
            <w:r>
              <w:rPr>
                <w:rFonts w:ascii="Tahoma"/>
                <w:b/>
                <w:i/>
                <w:w w:val="85"/>
                <w:sz w:val="24"/>
              </w:rPr>
              <w:t>I</w:t>
            </w:r>
            <w:r>
              <w:rPr>
                <w:rFonts w:ascii="Tahoma"/>
                <w:b/>
                <w:i/>
                <w:spacing w:val="36"/>
                <w:sz w:val="24"/>
              </w:rPr>
              <w:t> </w:t>
            </w:r>
            <w:r>
              <w:rPr>
                <w:rFonts w:ascii="Tahoma"/>
                <w:b/>
                <w:i/>
                <w:w w:val="85"/>
                <w:sz w:val="24"/>
              </w:rPr>
              <w:t>w</w:t>
            </w:r>
            <w:r>
              <w:rPr>
                <w:rFonts w:ascii="Tahoma"/>
                <w:b/>
                <w:i/>
                <w:spacing w:val="-10"/>
                <w:w w:val="85"/>
                <w:sz w:val="24"/>
              </w:rPr>
              <w:t> </w:t>
            </w:r>
            <w:r>
              <w:rPr>
                <w:rFonts w:ascii="Tahoma"/>
                <w:b/>
                <w:i/>
                <w:w w:val="85"/>
                <w:sz w:val="24"/>
              </w:rPr>
              <w:t>i</w:t>
            </w:r>
            <w:r>
              <w:rPr>
                <w:rFonts w:ascii="Tahoma"/>
                <w:b/>
                <w:i/>
                <w:spacing w:val="-29"/>
                <w:w w:val="85"/>
                <w:sz w:val="24"/>
              </w:rPr>
              <w:t> </w:t>
            </w:r>
            <w:r>
              <w:rPr>
                <w:rFonts w:ascii="Tahoma"/>
                <w:b/>
                <w:i/>
                <w:w w:val="85"/>
                <w:sz w:val="24"/>
              </w:rPr>
              <w:t>l</w:t>
            </w:r>
            <w:r>
              <w:rPr>
                <w:rFonts w:ascii="Tahoma"/>
                <w:b/>
                <w:i/>
                <w:spacing w:val="-28"/>
                <w:w w:val="85"/>
                <w:sz w:val="24"/>
              </w:rPr>
              <w:t> </w:t>
            </w:r>
            <w:r>
              <w:rPr>
                <w:rFonts w:ascii="Tahoma"/>
                <w:b/>
                <w:i/>
                <w:w w:val="85"/>
                <w:sz w:val="24"/>
              </w:rPr>
              <w:t>l</w:t>
            </w:r>
            <w:r>
              <w:rPr>
                <w:rFonts w:ascii="Tahoma"/>
                <w:b/>
                <w:i/>
                <w:spacing w:val="27"/>
                <w:sz w:val="24"/>
              </w:rPr>
              <w:t> </w:t>
            </w:r>
            <w:r>
              <w:rPr>
                <w:rFonts w:ascii="Tahoma"/>
                <w:b/>
                <w:i/>
                <w:spacing w:val="16"/>
                <w:w w:val="85"/>
                <w:sz w:val="24"/>
              </w:rPr>
              <w:t>be: </w:t>
            </w:r>
          </w:p>
        </w:tc>
      </w:tr>
      <w:tr>
        <w:trPr>
          <w:trHeight w:val="1893" w:hRule="atLeast"/>
        </w:trPr>
        <w:tc>
          <w:tcPr>
            <w:tcW w:w="2573" w:type="dxa"/>
            <w:tcBorders>
              <w:bottom w:val="single" w:sz="8" w:space="0" w:color="000000"/>
            </w:tcBorders>
          </w:tcPr>
          <w:p>
            <w:pPr>
              <w:pStyle w:val="TableParagraph"/>
              <w:spacing w:line="270" w:lineRule="exact"/>
              <w:ind w:left="258"/>
              <w:rPr>
                <w:rFonts w:ascii="Tahoma"/>
                <w:b/>
                <w:i/>
                <w:sz w:val="24"/>
              </w:rPr>
            </w:pPr>
            <w:r>
              <w:rPr>
                <w:rFonts w:ascii="Tahoma"/>
                <w:b/>
                <w:i/>
                <w:spacing w:val="11"/>
                <w:w w:val="90"/>
                <w:sz w:val="24"/>
              </w:rPr>
              <w:t>Ethical</w:t>
            </w:r>
          </w:p>
        </w:tc>
        <w:tc>
          <w:tcPr>
            <w:tcW w:w="2328" w:type="dxa"/>
            <w:tcBorders>
              <w:bottom w:val="single" w:sz="8" w:space="0" w:color="000000"/>
            </w:tcBorders>
          </w:tcPr>
          <w:p>
            <w:pPr>
              <w:pStyle w:val="TableParagraph"/>
              <w:spacing w:line="237" w:lineRule="auto"/>
              <w:ind w:left="100" w:right="159"/>
              <w:rPr>
                <w:rFonts w:ascii="Tahoma"/>
                <w:i/>
                <w:sz w:val="24"/>
              </w:rPr>
            </w:pPr>
            <w:r>
              <w:rPr>
                <w:rFonts w:ascii="Tahoma"/>
                <w:i/>
                <w:sz w:val="24"/>
              </w:rPr>
              <w:t>I am trustworthy, acting with the utmost integrity and moral courage</w:t>
            </w:r>
          </w:p>
        </w:tc>
        <w:tc>
          <w:tcPr>
            <w:tcW w:w="3139" w:type="dxa"/>
            <w:tcBorders>
              <w:bottom w:val="single" w:sz="8" w:space="0" w:color="000000"/>
            </w:tcBorders>
          </w:tcPr>
          <w:p>
            <w:pPr>
              <w:pStyle w:val="TableParagraph"/>
              <w:numPr>
                <w:ilvl w:val="0"/>
                <w:numId w:val="126"/>
              </w:numPr>
              <w:tabs>
                <w:tab w:pos="254" w:val="left" w:leader="none"/>
                <w:tab w:pos="256" w:val="left" w:leader="none"/>
              </w:tabs>
              <w:spacing w:line="276" w:lineRule="auto" w:before="32" w:after="0"/>
              <w:ind w:left="256" w:right="290" w:hanging="145"/>
              <w:jc w:val="left"/>
              <w:rPr>
                <w:rFonts w:ascii="Tahoma" w:hAnsi="Tahoma"/>
                <w:sz w:val="19"/>
              </w:rPr>
            </w:pPr>
            <w:r>
              <w:rPr>
                <w:rFonts w:ascii="Tahoma" w:hAnsi="Tahoma"/>
                <w:spacing w:val="16"/>
                <w:sz w:val="19"/>
              </w:rPr>
              <w:t>Making</w:t>
            </w:r>
            <w:r>
              <w:rPr>
                <w:rFonts w:ascii="Tahoma" w:hAnsi="Tahoma"/>
                <w:spacing w:val="16"/>
                <w:sz w:val="19"/>
              </w:rPr>
              <w:t> careful</w:t>
            </w:r>
            <w:r>
              <w:rPr>
                <w:rFonts w:ascii="Tahoma" w:hAnsi="Tahoma"/>
                <w:spacing w:val="16"/>
                <w:sz w:val="19"/>
              </w:rPr>
              <w:t> </w:t>
            </w:r>
            <w:r>
              <w:rPr>
                <w:rFonts w:ascii="Tahoma" w:hAnsi="Tahoma"/>
                <w:spacing w:val="18"/>
                <w:sz w:val="19"/>
              </w:rPr>
              <w:t>decisions, </w:t>
            </w:r>
            <w:r>
              <w:rPr>
                <w:rFonts w:ascii="Tahoma" w:hAnsi="Tahoma"/>
                <w:spacing w:val="17"/>
                <w:sz w:val="19"/>
              </w:rPr>
              <w:t>advancing</w:t>
            </w:r>
            <w:r>
              <w:rPr>
                <w:rFonts w:ascii="Tahoma" w:hAnsi="Tahoma"/>
                <w:spacing w:val="17"/>
                <w:sz w:val="19"/>
              </w:rPr>
              <w:t> </w:t>
            </w:r>
            <w:r>
              <w:rPr>
                <w:rFonts w:ascii="Tahoma" w:hAnsi="Tahoma"/>
                <w:spacing w:val="12"/>
                <w:sz w:val="19"/>
              </w:rPr>
              <w:t>the</w:t>
            </w:r>
            <w:r>
              <w:rPr>
                <w:rFonts w:ascii="Tahoma" w:hAnsi="Tahoma"/>
                <w:spacing w:val="12"/>
                <w:sz w:val="19"/>
              </w:rPr>
              <w:t> </w:t>
            </w:r>
            <w:r>
              <w:rPr>
                <w:rFonts w:ascii="Tahoma" w:hAnsi="Tahoma"/>
                <w:spacing w:val="15"/>
                <w:sz w:val="19"/>
              </w:rPr>
              <w:t>best</w:t>
            </w:r>
            <w:r>
              <w:rPr>
                <w:rFonts w:ascii="Tahoma" w:hAnsi="Tahoma"/>
                <w:spacing w:val="15"/>
                <w:sz w:val="19"/>
              </w:rPr>
              <w:t> long-</w:t>
            </w:r>
          </w:p>
          <w:p>
            <w:pPr>
              <w:pStyle w:val="TableParagraph"/>
              <w:spacing w:line="278" w:lineRule="auto" w:before="2"/>
              <w:ind w:left="256"/>
              <w:rPr>
                <w:rFonts w:ascii="Tahoma"/>
                <w:sz w:val="19"/>
              </w:rPr>
            </w:pPr>
            <w:r>
              <w:rPr>
                <w:rFonts w:ascii="Tahoma"/>
                <w:spacing w:val="15"/>
                <w:sz w:val="19"/>
              </w:rPr>
              <w:t>term</w:t>
            </w:r>
            <w:r>
              <w:rPr>
                <w:rFonts w:ascii="Tahoma"/>
                <w:spacing w:val="15"/>
                <w:sz w:val="19"/>
              </w:rPr>
              <w:t> </w:t>
            </w:r>
            <w:r>
              <w:rPr>
                <w:rFonts w:ascii="Tahoma"/>
                <w:spacing w:val="17"/>
                <w:sz w:val="19"/>
              </w:rPr>
              <w:t>interests</w:t>
            </w:r>
            <w:r>
              <w:rPr>
                <w:rFonts w:ascii="Tahoma"/>
                <w:spacing w:val="17"/>
                <w:sz w:val="19"/>
              </w:rPr>
              <w:t> </w:t>
            </w:r>
            <w:r>
              <w:rPr>
                <w:rFonts w:ascii="Tahoma"/>
                <w:spacing w:val="9"/>
                <w:sz w:val="19"/>
              </w:rPr>
              <w:t>of</w:t>
            </w:r>
            <w:r>
              <w:rPr>
                <w:rFonts w:ascii="Tahoma"/>
                <w:spacing w:val="9"/>
                <w:sz w:val="19"/>
              </w:rPr>
              <w:t> </w:t>
            </w:r>
            <w:r>
              <w:rPr>
                <w:rFonts w:ascii="Tahoma"/>
                <w:spacing w:val="13"/>
                <w:sz w:val="19"/>
              </w:rPr>
              <w:t>the</w:t>
            </w:r>
            <w:r>
              <w:rPr>
                <w:rFonts w:ascii="Tahoma"/>
                <w:spacing w:val="13"/>
                <w:sz w:val="19"/>
              </w:rPr>
              <w:t> </w:t>
            </w:r>
            <w:r>
              <w:rPr>
                <w:rFonts w:ascii="Tahoma"/>
                <w:spacing w:val="15"/>
                <w:sz w:val="19"/>
              </w:rPr>
              <w:t>City, after</w:t>
            </w:r>
            <w:r>
              <w:rPr>
                <w:rFonts w:ascii="Tahoma"/>
                <w:spacing w:val="15"/>
                <w:sz w:val="19"/>
              </w:rPr>
              <w:t> </w:t>
            </w:r>
            <w:r>
              <w:rPr>
                <w:rFonts w:ascii="Tahoma"/>
                <w:spacing w:val="17"/>
                <w:sz w:val="19"/>
              </w:rPr>
              <w:t>considering</w:t>
            </w:r>
            <w:r>
              <w:rPr>
                <w:rFonts w:ascii="Tahoma"/>
                <w:spacing w:val="17"/>
                <w:sz w:val="19"/>
              </w:rPr>
              <w:t> </w:t>
            </w:r>
            <w:r>
              <w:rPr>
                <w:rFonts w:ascii="Tahoma"/>
                <w:spacing w:val="13"/>
                <w:sz w:val="19"/>
              </w:rPr>
              <w:t>all</w:t>
            </w:r>
          </w:p>
          <w:p>
            <w:pPr>
              <w:pStyle w:val="TableParagraph"/>
              <w:spacing w:line="278" w:lineRule="auto" w:before="3"/>
              <w:ind w:left="256"/>
              <w:rPr>
                <w:rFonts w:ascii="Tahoma"/>
                <w:sz w:val="19"/>
              </w:rPr>
            </w:pPr>
            <w:r>
              <w:rPr>
                <w:rFonts w:ascii="Tahoma"/>
                <w:spacing w:val="17"/>
                <w:sz w:val="19"/>
              </w:rPr>
              <w:t>available</w:t>
            </w:r>
            <w:r>
              <w:rPr>
                <w:rFonts w:ascii="Tahoma"/>
                <w:spacing w:val="17"/>
                <w:sz w:val="19"/>
              </w:rPr>
              <w:t> </w:t>
            </w:r>
            <w:r>
              <w:rPr>
                <w:rFonts w:ascii="Tahoma"/>
                <w:spacing w:val="16"/>
                <w:sz w:val="19"/>
              </w:rPr>
              <w:t>facts,</w:t>
            </w:r>
            <w:r>
              <w:rPr>
                <w:rFonts w:ascii="Tahoma"/>
                <w:spacing w:val="16"/>
                <w:sz w:val="19"/>
              </w:rPr>
              <w:t> </w:t>
            </w:r>
            <w:r>
              <w:rPr>
                <w:rFonts w:ascii="Tahoma"/>
                <w:spacing w:val="14"/>
                <w:sz w:val="19"/>
              </w:rPr>
              <w:t>City</w:t>
            </w:r>
            <w:r>
              <w:rPr>
                <w:rFonts w:ascii="Tahoma"/>
                <w:spacing w:val="14"/>
                <w:sz w:val="19"/>
              </w:rPr>
              <w:t> </w:t>
            </w:r>
            <w:r>
              <w:rPr>
                <w:rFonts w:ascii="Tahoma"/>
                <w:spacing w:val="15"/>
                <w:sz w:val="19"/>
              </w:rPr>
              <w:t>Staff </w:t>
            </w:r>
            <w:r>
              <w:rPr>
                <w:rFonts w:ascii="Tahoma"/>
                <w:spacing w:val="18"/>
                <w:sz w:val="19"/>
              </w:rPr>
              <w:t>recommendations,</w:t>
            </w:r>
            <w:r>
              <w:rPr>
                <w:rFonts w:ascii="Tahoma"/>
                <w:spacing w:val="18"/>
                <w:sz w:val="19"/>
              </w:rPr>
              <w:t> </w:t>
            </w:r>
            <w:r>
              <w:rPr>
                <w:rFonts w:ascii="Tahoma"/>
                <w:spacing w:val="13"/>
                <w:sz w:val="19"/>
              </w:rPr>
              <w:t>and</w:t>
            </w:r>
          </w:p>
          <w:p>
            <w:pPr>
              <w:pStyle w:val="TableParagraph"/>
              <w:spacing w:before="1"/>
              <w:ind w:left="256"/>
              <w:rPr>
                <w:rFonts w:ascii="Tahoma"/>
                <w:sz w:val="19"/>
              </w:rPr>
            </w:pPr>
            <w:r>
              <w:rPr>
                <w:rFonts w:ascii="Tahoma"/>
                <w:spacing w:val="16"/>
                <w:sz w:val="19"/>
              </w:rPr>
              <w:t>public</w:t>
            </w:r>
            <w:r>
              <w:rPr>
                <w:rFonts w:ascii="Tahoma"/>
                <w:spacing w:val="37"/>
                <w:sz w:val="19"/>
              </w:rPr>
              <w:t> </w:t>
            </w:r>
            <w:r>
              <w:rPr>
                <w:rFonts w:ascii="Tahoma"/>
                <w:spacing w:val="15"/>
                <w:sz w:val="19"/>
              </w:rPr>
              <w:t>comment</w:t>
            </w:r>
          </w:p>
        </w:tc>
        <w:tc>
          <w:tcPr>
            <w:tcW w:w="3388" w:type="dxa"/>
            <w:gridSpan w:val="2"/>
            <w:tcBorders>
              <w:bottom w:val="single" w:sz="8" w:space="0" w:color="000000"/>
            </w:tcBorders>
          </w:tcPr>
          <w:p>
            <w:pPr>
              <w:pStyle w:val="TableParagraph"/>
              <w:numPr>
                <w:ilvl w:val="0"/>
                <w:numId w:val="127"/>
              </w:numPr>
              <w:tabs>
                <w:tab w:pos="262" w:val="left" w:leader="none"/>
              </w:tabs>
              <w:spacing w:line="240" w:lineRule="auto" w:before="34" w:after="0"/>
              <w:ind w:left="262" w:right="0" w:hanging="143"/>
              <w:jc w:val="left"/>
              <w:rPr>
                <w:rFonts w:ascii="Tahoma" w:hAnsi="Tahoma"/>
                <w:sz w:val="19"/>
              </w:rPr>
            </w:pPr>
            <w:r>
              <w:rPr>
                <w:rFonts w:ascii="Tahoma" w:hAnsi="Tahoma"/>
                <w:sz w:val="19"/>
              </w:rPr>
              <w:t>M</w:t>
            </w:r>
            <w:r>
              <w:rPr>
                <w:rFonts w:ascii="Tahoma" w:hAnsi="Tahoma"/>
                <w:spacing w:val="-36"/>
                <w:sz w:val="19"/>
              </w:rPr>
              <w:t> </w:t>
            </w:r>
            <w:r>
              <w:rPr>
                <w:rFonts w:ascii="Tahoma" w:hAnsi="Tahoma"/>
                <w:sz w:val="19"/>
              </w:rPr>
              <w:t>a</w:t>
            </w:r>
            <w:r>
              <w:rPr>
                <w:rFonts w:ascii="Tahoma" w:hAnsi="Tahoma"/>
                <w:spacing w:val="-35"/>
                <w:sz w:val="19"/>
              </w:rPr>
              <w:t> </w:t>
            </w:r>
            <w:r>
              <w:rPr>
                <w:rFonts w:ascii="Tahoma" w:hAnsi="Tahoma"/>
                <w:sz w:val="19"/>
              </w:rPr>
              <w:t>k</w:t>
            </w:r>
            <w:r>
              <w:rPr>
                <w:rFonts w:ascii="Tahoma" w:hAnsi="Tahoma"/>
                <w:spacing w:val="-37"/>
                <w:sz w:val="19"/>
              </w:rPr>
              <w:t> </w:t>
            </w:r>
            <w:r>
              <w:rPr>
                <w:rFonts w:ascii="Tahoma" w:hAnsi="Tahoma"/>
                <w:sz w:val="19"/>
              </w:rPr>
              <w:t>i</w:t>
            </w:r>
            <w:r>
              <w:rPr>
                <w:rFonts w:ascii="Tahoma" w:hAnsi="Tahoma"/>
                <w:spacing w:val="-36"/>
                <w:sz w:val="19"/>
              </w:rPr>
              <w:t> </w:t>
            </w:r>
            <w:r>
              <w:rPr>
                <w:rFonts w:ascii="Tahoma" w:hAnsi="Tahoma"/>
                <w:spacing w:val="11"/>
                <w:sz w:val="19"/>
              </w:rPr>
              <w:t>ng</w:t>
            </w:r>
            <w:r>
              <w:rPr>
                <w:rFonts w:ascii="Tahoma" w:hAnsi="Tahoma"/>
                <w:spacing w:val="41"/>
                <w:sz w:val="19"/>
              </w:rPr>
              <w:t> </w:t>
            </w:r>
            <w:r>
              <w:rPr>
                <w:rFonts w:ascii="Tahoma" w:hAnsi="Tahoma"/>
                <w:spacing w:val="11"/>
                <w:sz w:val="19"/>
              </w:rPr>
              <w:t>ha</w:t>
            </w:r>
            <w:r>
              <w:rPr>
                <w:rFonts w:ascii="Tahoma" w:hAnsi="Tahoma"/>
                <w:spacing w:val="-35"/>
                <w:sz w:val="19"/>
              </w:rPr>
              <w:t> </w:t>
            </w:r>
            <w:r>
              <w:rPr>
                <w:rFonts w:ascii="Tahoma" w:hAnsi="Tahoma"/>
                <w:sz w:val="19"/>
              </w:rPr>
              <w:t>s</w:t>
            </w:r>
            <w:r>
              <w:rPr>
                <w:rFonts w:ascii="Tahoma" w:hAnsi="Tahoma"/>
                <w:spacing w:val="-36"/>
                <w:sz w:val="19"/>
              </w:rPr>
              <w:t> </w:t>
            </w:r>
            <w:r>
              <w:rPr>
                <w:rFonts w:ascii="Tahoma" w:hAnsi="Tahoma"/>
                <w:spacing w:val="15"/>
                <w:sz w:val="19"/>
              </w:rPr>
              <w:t>ty,</w:t>
            </w:r>
            <w:r>
              <w:rPr>
                <w:rFonts w:ascii="Tahoma" w:hAnsi="Tahoma"/>
                <w:spacing w:val="45"/>
                <w:sz w:val="19"/>
              </w:rPr>
              <w:t> </w:t>
            </w:r>
            <w:r>
              <w:rPr>
                <w:rFonts w:ascii="Tahoma" w:hAnsi="Tahoma"/>
                <w:sz w:val="19"/>
              </w:rPr>
              <w:t>i</w:t>
            </w:r>
            <w:r>
              <w:rPr>
                <w:rFonts w:ascii="Tahoma" w:hAnsi="Tahoma"/>
                <w:spacing w:val="-36"/>
                <w:sz w:val="19"/>
              </w:rPr>
              <w:t> </w:t>
            </w:r>
            <w:r>
              <w:rPr>
                <w:rFonts w:ascii="Tahoma" w:hAnsi="Tahoma"/>
                <w:sz w:val="19"/>
              </w:rPr>
              <w:t>l</w:t>
            </w:r>
            <w:r>
              <w:rPr>
                <w:rFonts w:ascii="Tahoma" w:hAnsi="Tahoma"/>
                <w:spacing w:val="-36"/>
                <w:sz w:val="19"/>
              </w:rPr>
              <w:t> </w:t>
            </w:r>
            <w:r>
              <w:rPr>
                <w:rFonts w:ascii="Tahoma" w:hAnsi="Tahoma"/>
                <w:sz w:val="19"/>
              </w:rPr>
              <w:t>l</w:t>
            </w:r>
            <w:r>
              <w:rPr>
                <w:rFonts w:ascii="Tahoma" w:hAnsi="Tahoma"/>
                <w:spacing w:val="-36"/>
                <w:sz w:val="19"/>
              </w:rPr>
              <w:t> </w:t>
            </w:r>
            <w:r>
              <w:rPr>
                <w:rFonts w:ascii="Tahoma" w:hAnsi="Tahoma"/>
                <w:spacing w:val="-10"/>
                <w:sz w:val="19"/>
              </w:rPr>
              <w:t>-</w:t>
            </w:r>
          </w:p>
          <w:p>
            <w:pPr>
              <w:pStyle w:val="TableParagraph"/>
              <w:spacing w:line="278" w:lineRule="auto" w:before="28"/>
              <w:ind w:left="263" w:right="477"/>
              <w:rPr>
                <w:rFonts w:ascii="Tahoma"/>
                <w:sz w:val="19"/>
              </w:rPr>
            </w:pPr>
            <w:r>
              <w:rPr>
                <w:rFonts w:ascii="Tahoma"/>
                <w:spacing w:val="18"/>
                <w:sz w:val="19"/>
              </w:rPr>
              <w:t>informed</w:t>
            </w:r>
            <w:r>
              <w:rPr>
                <w:rFonts w:ascii="Tahoma"/>
                <w:spacing w:val="18"/>
                <w:sz w:val="19"/>
              </w:rPr>
              <w:t> </w:t>
            </w:r>
            <w:r>
              <w:rPr>
                <w:rFonts w:ascii="Tahoma"/>
                <w:spacing w:val="11"/>
                <w:sz w:val="19"/>
              </w:rPr>
              <w:t>de</w:t>
            </w:r>
            <w:r>
              <w:rPr>
                <w:rFonts w:ascii="Tahoma"/>
                <w:spacing w:val="-35"/>
                <w:sz w:val="19"/>
              </w:rPr>
              <w:t> </w:t>
            </w:r>
            <w:r>
              <w:rPr>
                <w:rFonts w:ascii="Tahoma"/>
                <w:spacing w:val="17"/>
                <w:sz w:val="19"/>
              </w:rPr>
              <w:t>cision</w:t>
            </w:r>
            <w:r>
              <w:rPr>
                <w:rFonts w:ascii="Tahoma"/>
                <w:spacing w:val="-36"/>
                <w:sz w:val="19"/>
              </w:rPr>
              <w:t> </w:t>
            </w:r>
            <w:r>
              <w:rPr>
                <w:rFonts w:ascii="Tahoma"/>
                <w:sz w:val="19"/>
              </w:rPr>
              <w:t>s</w:t>
            </w:r>
            <w:r>
              <w:rPr>
                <w:rFonts w:ascii="Tahoma"/>
                <w:spacing w:val="17"/>
                <w:sz w:val="19"/>
              </w:rPr>
              <w:t> based </w:t>
            </w:r>
            <w:r>
              <w:rPr>
                <w:rFonts w:ascii="Tahoma"/>
                <w:spacing w:val="10"/>
                <w:sz w:val="19"/>
              </w:rPr>
              <w:t>on</w:t>
            </w:r>
            <w:r>
              <w:rPr>
                <w:rFonts w:ascii="Tahoma"/>
                <w:spacing w:val="40"/>
                <w:sz w:val="19"/>
              </w:rPr>
              <w:t> </w:t>
            </w:r>
            <w:r>
              <w:rPr>
                <w:rFonts w:ascii="Tahoma"/>
                <w:spacing w:val="16"/>
                <w:sz w:val="19"/>
              </w:rPr>
              <w:t>poli</w:t>
            </w:r>
            <w:r>
              <w:rPr>
                <w:rFonts w:ascii="Tahoma"/>
                <w:spacing w:val="-28"/>
                <w:sz w:val="19"/>
              </w:rPr>
              <w:t> </w:t>
            </w:r>
            <w:r>
              <w:rPr>
                <w:rFonts w:ascii="Tahoma"/>
                <w:sz w:val="19"/>
              </w:rPr>
              <w:t>t</w:t>
            </w:r>
            <w:r>
              <w:rPr>
                <w:rFonts w:ascii="Tahoma"/>
                <w:spacing w:val="-32"/>
                <w:sz w:val="19"/>
              </w:rPr>
              <w:t> </w:t>
            </w:r>
            <w:r>
              <w:rPr>
                <w:rFonts w:ascii="Tahoma"/>
                <w:sz w:val="19"/>
              </w:rPr>
              <w:t>i</w:t>
            </w:r>
            <w:r>
              <w:rPr>
                <w:rFonts w:ascii="Tahoma"/>
                <w:spacing w:val="-28"/>
                <w:sz w:val="19"/>
              </w:rPr>
              <w:t> </w:t>
            </w:r>
            <w:r>
              <w:rPr>
                <w:rFonts w:ascii="Tahoma"/>
                <w:spacing w:val="13"/>
                <w:sz w:val="19"/>
              </w:rPr>
              <w:t>cs,</w:t>
            </w:r>
            <w:r>
              <w:rPr>
                <w:rFonts w:ascii="Tahoma"/>
                <w:spacing w:val="40"/>
                <w:sz w:val="19"/>
              </w:rPr>
              <w:t> </w:t>
            </w:r>
            <w:r>
              <w:rPr>
                <w:rFonts w:ascii="Tahoma"/>
                <w:spacing w:val="14"/>
                <w:sz w:val="19"/>
              </w:rPr>
              <w:t>bia</w:t>
            </w:r>
            <w:r>
              <w:rPr>
                <w:rFonts w:ascii="Tahoma"/>
                <w:spacing w:val="-26"/>
                <w:sz w:val="19"/>
              </w:rPr>
              <w:t> </w:t>
            </w:r>
            <w:r>
              <w:rPr>
                <w:rFonts w:ascii="Tahoma"/>
                <w:spacing w:val="10"/>
                <w:sz w:val="19"/>
              </w:rPr>
              <w:t>s,</w:t>
            </w:r>
            <w:r>
              <w:rPr>
                <w:rFonts w:ascii="Tahoma"/>
                <w:spacing w:val="40"/>
                <w:sz w:val="19"/>
              </w:rPr>
              <w:t> </w:t>
            </w:r>
            <w:r>
              <w:rPr>
                <w:rFonts w:ascii="Tahoma"/>
                <w:spacing w:val="16"/>
                <w:sz w:val="19"/>
              </w:rPr>
              <w:t>faul</w:t>
            </w:r>
            <w:r>
              <w:rPr>
                <w:rFonts w:ascii="Tahoma"/>
                <w:spacing w:val="-28"/>
                <w:sz w:val="19"/>
              </w:rPr>
              <w:t> </w:t>
            </w:r>
            <w:r>
              <w:rPr>
                <w:rFonts w:ascii="Tahoma"/>
                <w:spacing w:val="11"/>
                <w:sz w:val="19"/>
              </w:rPr>
              <w:t>ty</w:t>
            </w:r>
          </w:p>
          <w:p>
            <w:pPr>
              <w:pStyle w:val="TableParagraph"/>
              <w:spacing w:before="3"/>
              <w:ind w:left="263"/>
              <w:rPr>
                <w:rFonts w:ascii="Tahoma"/>
                <w:sz w:val="19"/>
              </w:rPr>
            </w:pPr>
            <w:r>
              <w:rPr>
                <w:rFonts w:ascii="Tahoma"/>
                <w:spacing w:val="16"/>
                <w:sz w:val="19"/>
              </w:rPr>
              <w:t>assu</w:t>
            </w:r>
            <w:r>
              <w:rPr>
                <w:rFonts w:ascii="Tahoma"/>
                <w:spacing w:val="-36"/>
                <w:sz w:val="19"/>
              </w:rPr>
              <w:t> </w:t>
            </w:r>
            <w:r>
              <w:rPr>
                <w:rFonts w:ascii="Tahoma"/>
                <w:spacing w:val="17"/>
                <w:sz w:val="19"/>
              </w:rPr>
              <w:t>mption</w:t>
            </w:r>
            <w:r>
              <w:rPr>
                <w:rFonts w:ascii="Tahoma"/>
                <w:spacing w:val="-36"/>
                <w:sz w:val="19"/>
              </w:rPr>
              <w:t> </w:t>
            </w:r>
            <w:r>
              <w:rPr>
                <w:rFonts w:ascii="Tahoma"/>
                <w:spacing w:val="10"/>
                <w:sz w:val="19"/>
              </w:rPr>
              <w:t>s,</w:t>
            </w:r>
            <w:r>
              <w:rPr>
                <w:rFonts w:ascii="Tahoma"/>
                <w:spacing w:val="32"/>
                <w:sz w:val="19"/>
              </w:rPr>
              <w:t> </w:t>
            </w:r>
            <w:r>
              <w:rPr>
                <w:rFonts w:ascii="Tahoma"/>
                <w:spacing w:val="18"/>
                <w:sz w:val="19"/>
              </w:rPr>
              <w:t>prejudi</w:t>
            </w:r>
            <w:r>
              <w:rPr>
                <w:rFonts w:ascii="Tahoma"/>
                <w:spacing w:val="-36"/>
                <w:sz w:val="19"/>
              </w:rPr>
              <w:t> </w:t>
            </w:r>
            <w:r>
              <w:rPr>
                <w:rFonts w:ascii="Tahoma"/>
                <w:spacing w:val="10"/>
                <w:sz w:val="19"/>
              </w:rPr>
              <w:t>ce</w:t>
            </w:r>
            <w:r>
              <w:rPr>
                <w:rFonts w:ascii="Tahoma"/>
                <w:spacing w:val="-35"/>
                <w:sz w:val="19"/>
              </w:rPr>
              <w:t> </w:t>
            </w:r>
            <w:r>
              <w:rPr>
                <w:rFonts w:ascii="Tahoma"/>
                <w:spacing w:val="-10"/>
                <w:sz w:val="19"/>
              </w:rPr>
              <w:t>,</w:t>
            </w:r>
          </w:p>
          <w:p>
            <w:pPr>
              <w:pStyle w:val="TableParagraph"/>
              <w:spacing w:line="278" w:lineRule="auto" w:before="37"/>
              <w:ind w:left="263" w:right="477"/>
              <w:rPr>
                <w:rFonts w:ascii="Tahoma"/>
                <w:sz w:val="19"/>
              </w:rPr>
            </w:pPr>
            <w:r>
              <w:rPr>
                <w:rFonts w:ascii="Tahoma"/>
                <w:spacing w:val="16"/>
                <w:sz w:val="19"/>
              </w:rPr>
              <w:t>self-</w:t>
            </w:r>
            <w:r>
              <w:rPr>
                <w:rFonts w:ascii="Tahoma"/>
                <w:spacing w:val="-38"/>
                <w:sz w:val="19"/>
              </w:rPr>
              <w:t> </w:t>
            </w:r>
            <w:r>
              <w:rPr>
                <w:rFonts w:ascii="Tahoma"/>
                <w:spacing w:val="10"/>
                <w:sz w:val="19"/>
              </w:rPr>
              <w:t>in</w:t>
            </w:r>
            <w:r>
              <w:rPr>
                <w:rFonts w:ascii="Tahoma"/>
                <w:spacing w:val="-36"/>
                <w:sz w:val="19"/>
              </w:rPr>
              <w:t> </w:t>
            </w:r>
            <w:r>
              <w:rPr>
                <w:rFonts w:ascii="Tahoma"/>
                <w:spacing w:val="18"/>
                <w:sz w:val="19"/>
              </w:rPr>
              <w:t>terest,</w:t>
            </w:r>
            <w:r>
              <w:rPr>
                <w:rFonts w:ascii="Tahoma"/>
                <w:spacing w:val="18"/>
                <w:sz w:val="19"/>
              </w:rPr>
              <w:t> gossip,</w:t>
            </w:r>
            <w:r>
              <w:rPr>
                <w:rFonts w:ascii="Tahoma"/>
                <w:spacing w:val="18"/>
                <w:sz w:val="19"/>
              </w:rPr>
              <w:t> </w:t>
            </w:r>
            <w:r>
              <w:rPr>
                <w:rFonts w:ascii="Tahoma"/>
                <w:sz w:val="19"/>
              </w:rPr>
              <w:t>a</w:t>
            </w:r>
            <w:r>
              <w:rPr>
                <w:rFonts w:ascii="Tahoma"/>
                <w:spacing w:val="-35"/>
                <w:sz w:val="19"/>
              </w:rPr>
              <w:t> </w:t>
            </w:r>
            <w:r>
              <w:rPr>
                <w:rFonts w:ascii="Tahoma"/>
                <w:spacing w:val="10"/>
                <w:sz w:val="19"/>
              </w:rPr>
              <w:t>nd </w:t>
            </w:r>
            <w:r>
              <w:rPr>
                <w:rFonts w:ascii="Tahoma"/>
                <w:spacing w:val="17"/>
                <w:sz w:val="19"/>
              </w:rPr>
              <w:t>half-</w:t>
            </w:r>
            <w:r>
              <w:rPr>
                <w:rFonts w:ascii="Tahoma"/>
                <w:spacing w:val="-30"/>
                <w:sz w:val="19"/>
              </w:rPr>
              <w:t> </w:t>
            </w:r>
            <w:r>
              <w:rPr>
                <w:rFonts w:ascii="Tahoma"/>
                <w:spacing w:val="14"/>
                <w:sz w:val="19"/>
              </w:rPr>
              <w:t>tru</w:t>
            </w:r>
            <w:r>
              <w:rPr>
                <w:rFonts w:ascii="Tahoma"/>
                <w:spacing w:val="-27"/>
                <w:sz w:val="19"/>
              </w:rPr>
              <w:t> </w:t>
            </w:r>
            <w:r>
              <w:rPr>
                <w:rFonts w:ascii="Tahoma"/>
                <w:spacing w:val="10"/>
                <w:sz w:val="19"/>
              </w:rPr>
              <w:t>th</w:t>
            </w:r>
            <w:r>
              <w:rPr>
                <w:rFonts w:ascii="Tahoma"/>
                <w:spacing w:val="-27"/>
                <w:sz w:val="19"/>
              </w:rPr>
              <w:t> </w:t>
            </w:r>
            <w:r>
              <w:rPr>
                <w:rFonts w:ascii="Tahoma"/>
                <w:sz w:val="19"/>
              </w:rPr>
              <w:t>s</w:t>
            </w:r>
          </w:p>
        </w:tc>
      </w:tr>
      <w:tr>
        <w:trPr>
          <w:trHeight w:val="1887" w:hRule="atLeast"/>
        </w:trPr>
        <w:tc>
          <w:tcPr>
            <w:tcW w:w="2573" w:type="dxa"/>
            <w:tcBorders>
              <w:top w:val="single" w:sz="8" w:space="0" w:color="000000"/>
            </w:tcBorders>
          </w:tcPr>
          <w:p>
            <w:pPr>
              <w:pStyle w:val="TableParagraph"/>
              <w:ind w:left="0"/>
              <w:rPr>
                <w:rFonts w:ascii="Times New Roman"/>
                <w:sz w:val="18"/>
              </w:rPr>
            </w:pPr>
          </w:p>
        </w:tc>
        <w:tc>
          <w:tcPr>
            <w:tcW w:w="2328" w:type="dxa"/>
            <w:tcBorders>
              <w:top w:val="single" w:sz="8" w:space="0" w:color="000000"/>
            </w:tcBorders>
          </w:tcPr>
          <w:p>
            <w:pPr>
              <w:pStyle w:val="TableParagraph"/>
              <w:ind w:left="0"/>
              <w:rPr>
                <w:rFonts w:ascii="Times New Roman"/>
                <w:sz w:val="18"/>
              </w:rPr>
            </w:pPr>
          </w:p>
        </w:tc>
        <w:tc>
          <w:tcPr>
            <w:tcW w:w="3139" w:type="dxa"/>
            <w:tcBorders>
              <w:top w:val="single" w:sz="8" w:space="0" w:color="000000"/>
            </w:tcBorders>
          </w:tcPr>
          <w:p>
            <w:pPr>
              <w:pStyle w:val="TableParagraph"/>
              <w:numPr>
                <w:ilvl w:val="0"/>
                <w:numId w:val="128"/>
              </w:numPr>
              <w:tabs>
                <w:tab w:pos="250" w:val="left" w:leader="none"/>
              </w:tabs>
              <w:spacing w:line="240" w:lineRule="auto" w:before="29" w:after="0"/>
              <w:ind w:left="250" w:right="0" w:hanging="143"/>
              <w:jc w:val="left"/>
              <w:rPr>
                <w:rFonts w:ascii="Tahoma" w:hAnsi="Tahoma"/>
                <w:sz w:val="19"/>
              </w:rPr>
            </w:pPr>
            <w:r>
              <w:rPr>
                <w:rFonts w:ascii="Tahoma" w:hAnsi="Tahoma"/>
                <w:sz w:val="19"/>
              </w:rPr>
              <w:t>V</w:t>
            </w:r>
            <w:r>
              <w:rPr>
                <w:rFonts w:ascii="Tahoma" w:hAnsi="Tahoma"/>
                <w:spacing w:val="-36"/>
                <w:sz w:val="19"/>
              </w:rPr>
              <w:t> </w:t>
            </w:r>
            <w:r>
              <w:rPr>
                <w:rFonts w:ascii="Tahoma" w:hAnsi="Tahoma"/>
                <w:sz w:val="19"/>
              </w:rPr>
              <w:t>o</w:t>
            </w:r>
            <w:r>
              <w:rPr>
                <w:rFonts w:ascii="Tahoma" w:hAnsi="Tahoma"/>
                <w:spacing w:val="-36"/>
                <w:sz w:val="19"/>
              </w:rPr>
              <w:t> </w:t>
            </w:r>
            <w:r>
              <w:rPr>
                <w:rFonts w:ascii="Tahoma" w:hAnsi="Tahoma"/>
                <w:sz w:val="19"/>
              </w:rPr>
              <w:t>t</w:t>
            </w:r>
            <w:r>
              <w:rPr>
                <w:rFonts w:ascii="Tahoma" w:hAnsi="Tahoma"/>
                <w:spacing w:val="-37"/>
                <w:sz w:val="19"/>
              </w:rPr>
              <w:t> </w:t>
            </w:r>
            <w:r>
              <w:rPr>
                <w:rFonts w:ascii="Tahoma" w:hAnsi="Tahoma"/>
                <w:sz w:val="19"/>
              </w:rPr>
              <w:t>i</w:t>
            </w:r>
            <w:r>
              <w:rPr>
                <w:rFonts w:ascii="Tahoma" w:hAnsi="Tahoma"/>
                <w:spacing w:val="-36"/>
                <w:sz w:val="19"/>
              </w:rPr>
              <w:t> </w:t>
            </w:r>
            <w:r>
              <w:rPr>
                <w:rFonts w:ascii="Tahoma" w:hAnsi="Tahoma"/>
                <w:sz w:val="19"/>
              </w:rPr>
              <w:t>n</w:t>
            </w:r>
            <w:r>
              <w:rPr>
                <w:rFonts w:ascii="Tahoma" w:hAnsi="Tahoma"/>
                <w:spacing w:val="-36"/>
                <w:sz w:val="19"/>
              </w:rPr>
              <w:t> </w:t>
            </w:r>
            <w:r>
              <w:rPr>
                <w:rFonts w:ascii="Tahoma" w:hAnsi="Tahoma"/>
                <w:sz w:val="19"/>
              </w:rPr>
              <w:t>g</w:t>
            </w:r>
            <w:r>
              <w:rPr>
                <w:rFonts w:ascii="Tahoma" w:hAnsi="Tahoma"/>
                <w:spacing w:val="40"/>
                <w:sz w:val="19"/>
              </w:rPr>
              <w:t> </w:t>
            </w:r>
            <w:r>
              <w:rPr>
                <w:rFonts w:ascii="Tahoma" w:hAnsi="Tahoma"/>
                <w:spacing w:val="11"/>
                <w:sz w:val="19"/>
              </w:rPr>
              <w:t>my</w:t>
            </w:r>
            <w:r>
              <w:rPr>
                <w:rFonts w:ascii="Tahoma" w:hAnsi="Tahoma"/>
                <w:spacing w:val="45"/>
                <w:sz w:val="19"/>
              </w:rPr>
              <w:t> </w:t>
            </w:r>
            <w:r>
              <w:rPr>
                <w:rFonts w:ascii="Tahoma" w:hAnsi="Tahoma"/>
                <w:sz w:val="19"/>
              </w:rPr>
              <w:t>h</w:t>
            </w:r>
            <w:r>
              <w:rPr>
                <w:rFonts w:ascii="Tahoma" w:hAnsi="Tahoma"/>
                <w:spacing w:val="-36"/>
                <w:sz w:val="19"/>
              </w:rPr>
              <w:t> </w:t>
            </w:r>
            <w:r>
              <w:rPr>
                <w:rFonts w:ascii="Tahoma" w:hAnsi="Tahoma"/>
                <w:sz w:val="19"/>
              </w:rPr>
              <w:t>o</w:t>
            </w:r>
            <w:r>
              <w:rPr>
                <w:rFonts w:ascii="Tahoma" w:hAnsi="Tahoma"/>
                <w:spacing w:val="-36"/>
                <w:sz w:val="19"/>
              </w:rPr>
              <w:t> </w:t>
            </w:r>
            <w:r>
              <w:rPr>
                <w:rFonts w:ascii="Tahoma" w:hAnsi="Tahoma"/>
                <w:spacing w:val="11"/>
                <w:sz w:val="19"/>
              </w:rPr>
              <w:t>ne</w:t>
            </w:r>
            <w:r>
              <w:rPr>
                <w:rFonts w:ascii="Tahoma" w:hAnsi="Tahoma"/>
                <w:spacing w:val="-35"/>
                <w:sz w:val="19"/>
              </w:rPr>
              <w:t> </w:t>
            </w:r>
            <w:r>
              <w:rPr>
                <w:rFonts w:ascii="Tahoma" w:hAnsi="Tahoma"/>
                <w:sz w:val="19"/>
              </w:rPr>
              <w:t>s</w:t>
            </w:r>
            <w:r>
              <w:rPr>
                <w:rFonts w:ascii="Tahoma" w:hAnsi="Tahoma"/>
                <w:spacing w:val="-34"/>
                <w:sz w:val="19"/>
              </w:rPr>
              <w:t> </w:t>
            </w:r>
            <w:r>
              <w:rPr>
                <w:rFonts w:ascii="Tahoma" w:hAnsi="Tahoma"/>
                <w:spacing w:val="-10"/>
                <w:sz w:val="19"/>
              </w:rPr>
              <w:t>t</w:t>
            </w:r>
          </w:p>
          <w:p>
            <w:pPr>
              <w:pStyle w:val="TableParagraph"/>
              <w:spacing w:line="280" w:lineRule="auto" w:before="27"/>
              <w:ind w:left="251" w:right="163"/>
              <w:rPr>
                <w:rFonts w:ascii="Tahoma"/>
                <w:sz w:val="19"/>
              </w:rPr>
            </w:pPr>
            <w:r>
              <w:rPr>
                <w:rFonts w:ascii="Tahoma"/>
                <w:spacing w:val="11"/>
                <w:sz w:val="19"/>
              </w:rPr>
              <w:t>co</w:t>
            </w:r>
            <w:r>
              <w:rPr>
                <w:rFonts w:ascii="Tahoma"/>
                <w:spacing w:val="-36"/>
                <w:sz w:val="19"/>
              </w:rPr>
              <w:t> </w:t>
            </w:r>
            <w:r>
              <w:rPr>
                <w:rFonts w:ascii="Tahoma"/>
                <w:sz w:val="19"/>
              </w:rPr>
              <w:t>n</w:t>
            </w:r>
            <w:r>
              <w:rPr>
                <w:rFonts w:ascii="Tahoma"/>
                <w:spacing w:val="-36"/>
                <w:sz w:val="19"/>
              </w:rPr>
              <w:t> </w:t>
            </w:r>
            <w:r>
              <w:rPr>
                <w:rFonts w:ascii="Tahoma"/>
                <w:sz w:val="19"/>
              </w:rPr>
              <w:t>v</w:t>
            </w:r>
            <w:r>
              <w:rPr>
                <w:rFonts w:ascii="Tahoma"/>
                <w:spacing w:val="-37"/>
                <w:sz w:val="19"/>
              </w:rPr>
              <w:t> </w:t>
            </w:r>
            <w:r>
              <w:rPr>
                <w:rFonts w:ascii="Tahoma"/>
                <w:sz w:val="19"/>
              </w:rPr>
              <w:t>i</w:t>
            </w:r>
            <w:r>
              <w:rPr>
                <w:rFonts w:ascii="Tahoma"/>
                <w:spacing w:val="-36"/>
                <w:sz w:val="19"/>
              </w:rPr>
              <w:t> </w:t>
            </w:r>
            <w:r>
              <w:rPr>
                <w:rFonts w:ascii="Tahoma"/>
                <w:spacing w:val="11"/>
                <w:sz w:val="19"/>
              </w:rPr>
              <w:t>ct</w:t>
            </w:r>
            <w:r>
              <w:rPr>
                <w:rFonts w:ascii="Tahoma"/>
                <w:spacing w:val="-37"/>
                <w:sz w:val="19"/>
              </w:rPr>
              <w:t> </w:t>
            </w:r>
            <w:r>
              <w:rPr>
                <w:rFonts w:ascii="Tahoma"/>
                <w:sz w:val="19"/>
              </w:rPr>
              <w:t>i</w:t>
            </w:r>
            <w:r>
              <w:rPr>
                <w:rFonts w:ascii="Tahoma"/>
                <w:spacing w:val="-36"/>
                <w:sz w:val="19"/>
              </w:rPr>
              <w:t> </w:t>
            </w:r>
            <w:r>
              <w:rPr>
                <w:rFonts w:ascii="Tahoma"/>
                <w:spacing w:val="10"/>
                <w:sz w:val="19"/>
              </w:rPr>
              <w:t>on</w:t>
            </w:r>
            <w:r>
              <w:rPr>
                <w:rFonts w:ascii="Tahoma"/>
                <w:spacing w:val="-36"/>
                <w:sz w:val="19"/>
              </w:rPr>
              <w:t> </w:t>
            </w:r>
            <w:r>
              <w:rPr>
                <w:rFonts w:ascii="Tahoma"/>
                <w:sz w:val="19"/>
              </w:rPr>
              <w:t>,</w:t>
            </w:r>
            <w:r>
              <w:rPr>
                <w:rFonts w:ascii="Tahoma"/>
                <w:spacing w:val="25"/>
                <w:sz w:val="19"/>
              </w:rPr>
              <w:t> </w:t>
            </w:r>
            <w:r>
              <w:rPr>
                <w:rFonts w:ascii="Tahoma"/>
                <w:sz w:val="19"/>
              </w:rPr>
              <w:t>e</w:t>
            </w:r>
            <w:r>
              <w:rPr>
                <w:rFonts w:ascii="Tahoma"/>
                <w:spacing w:val="-35"/>
                <w:sz w:val="19"/>
              </w:rPr>
              <w:t> </w:t>
            </w:r>
            <w:r>
              <w:rPr>
                <w:rFonts w:ascii="Tahoma"/>
                <w:sz w:val="19"/>
              </w:rPr>
              <w:t>x</w:t>
            </w:r>
            <w:r>
              <w:rPr>
                <w:rFonts w:ascii="Tahoma"/>
                <w:spacing w:val="-36"/>
                <w:sz w:val="19"/>
              </w:rPr>
              <w:t> </w:t>
            </w:r>
            <w:r>
              <w:rPr>
                <w:rFonts w:ascii="Tahoma"/>
                <w:spacing w:val="14"/>
                <w:sz w:val="19"/>
              </w:rPr>
              <w:t>pla</w:t>
            </w:r>
            <w:r>
              <w:rPr>
                <w:rFonts w:ascii="Tahoma"/>
                <w:spacing w:val="-35"/>
                <w:sz w:val="19"/>
              </w:rPr>
              <w:t> </w:t>
            </w:r>
            <w:r>
              <w:rPr>
                <w:rFonts w:ascii="Tahoma"/>
                <w:sz w:val="19"/>
              </w:rPr>
              <w:t>i</w:t>
            </w:r>
            <w:r>
              <w:rPr>
                <w:rFonts w:ascii="Tahoma"/>
                <w:spacing w:val="-36"/>
                <w:sz w:val="19"/>
              </w:rPr>
              <w:t> </w:t>
            </w:r>
            <w:r>
              <w:rPr>
                <w:rFonts w:ascii="Tahoma"/>
                <w:spacing w:val="10"/>
                <w:sz w:val="19"/>
              </w:rPr>
              <w:t>ni</w:t>
            </w:r>
            <w:r>
              <w:rPr>
                <w:rFonts w:ascii="Tahoma"/>
                <w:spacing w:val="-36"/>
                <w:sz w:val="19"/>
              </w:rPr>
              <w:t> </w:t>
            </w:r>
            <w:r>
              <w:rPr>
                <w:rFonts w:ascii="Tahoma"/>
                <w:spacing w:val="11"/>
                <w:sz w:val="19"/>
              </w:rPr>
              <w:t>ng</w:t>
            </w:r>
            <w:r>
              <w:rPr>
                <w:rFonts w:ascii="Tahoma"/>
                <w:spacing w:val="39"/>
                <w:sz w:val="19"/>
              </w:rPr>
              <w:t> </w:t>
            </w:r>
            <w:r>
              <w:rPr>
                <w:rFonts w:ascii="Tahoma"/>
                <w:spacing w:val="11"/>
                <w:sz w:val="19"/>
              </w:rPr>
              <w:t>my </w:t>
            </w:r>
            <w:r>
              <w:rPr>
                <w:rFonts w:ascii="Tahoma"/>
                <w:sz w:val="19"/>
              </w:rPr>
              <w:t>e</w:t>
            </w:r>
            <w:r>
              <w:rPr>
                <w:rFonts w:ascii="Tahoma"/>
                <w:spacing w:val="-22"/>
                <w:sz w:val="19"/>
              </w:rPr>
              <w:t> </w:t>
            </w:r>
            <w:r>
              <w:rPr>
                <w:rFonts w:ascii="Tahoma"/>
                <w:spacing w:val="11"/>
                <w:sz w:val="19"/>
              </w:rPr>
              <w:t>th</w:t>
            </w:r>
            <w:r>
              <w:rPr>
                <w:rFonts w:ascii="Tahoma"/>
                <w:spacing w:val="-24"/>
                <w:sz w:val="19"/>
              </w:rPr>
              <w:t> </w:t>
            </w:r>
            <w:r>
              <w:rPr>
                <w:rFonts w:ascii="Tahoma"/>
                <w:sz w:val="19"/>
              </w:rPr>
              <w:t>i</w:t>
            </w:r>
            <w:r>
              <w:rPr>
                <w:rFonts w:ascii="Tahoma"/>
                <w:spacing w:val="-24"/>
                <w:sz w:val="19"/>
              </w:rPr>
              <w:t> </w:t>
            </w:r>
            <w:r>
              <w:rPr>
                <w:rFonts w:ascii="Tahoma"/>
                <w:spacing w:val="10"/>
                <w:sz w:val="19"/>
              </w:rPr>
              <w:t>ca</w:t>
            </w:r>
            <w:r>
              <w:rPr>
                <w:rFonts w:ascii="Tahoma"/>
                <w:spacing w:val="-22"/>
                <w:sz w:val="19"/>
              </w:rPr>
              <w:t> </w:t>
            </w:r>
            <w:r>
              <w:rPr>
                <w:rFonts w:ascii="Tahoma"/>
                <w:sz w:val="19"/>
              </w:rPr>
              <w:t>l</w:t>
            </w:r>
            <w:r>
              <w:rPr>
                <w:rFonts w:ascii="Tahoma"/>
                <w:spacing w:val="40"/>
                <w:sz w:val="19"/>
              </w:rPr>
              <w:t> </w:t>
            </w:r>
            <w:r>
              <w:rPr>
                <w:rFonts w:ascii="Tahoma"/>
                <w:spacing w:val="14"/>
                <w:sz w:val="19"/>
              </w:rPr>
              <w:t>rea</w:t>
            </w:r>
            <w:r>
              <w:rPr>
                <w:rFonts w:ascii="Tahoma"/>
                <w:spacing w:val="-22"/>
                <w:sz w:val="19"/>
              </w:rPr>
              <w:t> </w:t>
            </w:r>
            <w:r>
              <w:rPr>
                <w:rFonts w:ascii="Tahoma"/>
                <w:spacing w:val="11"/>
                <w:sz w:val="19"/>
              </w:rPr>
              <w:t>so</w:t>
            </w:r>
            <w:r>
              <w:rPr>
                <w:rFonts w:ascii="Tahoma"/>
                <w:spacing w:val="-24"/>
                <w:sz w:val="19"/>
              </w:rPr>
              <w:t> </w:t>
            </w:r>
            <w:r>
              <w:rPr>
                <w:rFonts w:ascii="Tahoma"/>
                <w:spacing w:val="10"/>
                <w:sz w:val="19"/>
              </w:rPr>
              <w:t>ni</w:t>
            </w:r>
            <w:r>
              <w:rPr>
                <w:rFonts w:ascii="Tahoma"/>
                <w:spacing w:val="-24"/>
                <w:sz w:val="19"/>
              </w:rPr>
              <w:t> </w:t>
            </w:r>
            <w:r>
              <w:rPr>
                <w:rFonts w:ascii="Tahoma"/>
                <w:spacing w:val="10"/>
                <w:sz w:val="19"/>
              </w:rPr>
              <w:t>ng</w:t>
            </w:r>
            <w:r>
              <w:rPr>
                <w:rFonts w:ascii="Tahoma"/>
                <w:spacing w:val="-22"/>
                <w:sz w:val="19"/>
              </w:rPr>
              <w:t> </w:t>
            </w:r>
            <w:r>
              <w:rPr>
                <w:rFonts w:ascii="Tahoma"/>
                <w:sz w:val="19"/>
              </w:rPr>
              <w:t>,</w:t>
            </w:r>
          </w:p>
          <w:p>
            <w:pPr>
              <w:pStyle w:val="TableParagraph"/>
              <w:spacing w:line="278" w:lineRule="auto"/>
              <w:ind w:left="251" w:right="317"/>
              <w:rPr>
                <w:rFonts w:ascii="Tahoma"/>
                <w:sz w:val="19"/>
              </w:rPr>
            </w:pPr>
            <w:r>
              <w:rPr>
                <w:rFonts w:ascii="Tahoma"/>
                <w:spacing w:val="11"/>
                <w:sz w:val="19"/>
              </w:rPr>
              <w:t>re</w:t>
            </w:r>
            <w:r>
              <w:rPr>
                <w:rFonts w:ascii="Tahoma"/>
                <w:spacing w:val="-35"/>
                <w:sz w:val="19"/>
              </w:rPr>
              <w:t> </w:t>
            </w:r>
            <w:r>
              <w:rPr>
                <w:rFonts w:ascii="Tahoma"/>
                <w:spacing w:val="15"/>
                <w:sz w:val="19"/>
              </w:rPr>
              <w:t>spe</w:t>
            </w:r>
            <w:r>
              <w:rPr>
                <w:rFonts w:ascii="Tahoma"/>
                <w:spacing w:val="-35"/>
                <w:sz w:val="19"/>
              </w:rPr>
              <w:t> </w:t>
            </w:r>
            <w:r>
              <w:rPr>
                <w:rFonts w:ascii="Tahoma"/>
                <w:spacing w:val="16"/>
                <w:sz w:val="19"/>
              </w:rPr>
              <w:t>ctin</w:t>
            </w:r>
            <w:r>
              <w:rPr>
                <w:rFonts w:ascii="Tahoma"/>
                <w:spacing w:val="-36"/>
                <w:sz w:val="19"/>
              </w:rPr>
              <w:t> </w:t>
            </w:r>
            <w:r>
              <w:rPr>
                <w:rFonts w:ascii="Tahoma"/>
                <w:sz w:val="19"/>
              </w:rPr>
              <w:t>g</w:t>
            </w:r>
            <w:r>
              <w:rPr>
                <w:rFonts w:ascii="Tahoma"/>
                <w:spacing w:val="29"/>
                <w:sz w:val="19"/>
              </w:rPr>
              <w:t> </w:t>
            </w:r>
            <w:r>
              <w:rPr>
                <w:rFonts w:ascii="Tahoma"/>
                <w:spacing w:val="14"/>
                <w:sz w:val="19"/>
              </w:rPr>
              <w:t>the</w:t>
            </w:r>
            <w:r>
              <w:rPr>
                <w:rFonts w:ascii="Tahoma"/>
                <w:spacing w:val="40"/>
                <w:sz w:val="19"/>
              </w:rPr>
              <w:t> </w:t>
            </w:r>
            <w:r>
              <w:rPr>
                <w:rFonts w:ascii="Tahoma"/>
                <w:spacing w:val="10"/>
                <w:sz w:val="19"/>
              </w:rPr>
              <w:t>mi</w:t>
            </w:r>
            <w:r>
              <w:rPr>
                <w:rFonts w:ascii="Tahoma"/>
                <w:spacing w:val="-36"/>
                <w:sz w:val="19"/>
              </w:rPr>
              <w:t> </w:t>
            </w:r>
            <w:r>
              <w:rPr>
                <w:rFonts w:ascii="Tahoma"/>
                <w:sz w:val="19"/>
              </w:rPr>
              <w:t>n</w:t>
            </w:r>
            <w:r>
              <w:rPr>
                <w:rFonts w:ascii="Tahoma"/>
                <w:spacing w:val="-36"/>
                <w:sz w:val="19"/>
              </w:rPr>
              <w:t> </w:t>
            </w:r>
            <w:r>
              <w:rPr>
                <w:rFonts w:ascii="Tahoma"/>
                <w:spacing w:val="14"/>
                <w:sz w:val="19"/>
              </w:rPr>
              <w:t>ori</w:t>
            </w:r>
            <w:r>
              <w:rPr>
                <w:rFonts w:ascii="Tahoma"/>
                <w:spacing w:val="-36"/>
                <w:sz w:val="19"/>
              </w:rPr>
              <w:t> </w:t>
            </w:r>
            <w:r>
              <w:rPr>
                <w:rFonts w:ascii="Tahoma"/>
                <w:spacing w:val="14"/>
                <w:sz w:val="19"/>
              </w:rPr>
              <w:t>ty, </w:t>
            </w:r>
            <w:r>
              <w:rPr>
                <w:rFonts w:ascii="Tahoma"/>
                <w:sz w:val="19"/>
              </w:rPr>
              <w:t>a</w:t>
            </w:r>
            <w:r>
              <w:rPr>
                <w:rFonts w:ascii="Tahoma"/>
                <w:spacing w:val="-24"/>
                <w:sz w:val="19"/>
              </w:rPr>
              <w:t> </w:t>
            </w:r>
            <w:r>
              <w:rPr>
                <w:rFonts w:ascii="Tahoma"/>
                <w:spacing w:val="10"/>
                <w:sz w:val="19"/>
              </w:rPr>
              <w:t>nd</w:t>
            </w:r>
            <w:r>
              <w:rPr>
                <w:rFonts w:ascii="Tahoma"/>
                <w:spacing w:val="40"/>
                <w:sz w:val="19"/>
              </w:rPr>
              <w:t> </w:t>
            </w:r>
            <w:r>
              <w:rPr>
                <w:rFonts w:ascii="Tahoma"/>
                <w:sz w:val="19"/>
              </w:rPr>
              <w:t>u</w:t>
            </w:r>
            <w:r>
              <w:rPr>
                <w:rFonts w:ascii="Tahoma"/>
                <w:spacing w:val="-26"/>
                <w:sz w:val="19"/>
              </w:rPr>
              <w:t> </w:t>
            </w:r>
            <w:r>
              <w:rPr>
                <w:rFonts w:ascii="Tahoma"/>
                <w:spacing w:val="11"/>
                <w:sz w:val="19"/>
              </w:rPr>
              <w:t>ph</w:t>
            </w:r>
            <w:r>
              <w:rPr>
                <w:rFonts w:ascii="Tahoma"/>
                <w:spacing w:val="-26"/>
                <w:sz w:val="19"/>
              </w:rPr>
              <w:t> </w:t>
            </w:r>
            <w:r>
              <w:rPr>
                <w:rFonts w:ascii="Tahoma"/>
                <w:sz w:val="19"/>
              </w:rPr>
              <w:t>o</w:t>
            </w:r>
            <w:r>
              <w:rPr>
                <w:rFonts w:ascii="Tahoma"/>
                <w:spacing w:val="-26"/>
                <w:sz w:val="19"/>
              </w:rPr>
              <w:t> </w:t>
            </w:r>
            <w:r>
              <w:rPr>
                <w:rFonts w:ascii="Tahoma"/>
                <w:spacing w:val="10"/>
                <w:sz w:val="19"/>
              </w:rPr>
              <w:t>ld</w:t>
            </w:r>
            <w:r>
              <w:rPr>
                <w:rFonts w:ascii="Tahoma"/>
                <w:spacing w:val="-24"/>
                <w:sz w:val="19"/>
              </w:rPr>
              <w:t> </w:t>
            </w:r>
            <w:r>
              <w:rPr>
                <w:rFonts w:ascii="Tahoma"/>
                <w:spacing w:val="10"/>
                <w:sz w:val="19"/>
              </w:rPr>
              <w:t>in</w:t>
            </w:r>
            <w:r>
              <w:rPr>
                <w:rFonts w:ascii="Tahoma"/>
                <w:spacing w:val="-26"/>
                <w:sz w:val="19"/>
              </w:rPr>
              <w:t> </w:t>
            </w:r>
            <w:r>
              <w:rPr>
                <w:rFonts w:ascii="Tahoma"/>
                <w:sz w:val="19"/>
              </w:rPr>
              <w:t>g</w:t>
            </w:r>
            <w:r>
              <w:rPr>
                <w:rFonts w:ascii="Tahoma"/>
                <w:spacing w:val="40"/>
                <w:sz w:val="19"/>
              </w:rPr>
              <w:t> </w:t>
            </w:r>
            <w:r>
              <w:rPr>
                <w:rFonts w:ascii="Tahoma"/>
                <w:spacing w:val="14"/>
                <w:sz w:val="19"/>
              </w:rPr>
              <w:t>the </w:t>
            </w:r>
          </w:p>
          <w:p>
            <w:pPr>
              <w:pStyle w:val="TableParagraph"/>
              <w:spacing w:before="2"/>
              <w:ind w:left="251"/>
              <w:rPr>
                <w:rFonts w:ascii="Tahoma"/>
                <w:sz w:val="19"/>
              </w:rPr>
            </w:pPr>
            <w:r>
              <w:rPr>
                <w:rFonts w:ascii="Tahoma"/>
                <w:spacing w:val="11"/>
                <w:sz w:val="19"/>
              </w:rPr>
              <w:t>ma</w:t>
            </w:r>
            <w:r>
              <w:rPr>
                <w:rFonts w:ascii="Tahoma"/>
                <w:spacing w:val="-35"/>
                <w:sz w:val="19"/>
              </w:rPr>
              <w:t> </w:t>
            </w:r>
            <w:r>
              <w:rPr>
                <w:rFonts w:ascii="Tahoma"/>
                <w:spacing w:val="16"/>
                <w:sz w:val="19"/>
              </w:rPr>
              <w:t>jori</w:t>
            </w:r>
            <w:r>
              <w:rPr>
                <w:rFonts w:ascii="Tahoma"/>
                <w:spacing w:val="-36"/>
                <w:sz w:val="19"/>
              </w:rPr>
              <w:t> </w:t>
            </w:r>
            <w:r>
              <w:rPr>
                <w:rFonts w:ascii="Tahoma"/>
                <w:spacing w:val="11"/>
                <w:sz w:val="19"/>
              </w:rPr>
              <w:t>ty</w:t>
            </w:r>
            <w:r>
              <w:rPr>
                <w:rFonts w:ascii="Tahoma"/>
                <w:spacing w:val="39"/>
                <w:sz w:val="19"/>
              </w:rPr>
              <w:t> </w:t>
            </w:r>
            <w:r>
              <w:rPr>
                <w:rFonts w:ascii="Tahoma"/>
                <w:sz w:val="19"/>
              </w:rPr>
              <w:t>a</w:t>
            </w:r>
            <w:r>
              <w:rPr>
                <w:rFonts w:ascii="Tahoma"/>
                <w:spacing w:val="-35"/>
                <w:sz w:val="19"/>
              </w:rPr>
              <w:t> </w:t>
            </w:r>
            <w:r>
              <w:rPr>
                <w:rFonts w:ascii="Tahoma"/>
                <w:sz w:val="19"/>
              </w:rPr>
              <w:t>s</w:t>
            </w:r>
            <w:r>
              <w:rPr>
                <w:rFonts w:ascii="Tahoma"/>
                <w:spacing w:val="43"/>
                <w:sz w:val="19"/>
              </w:rPr>
              <w:t> </w:t>
            </w:r>
            <w:r>
              <w:rPr>
                <w:rFonts w:ascii="Tahoma"/>
                <w:spacing w:val="14"/>
                <w:sz w:val="19"/>
              </w:rPr>
              <w:t>the</w:t>
            </w:r>
            <w:r>
              <w:rPr>
                <w:rFonts w:ascii="Tahoma"/>
                <w:spacing w:val="44"/>
                <w:sz w:val="19"/>
              </w:rPr>
              <w:t> </w:t>
            </w:r>
            <w:r>
              <w:rPr>
                <w:rFonts w:ascii="Tahoma"/>
                <w:spacing w:val="11"/>
                <w:sz w:val="19"/>
              </w:rPr>
              <w:t>de</w:t>
            </w:r>
            <w:r>
              <w:rPr>
                <w:rFonts w:ascii="Tahoma"/>
                <w:spacing w:val="-35"/>
                <w:sz w:val="19"/>
              </w:rPr>
              <w:t> </w:t>
            </w:r>
            <w:r>
              <w:rPr>
                <w:rFonts w:ascii="Tahoma"/>
                <w:spacing w:val="11"/>
                <w:sz w:val="19"/>
              </w:rPr>
              <w:t>ci</w:t>
            </w:r>
            <w:r>
              <w:rPr>
                <w:rFonts w:ascii="Tahoma"/>
                <w:spacing w:val="-36"/>
                <w:sz w:val="19"/>
              </w:rPr>
              <w:t> </w:t>
            </w:r>
            <w:r>
              <w:rPr>
                <w:rFonts w:ascii="Tahoma"/>
                <w:sz w:val="19"/>
              </w:rPr>
              <w:t>s</w:t>
            </w:r>
            <w:r>
              <w:rPr>
                <w:rFonts w:ascii="Tahoma"/>
                <w:spacing w:val="-36"/>
                <w:sz w:val="19"/>
              </w:rPr>
              <w:t> </w:t>
            </w:r>
            <w:r>
              <w:rPr>
                <w:rFonts w:ascii="Tahoma"/>
                <w:spacing w:val="9"/>
                <w:sz w:val="19"/>
              </w:rPr>
              <w:t>ion</w:t>
            </w:r>
          </w:p>
          <w:p>
            <w:pPr>
              <w:pStyle w:val="TableParagraph"/>
              <w:spacing w:before="37"/>
              <w:ind w:left="251"/>
              <w:rPr>
                <w:rFonts w:ascii="Tahoma"/>
                <w:sz w:val="19"/>
              </w:rPr>
            </w:pPr>
            <w:r>
              <w:rPr>
                <w:rFonts w:ascii="Tahoma"/>
                <w:sz w:val="19"/>
              </w:rPr>
              <w:t>o</w:t>
            </w:r>
            <w:r>
              <w:rPr>
                <w:rFonts w:ascii="Tahoma"/>
                <w:spacing w:val="-36"/>
                <w:sz w:val="19"/>
              </w:rPr>
              <w:t> </w:t>
            </w:r>
            <w:r>
              <w:rPr>
                <w:rFonts w:ascii="Tahoma"/>
                <w:sz w:val="19"/>
              </w:rPr>
              <w:t>f</w:t>
            </w:r>
            <w:r>
              <w:rPr>
                <w:rFonts w:ascii="Tahoma"/>
                <w:spacing w:val="41"/>
                <w:sz w:val="19"/>
              </w:rPr>
              <w:t> </w:t>
            </w:r>
            <w:r>
              <w:rPr>
                <w:rFonts w:ascii="Tahoma"/>
                <w:spacing w:val="10"/>
                <w:sz w:val="19"/>
              </w:rPr>
              <w:t>th</w:t>
            </w:r>
            <w:r>
              <w:rPr>
                <w:rFonts w:ascii="Tahoma"/>
                <w:spacing w:val="-36"/>
                <w:sz w:val="19"/>
              </w:rPr>
              <w:t> </w:t>
            </w:r>
            <w:r>
              <w:rPr>
                <w:rFonts w:ascii="Tahoma"/>
                <w:sz w:val="19"/>
              </w:rPr>
              <w:t>e</w:t>
            </w:r>
            <w:r>
              <w:rPr>
                <w:rFonts w:ascii="Tahoma"/>
                <w:spacing w:val="44"/>
                <w:sz w:val="19"/>
              </w:rPr>
              <w:t> </w:t>
            </w:r>
            <w:r>
              <w:rPr>
                <w:rFonts w:ascii="Tahoma"/>
                <w:spacing w:val="16"/>
                <w:sz w:val="19"/>
              </w:rPr>
              <w:t>Coun</w:t>
            </w:r>
            <w:r>
              <w:rPr>
                <w:rFonts w:ascii="Tahoma"/>
                <w:spacing w:val="-36"/>
                <w:sz w:val="19"/>
              </w:rPr>
              <w:t> </w:t>
            </w:r>
            <w:r>
              <w:rPr>
                <w:rFonts w:ascii="Tahoma"/>
                <w:sz w:val="19"/>
              </w:rPr>
              <w:t>c</w:t>
            </w:r>
            <w:r>
              <w:rPr>
                <w:rFonts w:ascii="Tahoma"/>
                <w:spacing w:val="-37"/>
                <w:sz w:val="19"/>
              </w:rPr>
              <w:t> </w:t>
            </w:r>
            <w:r>
              <w:rPr>
                <w:rFonts w:ascii="Tahoma"/>
                <w:sz w:val="19"/>
              </w:rPr>
              <w:t>i</w:t>
            </w:r>
            <w:r>
              <w:rPr>
                <w:rFonts w:ascii="Tahoma"/>
                <w:spacing w:val="-36"/>
                <w:sz w:val="19"/>
              </w:rPr>
              <w:t> </w:t>
            </w:r>
            <w:r>
              <w:rPr>
                <w:rFonts w:ascii="Tahoma"/>
                <w:spacing w:val="-10"/>
                <w:sz w:val="19"/>
              </w:rPr>
              <w:t>l</w:t>
            </w:r>
          </w:p>
        </w:tc>
        <w:tc>
          <w:tcPr>
            <w:tcW w:w="3388" w:type="dxa"/>
            <w:gridSpan w:val="2"/>
            <w:tcBorders>
              <w:top w:val="single" w:sz="8" w:space="0" w:color="000000"/>
            </w:tcBorders>
          </w:tcPr>
          <w:p>
            <w:pPr>
              <w:pStyle w:val="TableParagraph"/>
              <w:numPr>
                <w:ilvl w:val="0"/>
                <w:numId w:val="129"/>
              </w:numPr>
              <w:tabs>
                <w:tab w:pos="268" w:val="left" w:leader="none"/>
              </w:tabs>
              <w:spacing w:line="276" w:lineRule="auto" w:before="29" w:after="0"/>
              <w:ind w:left="268" w:right="492" w:hanging="144"/>
              <w:jc w:val="left"/>
              <w:rPr>
                <w:rFonts w:ascii="Tahoma" w:hAnsi="Tahoma"/>
                <w:sz w:val="19"/>
              </w:rPr>
            </w:pPr>
            <w:r>
              <w:rPr>
                <w:rFonts w:ascii="Tahoma" w:hAnsi="Tahoma"/>
                <w:spacing w:val="17"/>
                <w:sz w:val="19"/>
              </w:rPr>
              <w:t>Promising</w:t>
            </w:r>
            <w:r>
              <w:rPr>
                <w:rFonts w:ascii="Tahoma" w:hAnsi="Tahoma"/>
                <w:spacing w:val="17"/>
                <w:sz w:val="19"/>
              </w:rPr>
              <w:t> </w:t>
            </w:r>
            <w:r>
              <w:rPr>
                <w:rFonts w:ascii="Tahoma" w:hAnsi="Tahoma"/>
                <w:spacing w:val="10"/>
                <w:sz w:val="19"/>
              </w:rPr>
              <w:t>my</w:t>
            </w:r>
            <w:r>
              <w:rPr>
                <w:rFonts w:ascii="Tahoma" w:hAnsi="Tahoma"/>
                <w:spacing w:val="10"/>
                <w:sz w:val="19"/>
              </w:rPr>
              <w:t> </w:t>
            </w:r>
            <w:r>
              <w:rPr>
                <w:rFonts w:ascii="Tahoma" w:hAnsi="Tahoma"/>
                <w:spacing w:val="14"/>
                <w:sz w:val="19"/>
              </w:rPr>
              <w:t>vote</w:t>
            </w:r>
            <w:r>
              <w:rPr>
                <w:rFonts w:ascii="Tahoma" w:hAnsi="Tahoma"/>
                <w:spacing w:val="14"/>
                <w:sz w:val="19"/>
              </w:rPr>
              <w:t> </w:t>
            </w:r>
            <w:r>
              <w:rPr>
                <w:rFonts w:ascii="Tahoma" w:hAnsi="Tahoma"/>
                <w:spacing w:val="17"/>
                <w:sz w:val="19"/>
              </w:rPr>
              <w:t>before </w:t>
            </w:r>
            <w:r>
              <w:rPr>
                <w:rFonts w:ascii="Tahoma" w:hAnsi="Tahoma"/>
                <w:spacing w:val="15"/>
                <w:sz w:val="19"/>
              </w:rPr>
              <w:t>facts</w:t>
            </w:r>
            <w:r>
              <w:rPr>
                <w:rFonts w:ascii="Tahoma" w:hAnsi="Tahoma"/>
                <w:spacing w:val="15"/>
                <w:sz w:val="19"/>
              </w:rPr>
              <w:t> </w:t>
            </w:r>
            <w:r>
              <w:rPr>
                <w:rFonts w:ascii="Tahoma" w:hAnsi="Tahoma"/>
                <w:spacing w:val="13"/>
                <w:sz w:val="19"/>
              </w:rPr>
              <w:t>are</w:t>
            </w:r>
            <w:r>
              <w:rPr>
                <w:rFonts w:ascii="Tahoma" w:hAnsi="Tahoma"/>
                <w:spacing w:val="13"/>
                <w:sz w:val="19"/>
              </w:rPr>
              <w:t> </w:t>
            </w:r>
            <w:r>
              <w:rPr>
                <w:rFonts w:ascii="Tahoma" w:hAnsi="Tahoma"/>
                <w:spacing w:val="16"/>
                <w:sz w:val="19"/>
              </w:rPr>
              <w:t>known</w:t>
            </w:r>
            <w:r>
              <w:rPr>
                <w:rFonts w:ascii="Tahoma" w:hAnsi="Tahoma"/>
                <w:spacing w:val="16"/>
                <w:sz w:val="19"/>
              </w:rPr>
              <w:t> </w:t>
            </w:r>
            <w:r>
              <w:rPr>
                <w:rFonts w:ascii="Tahoma" w:hAnsi="Tahoma"/>
                <w:spacing w:val="10"/>
                <w:sz w:val="19"/>
              </w:rPr>
              <w:t>in</w:t>
            </w:r>
            <w:r>
              <w:rPr>
                <w:rFonts w:ascii="Tahoma" w:hAnsi="Tahoma"/>
                <w:spacing w:val="10"/>
                <w:sz w:val="19"/>
              </w:rPr>
              <w:t> </w:t>
            </w:r>
            <w:r>
              <w:rPr>
                <w:rFonts w:ascii="Tahoma" w:hAnsi="Tahoma"/>
                <w:spacing w:val="16"/>
                <w:sz w:val="19"/>
              </w:rPr>
              <w:t>order</w:t>
            </w:r>
            <w:r>
              <w:rPr>
                <w:rFonts w:ascii="Tahoma" w:hAnsi="Tahoma"/>
                <w:spacing w:val="40"/>
                <w:sz w:val="19"/>
              </w:rPr>
              <w:t> </w:t>
            </w:r>
            <w:r>
              <w:rPr>
                <w:rFonts w:ascii="Tahoma" w:hAnsi="Tahoma"/>
                <w:sz w:val="19"/>
              </w:rPr>
              <w:t>to</w:t>
            </w:r>
            <w:r>
              <w:rPr>
                <w:rFonts w:ascii="Tahoma" w:hAnsi="Tahoma"/>
                <w:spacing w:val="15"/>
                <w:sz w:val="19"/>
              </w:rPr>
              <w:t> gain</w:t>
            </w:r>
            <w:r>
              <w:rPr>
                <w:rFonts w:ascii="Tahoma" w:hAnsi="Tahoma"/>
                <w:spacing w:val="15"/>
                <w:sz w:val="19"/>
              </w:rPr>
              <w:t> favor</w:t>
            </w:r>
            <w:r>
              <w:rPr>
                <w:rFonts w:ascii="Tahoma" w:hAnsi="Tahoma"/>
                <w:spacing w:val="15"/>
                <w:sz w:val="19"/>
              </w:rPr>
              <w:t> </w:t>
            </w:r>
            <w:r>
              <w:rPr>
                <w:rFonts w:ascii="Tahoma" w:hAnsi="Tahoma"/>
                <w:spacing w:val="14"/>
                <w:sz w:val="19"/>
              </w:rPr>
              <w:t>with</w:t>
            </w:r>
            <w:r>
              <w:rPr>
                <w:rFonts w:ascii="Tahoma" w:hAnsi="Tahoma"/>
                <w:spacing w:val="14"/>
                <w:sz w:val="19"/>
              </w:rPr>
              <w:t> </w:t>
            </w:r>
            <w:r>
              <w:rPr>
                <w:rFonts w:ascii="Tahoma" w:hAnsi="Tahoma"/>
                <w:sz w:val="19"/>
              </w:rPr>
              <w:t>a</w:t>
            </w:r>
          </w:p>
          <w:p>
            <w:pPr>
              <w:pStyle w:val="TableParagraph"/>
              <w:spacing w:line="278" w:lineRule="auto"/>
              <w:ind w:left="268" w:right="477"/>
              <w:rPr>
                <w:rFonts w:ascii="Tahoma"/>
                <w:sz w:val="19"/>
              </w:rPr>
            </w:pPr>
            <w:r>
              <w:rPr>
                <w:rFonts w:ascii="Tahoma"/>
                <w:spacing w:val="16"/>
                <w:sz w:val="19"/>
              </w:rPr>
              <w:t>crony,</w:t>
            </w:r>
            <w:r>
              <w:rPr>
                <w:rFonts w:ascii="Tahoma"/>
                <w:spacing w:val="16"/>
                <w:sz w:val="19"/>
              </w:rPr>
              <w:t> </w:t>
            </w:r>
            <w:r>
              <w:rPr>
                <w:rFonts w:ascii="Tahoma"/>
                <w:spacing w:val="17"/>
                <w:sz w:val="19"/>
              </w:rPr>
              <w:t>endorser,</w:t>
            </w:r>
            <w:r>
              <w:rPr>
                <w:rFonts w:ascii="Tahoma"/>
                <w:spacing w:val="17"/>
                <w:sz w:val="19"/>
              </w:rPr>
              <w:t> lobbyist, </w:t>
            </w:r>
            <w:r>
              <w:rPr>
                <w:rFonts w:ascii="Tahoma"/>
                <w:spacing w:val="9"/>
                <w:sz w:val="19"/>
              </w:rPr>
              <w:t>or</w:t>
            </w:r>
            <w:r>
              <w:rPr>
                <w:rFonts w:ascii="Tahoma"/>
                <w:spacing w:val="9"/>
                <w:sz w:val="19"/>
              </w:rPr>
              <w:t> </w:t>
            </w:r>
            <w:r>
              <w:rPr>
                <w:rFonts w:ascii="Tahoma"/>
                <w:spacing w:val="17"/>
                <w:sz w:val="19"/>
              </w:rPr>
              <w:t>special</w:t>
            </w:r>
            <w:r>
              <w:rPr>
                <w:rFonts w:ascii="Tahoma"/>
                <w:spacing w:val="17"/>
                <w:sz w:val="19"/>
              </w:rPr>
              <w:t> interest</w:t>
            </w:r>
          </w:p>
        </w:tc>
      </w:tr>
      <w:tr>
        <w:trPr>
          <w:trHeight w:val="1893" w:hRule="atLeast"/>
        </w:trPr>
        <w:tc>
          <w:tcPr>
            <w:tcW w:w="2573" w:type="dxa"/>
            <w:tcBorders>
              <w:bottom w:val="single" w:sz="8" w:space="0" w:color="000000"/>
            </w:tcBorders>
          </w:tcPr>
          <w:p>
            <w:pPr>
              <w:pStyle w:val="TableParagraph"/>
              <w:ind w:left="0"/>
              <w:rPr>
                <w:rFonts w:ascii="Times New Roman"/>
                <w:sz w:val="18"/>
              </w:rPr>
            </w:pPr>
          </w:p>
        </w:tc>
        <w:tc>
          <w:tcPr>
            <w:tcW w:w="2328" w:type="dxa"/>
            <w:tcBorders>
              <w:bottom w:val="single" w:sz="8" w:space="0" w:color="000000"/>
            </w:tcBorders>
          </w:tcPr>
          <w:p>
            <w:pPr>
              <w:pStyle w:val="TableParagraph"/>
              <w:ind w:left="0"/>
              <w:rPr>
                <w:rFonts w:ascii="Times New Roman"/>
                <w:sz w:val="18"/>
              </w:rPr>
            </w:pPr>
          </w:p>
        </w:tc>
        <w:tc>
          <w:tcPr>
            <w:tcW w:w="3139" w:type="dxa"/>
            <w:tcBorders>
              <w:bottom w:val="single" w:sz="8" w:space="0" w:color="000000"/>
            </w:tcBorders>
          </w:tcPr>
          <w:p>
            <w:pPr>
              <w:pStyle w:val="TableParagraph"/>
              <w:numPr>
                <w:ilvl w:val="0"/>
                <w:numId w:val="130"/>
              </w:numPr>
              <w:tabs>
                <w:tab w:pos="274" w:val="left" w:leader="none"/>
              </w:tabs>
              <w:spacing w:line="240" w:lineRule="auto" w:before="32" w:after="0"/>
              <w:ind w:left="274" w:right="0" w:hanging="143"/>
              <w:jc w:val="left"/>
              <w:rPr>
                <w:rFonts w:ascii="Tahoma" w:hAnsi="Tahoma"/>
                <w:sz w:val="19"/>
              </w:rPr>
            </w:pPr>
            <w:r>
              <w:rPr>
                <w:rFonts w:ascii="Tahoma" w:hAnsi="Tahoma"/>
                <w:spacing w:val="16"/>
                <w:sz w:val="19"/>
              </w:rPr>
              <w:t>Vigorously</w:t>
            </w:r>
            <w:r>
              <w:rPr>
                <w:rFonts w:ascii="Tahoma" w:hAnsi="Tahoma"/>
                <w:spacing w:val="29"/>
                <w:sz w:val="19"/>
              </w:rPr>
              <w:t> </w:t>
            </w:r>
            <w:r>
              <w:rPr>
                <w:rFonts w:ascii="Tahoma" w:hAnsi="Tahoma"/>
                <w:spacing w:val="15"/>
                <w:sz w:val="19"/>
              </w:rPr>
              <w:t>debating</w:t>
            </w:r>
            <w:r>
              <w:rPr>
                <w:rFonts w:ascii="Tahoma" w:hAnsi="Tahoma"/>
                <w:spacing w:val="30"/>
                <w:sz w:val="19"/>
              </w:rPr>
              <w:t> </w:t>
            </w:r>
            <w:r>
              <w:rPr>
                <w:rFonts w:ascii="Tahoma" w:hAnsi="Tahoma"/>
                <w:spacing w:val="5"/>
                <w:sz w:val="19"/>
              </w:rPr>
              <w:t>an</w:t>
            </w:r>
          </w:p>
          <w:p>
            <w:pPr>
              <w:pStyle w:val="TableParagraph"/>
              <w:spacing w:line="280" w:lineRule="auto" w:before="35"/>
              <w:ind w:left="275" w:right="413"/>
              <w:rPr>
                <w:rFonts w:ascii="Tahoma"/>
                <w:sz w:val="19"/>
              </w:rPr>
            </w:pPr>
            <w:r>
              <w:rPr>
                <w:rFonts w:ascii="Tahoma"/>
                <w:spacing w:val="15"/>
                <w:sz w:val="19"/>
              </w:rPr>
              <w:t>issue,</w:t>
            </w:r>
            <w:r>
              <w:rPr>
                <w:rFonts w:ascii="Tahoma"/>
                <w:spacing w:val="15"/>
                <w:sz w:val="19"/>
              </w:rPr>
              <w:t> </w:t>
            </w:r>
            <w:r>
              <w:rPr>
                <w:rFonts w:ascii="Tahoma"/>
                <w:sz w:val="19"/>
              </w:rPr>
              <w:t>l</w:t>
            </w:r>
            <w:r>
              <w:rPr>
                <w:rFonts w:ascii="Tahoma"/>
                <w:spacing w:val="-41"/>
                <w:sz w:val="19"/>
              </w:rPr>
              <w:t> </w:t>
            </w:r>
            <w:r>
              <w:rPr>
                <w:rFonts w:ascii="Tahoma"/>
                <w:spacing w:val="15"/>
                <w:sz w:val="19"/>
              </w:rPr>
              <w:t>istening</w:t>
            </w:r>
            <w:r>
              <w:rPr>
                <w:rFonts w:ascii="Tahoma"/>
                <w:spacing w:val="15"/>
                <w:sz w:val="19"/>
              </w:rPr>
              <w:t> carefully </w:t>
            </w:r>
            <w:r>
              <w:rPr>
                <w:rFonts w:ascii="Tahoma"/>
                <w:sz w:val="19"/>
              </w:rPr>
              <w:t>to</w:t>
            </w:r>
            <w:r>
              <w:rPr>
                <w:rFonts w:ascii="Tahoma"/>
                <w:spacing w:val="12"/>
                <w:sz w:val="19"/>
              </w:rPr>
              <w:t> all</w:t>
            </w:r>
            <w:r>
              <w:rPr>
                <w:rFonts w:ascii="Tahoma"/>
                <w:spacing w:val="12"/>
                <w:sz w:val="19"/>
              </w:rPr>
              <w:t> </w:t>
            </w:r>
            <w:r>
              <w:rPr>
                <w:rFonts w:ascii="Tahoma"/>
                <w:spacing w:val="14"/>
                <w:sz w:val="19"/>
              </w:rPr>
              <w:t>sides,</w:t>
            </w:r>
            <w:r>
              <w:rPr>
                <w:rFonts w:ascii="Tahoma"/>
                <w:spacing w:val="14"/>
                <w:sz w:val="19"/>
              </w:rPr>
              <w:t> making</w:t>
            </w:r>
            <w:r>
              <w:rPr>
                <w:rFonts w:ascii="Tahoma"/>
                <w:spacing w:val="14"/>
                <w:sz w:val="19"/>
              </w:rPr>
              <w:t> </w:t>
            </w:r>
            <w:r>
              <w:rPr>
                <w:rFonts w:ascii="Tahoma"/>
                <w:sz w:val="19"/>
              </w:rPr>
              <w:t>my </w:t>
            </w:r>
            <w:r>
              <w:rPr>
                <w:rFonts w:ascii="Tahoma"/>
                <w:spacing w:val="13"/>
                <w:sz w:val="19"/>
              </w:rPr>
              <w:t>best</w:t>
            </w:r>
            <w:r>
              <w:rPr>
                <w:rFonts w:ascii="Tahoma"/>
                <w:spacing w:val="13"/>
                <w:sz w:val="19"/>
              </w:rPr>
              <w:t> </w:t>
            </w:r>
            <w:r>
              <w:rPr>
                <w:rFonts w:ascii="Tahoma"/>
                <w:spacing w:val="15"/>
                <w:sz w:val="19"/>
              </w:rPr>
              <w:t>judgment</w:t>
            </w:r>
            <w:r>
              <w:rPr>
                <w:rFonts w:ascii="Tahoma"/>
                <w:spacing w:val="15"/>
                <w:sz w:val="19"/>
              </w:rPr>
              <w:t> </w:t>
            </w:r>
            <w:r>
              <w:rPr>
                <w:rFonts w:ascii="Tahoma"/>
                <w:spacing w:val="13"/>
                <w:sz w:val="19"/>
              </w:rPr>
              <w:t>call,</w:t>
            </w:r>
            <w:r>
              <w:rPr>
                <w:rFonts w:ascii="Tahoma"/>
                <w:spacing w:val="13"/>
                <w:sz w:val="19"/>
              </w:rPr>
              <w:t> even</w:t>
            </w:r>
            <w:r>
              <w:rPr>
                <w:rFonts w:ascii="Tahoma"/>
                <w:spacing w:val="40"/>
                <w:sz w:val="19"/>
              </w:rPr>
              <w:t> </w:t>
            </w:r>
            <w:r>
              <w:rPr>
                <w:rFonts w:ascii="Tahoma"/>
                <w:sz w:val="19"/>
              </w:rPr>
              <w:t>i</w:t>
            </w:r>
            <w:r>
              <w:rPr>
                <w:rFonts w:ascii="Tahoma"/>
                <w:spacing w:val="-34"/>
                <w:sz w:val="19"/>
              </w:rPr>
              <w:t> </w:t>
            </w:r>
            <w:r>
              <w:rPr>
                <w:rFonts w:ascii="Tahoma"/>
                <w:sz w:val="19"/>
              </w:rPr>
              <w:t>f</w:t>
            </w:r>
            <w:r>
              <w:rPr>
                <w:rFonts w:ascii="Tahoma"/>
                <w:spacing w:val="40"/>
                <w:sz w:val="19"/>
              </w:rPr>
              <w:t> </w:t>
            </w:r>
            <w:r>
              <w:rPr>
                <w:rFonts w:ascii="Tahoma"/>
                <w:sz w:val="19"/>
              </w:rPr>
              <w:t>i</w:t>
            </w:r>
            <w:r>
              <w:rPr>
                <w:rFonts w:ascii="Tahoma"/>
                <w:spacing w:val="-34"/>
                <w:sz w:val="19"/>
              </w:rPr>
              <w:t> </w:t>
            </w:r>
            <w:r>
              <w:rPr>
                <w:rFonts w:ascii="Tahoma"/>
                <w:sz w:val="19"/>
              </w:rPr>
              <w:t>t'</w:t>
            </w:r>
            <w:r>
              <w:rPr>
                <w:rFonts w:ascii="Tahoma"/>
                <w:spacing w:val="-32"/>
                <w:sz w:val="19"/>
              </w:rPr>
              <w:t> </w:t>
            </w:r>
            <w:r>
              <w:rPr>
                <w:rFonts w:ascii="Tahoma"/>
                <w:sz w:val="19"/>
              </w:rPr>
              <w:t>s</w:t>
            </w:r>
            <w:r>
              <w:rPr>
                <w:rFonts w:ascii="Tahoma"/>
                <w:spacing w:val="12"/>
                <w:sz w:val="19"/>
              </w:rPr>
              <w:t> not</w:t>
            </w:r>
            <w:r>
              <w:rPr>
                <w:rFonts w:ascii="Tahoma"/>
                <w:spacing w:val="12"/>
                <w:sz w:val="19"/>
              </w:rPr>
              <w:t> </w:t>
            </w:r>
            <w:r>
              <w:rPr>
                <w:rFonts w:ascii="Tahoma"/>
                <w:spacing w:val="15"/>
                <w:sz w:val="19"/>
              </w:rPr>
              <w:t>popular,</w:t>
            </w:r>
            <w:r>
              <w:rPr>
                <w:rFonts w:ascii="Tahoma"/>
                <w:spacing w:val="15"/>
                <w:sz w:val="19"/>
              </w:rPr>
              <w:t> </w:t>
            </w:r>
            <w:r>
              <w:rPr>
                <w:rFonts w:ascii="Tahoma"/>
                <w:spacing w:val="12"/>
                <w:sz w:val="19"/>
              </w:rPr>
              <w:t>and</w:t>
            </w:r>
          </w:p>
          <w:p>
            <w:pPr>
              <w:pStyle w:val="TableParagraph"/>
              <w:spacing w:line="224" w:lineRule="exact"/>
              <w:ind w:left="275"/>
              <w:rPr>
                <w:rFonts w:ascii="Tahoma"/>
                <w:sz w:val="19"/>
              </w:rPr>
            </w:pPr>
            <w:r>
              <w:rPr>
                <w:rFonts w:ascii="Tahoma"/>
                <w:spacing w:val="14"/>
                <w:sz w:val="19"/>
              </w:rPr>
              <w:t>taking</w:t>
            </w:r>
            <w:r>
              <w:rPr>
                <w:rFonts w:ascii="Tahoma"/>
                <w:spacing w:val="36"/>
                <w:sz w:val="19"/>
              </w:rPr>
              <w:t> </w:t>
            </w:r>
            <w:r>
              <w:rPr>
                <w:rFonts w:ascii="Tahoma"/>
                <w:spacing w:val="16"/>
                <w:sz w:val="19"/>
              </w:rPr>
              <w:t>responsibility</w:t>
            </w:r>
            <w:r>
              <w:rPr>
                <w:rFonts w:ascii="Tahoma"/>
                <w:spacing w:val="32"/>
                <w:sz w:val="19"/>
              </w:rPr>
              <w:t> </w:t>
            </w:r>
            <w:r>
              <w:rPr>
                <w:rFonts w:ascii="Tahoma"/>
                <w:spacing w:val="6"/>
                <w:sz w:val="19"/>
              </w:rPr>
              <w:t>for</w:t>
            </w:r>
          </w:p>
          <w:p>
            <w:pPr>
              <w:pStyle w:val="TableParagraph"/>
              <w:spacing w:before="37"/>
              <w:ind w:left="275"/>
              <w:rPr>
                <w:rFonts w:ascii="Tahoma"/>
                <w:sz w:val="19"/>
              </w:rPr>
            </w:pPr>
            <w:r>
              <w:rPr>
                <w:rFonts w:ascii="Tahoma"/>
                <w:sz w:val="19"/>
              </w:rPr>
              <w:t>my</w:t>
            </w:r>
            <w:r>
              <w:rPr>
                <w:rFonts w:ascii="Tahoma"/>
                <w:spacing w:val="50"/>
                <w:sz w:val="19"/>
              </w:rPr>
              <w:t> </w:t>
            </w:r>
            <w:r>
              <w:rPr>
                <w:rFonts w:ascii="Tahoma"/>
                <w:spacing w:val="13"/>
                <w:sz w:val="19"/>
              </w:rPr>
              <w:t>actions</w:t>
            </w:r>
          </w:p>
        </w:tc>
        <w:tc>
          <w:tcPr>
            <w:tcW w:w="3388" w:type="dxa"/>
            <w:gridSpan w:val="2"/>
            <w:tcBorders>
              <w:bottom w:val="single" w:sz="8" w:space="0" w:color="000000"/>
            </w:tcBorders>
          </w:tcPr>
          <w:p>
            <w:pPr>
              <w:pStyle w:val="TableParagraph"/>
              <w:numPr>
                <w:ilvl w:val="0"/>
                <w:numId w:val="131"/>
              </w:numPr>
              <w:tabs>
                <w:tab w:pos="263" w:val="left" w:leader="none"/>
              </w:tabs>
              <w:spacing w:line="278" w:lineRule="auto" w:before="34" w:after="0"/>
              <w:ind w:left="263" w:right="376" w:hanging="144"/>
              <w:jc w:val="left"/>
              <w:rPr>
                <w:rFonts w:ascii="Tahoma" w:hAnsi="Tahoma"/>
                <w:sz w:val="19"/>
              </w:rPr>
            </w:pPr>
            <w:r>
              <w:rPr>
                <w:rFonts w:ascii="Tahoma" w:hAnsi="Tahoma"/>
                <w:spacing w:val="17"/>
                <w:sz w:val="19"/>
              </w:rPr>
              <w:t>Saying</w:t>
            </w:r>
            <w:r>
              <w:rPr>
                <w:rFonts w:ascii="Tahoma" w:hAnsi="Tahoma"/>
                <w:spacing w:val="17"/>
                <w:sz w:val="19"/>
              </w:rPr>
              <w:t> </w:t>
            </w:r>
            <w:r>
              <w:rPr>
                <w:rFonts w:ascii="Tahoma" w:hAnsi="Tahoma"/>
                <w:spacing w:val="14"/>
                <w:sz w:val="19"/>
              </w:rPr>
              <w:t>wha</w:t>
            </w:r>
            <w:r>
              <w:rPr>
                <w:rFonts w:ascii="Tahoma" w:hAnsi="Tahoma"/>
                <w:spacing w:val="-35"/>
                <w:sz w:val="19"/>
              </w:rPr>
              <w:t> </w:t>
            </w:r>
            <w:r>
              <w:rPr>
                <w:rFonts w:ascii="Tahoma" w:hAnsi="Tahoma"/>
                <w:spacing w:val="16"/>
                <w:sz w:val="19"/>
              </w:rPr>
              <w:t>tever</w:t>
            </w:r>
            <w:r>
              <w:rPr>
                <w:rFonts w:ascii="Tahoma" w:hAnsi="Tahoma"/>
                <w:spacing w:val="16"/>
                <w:sz w:val="19"/>
              </w:rPr>
              <w:t> </w:t>
            </w:r>
            <w:r>
              <w:rPr>
                <w:rFonts w:ascii="Tahoma" w:hAnsi="Tahoma"/>
                <w:spacing w:val="13"/>
                <w:sz w:val="19"/>
              </w:rPr>
              <w:t>the</w:t>
            </w:r>
            <w:r>
              <w:rPr>
                <w:rFonts w:ascii="Tahoma" w:hAnsi="Tahoma"/>
                <w:spacing w:val="13"/>
                <w:sz w:val="19"/>
              </w:rPr>
              <w:t> </w:t>
            </w:r>
            <w:r>
              <w:rPr>
                <w:rFonts w:ascii="Tahoma" w:hAnsi="Tahoma"/>
                <w:spacing w:val="17"/>
                <w:sz w:val="19"/>
              </w:rPr>
              <w:t>vocal public</w:t>
            </w:r>
            <w:r>
              <w:rPr>
                <w:rFonts w:ascii="Tahoma" w:hAnsi="Tahoma"/>
                <w:spacing w:val="17"/>
                <w:sz w:val="19"/>
              </w:rPr>
              <w:t> </w:t>
            </w:r>
            <w:r>
              <w:rPr>
                <w:rFonts w:ascii="Tahoma" w:hAnsi="Tahoma"/>
                <w:spacing w:val="14"/>
                <w:sz w:val="19"/>
              </w:rPr>
              <w:t>wan</w:t>
            </w:r>
            <w:r>
              <w:rPr>
                <w:rFonts w:ascii="Tahoma" w:hAnsi="Tahoma"/>
                <w:spacing w:val="-25"/>
                <w:sz w:val="19"/>
              </w:rPr>
              <w:t> </w:t>
            </w:r>
            <w:r>
              <w:rPr>
                <w:rFonts w:ascii="Tahoma" w:hAnsi="Tahoma"/>
                <w:spacing w:val="10"/>
                <w:sz w:val="19"/>
              </w:rPr>
              <w:t>ts</w:t>
            </w:r>
            <w:r>
              <w:rPr>
                <w:rFonts w:ascii="Tahoma" w:hAnsi="Tahoma"/>
                <w:spacing w:val="40"/>
                <w:sz w:val="19"/>
              </w:rPr>
              <w:t> </w:t>
            </w:r>
            <w:r>
              <w:rPr>
                <w:rFonts w:ascii="Tahoma" w:hAnsi="Tahoma"/>
                <w:spacing w:val="10"/>
                <w:sz w:val="19"/>
              </w:rPr>
              <w:t>to</w:t>
            </w:r>
            <w:r>
              <w:rPr>
                <w:rFonts w:ascii="Tahoma" w:hAnsi="Tahoma"/>
                <w:spacing w:val="10"/>
                <w:sz w:val="19"/>
              </w:rPr>
              <w:t> </w:t>
            </w:r>
            <w:r>
              <w:rPr>
                <w:rFonts w:ascii="Tahoma" w:hAnsi="Tahoma"/>
                <w:spacing w:val="17"/>
                <w:sz w:val="19"/>
              </w:rPr>
              <w:t>hear,</w:t>
            </w:r>
          </w:p>
          <w:p>
            <w:pPr>
              <w:pStyle w:val="TableParagraph"/>
              <w:spacing w:line="280" w:lineRule="auto" w:before="3"/>
              <w:ind w:left="263" w:right="477"/>
              <w:rPr>
                <w:rFonts w:ascii="Tahoma"/>
                <w:sz w:val="19"/>
              </w:rPr>
            </w:pPr>
            <w:r>
              <w:rPr>
                <w:rFonts w:ascii="Tahoma"/>
                <w:spacing w:val="18"/>
                <w:sz w:val="19"/>
              </w:rPr>
              <w:t>dodging</w:t>
            </w:r>
            <w:r>
              <w:rPr>
                <w:rFonts w:ascii="Tahoma"/>
                <w:spacing w:val="40"/>
                <w:sz w:val="19"/>
              </w:rPr>
              <w:t> </w:t>
            </w:r>
            <w:r>
              <w:rPr>
                <w:rFonts w:ascii="Tahoma"/>
                <w:spacing w:val="10"/>
                <w:sz w:val="19"/>
              </w:rPr>
              <w:t>cr</w:t>
            </w:r>
            <w:r>
              <w:rPr>
                <w:rFonts w:ascii="Tahoma"/>
                <w:spacing w:val="-33"/>
                <w:sz w:val="19"/>
              </w:rPr>
              <w:t> </w:t>
            </w:r>
            <w:r>
              <w:rPr>
                <w:rFonts w:ascii="Tahoma"/>
                <w:sz w:val="19"/>
              </w:rPr>
              <w:t>i</w:t>
            </w:r>
            <w:r>
              <w:rPr>
                <w:rFonts w:ascii="Tahoma"/>
                <w:spacing w:val="-32"/>
                <w:sz w:val="19"/>
              </w:rPr>
              <w:t> </w:t>
            </w:r>
            <w:r>
              <w:rPr>
                <w:rFonts w:ascii="Tahoma"/>
                <w:sz w:val="19"/>
              </w:rPr>
              <w:t>t</w:t>
            </w:r>
            <w:r>
              <w:rPr>
                <w:rFonts w:ascii="Tahoma"/>
                <w:spacing w:val="-35"/>
                <w:sz w:val="19"/>
              </w:rPr>
              <w:t> </w:t>
            </w:r>
            <w:r>
              <w:rPr>
                <w:rFonts w:ascii="Tahoma"/>
                <w:sz w:val="19"/>
              </w:rPr>
              <w:t>i</w:t>
            </w:r>
            <w:r>
              <w:rPr>
                <w:rFonts w:ascii="Tahoma"/>
                <w:spacing w:val="-32"/>
                <w:sz w:val="19"/>
              </w:rPr>
              <w:t> </w:t>
            </w:r>
            <w:r>
              <w:rPr>
                <w:rFonts w:ascii="Tahoma"/>
                <w:sz w:val="19"/>
              </w:rPr>
              <w:t>c</w:t>
            </w:r>
            <w:r>
              <w:rPr>
                <w:rFonts w:ascii="Tahoma"/>
                <w:spacing w:val="-35"/>
                <w:sz w:val="19"/>
              </w:rPr>
              <w:t> </w:t>
            </w:r>
            <w:r>
              <w:rPr>
                <w:rFonts w:ascii="Tahoma"/>
                <w:sz w:val="19"/>
              </w:rPr>
              <w:t>i</w:t>
            </w:r>
            <w:r>
              <w:rPr>
                <w:rFonts w:ascii="Tahoma"/>
                <w:spacing w:val="-34"/>
                <w:sz w:val="19"/>
              </w:rPr>
              <w:t> </w:t>
            </w:r>
            <w:r>
              <w:rPr>
                <w:rFonts w:ascii="Tahoma"/>
                <w:spacing w:val="11"/>
                <w:sz w:val="19"/>
              </w:rPr>
              <w:t>sm</w:t>
            </w:r>
            <w:r>
              <w:rPr>
                <w:rFonts w:ascii="Tahoma"/>
                <w:spacing w:val="40"/>
                <w:sz w:val="19"/>
              </w:rPr>
              <w:t> </w:t>
            </w:r>
            <w:r>
              <w:rPr>
                <w:rFonts w:ascii="Tahoma"/>
                <w:spacing w:val="10"/>
                <w:sz w:val="19"/>
              </w:rPr>
              <w:t>of</w:t>
            </w:r>
            <w:r>
              <w:rPr>
                <w:rFonts w:ascii="Tahoma"/>
                <w:spacing w:val="40"/>
                <w:sz w:val="19"/>
              </w:rPr>
              <w:t> </w:t>
            </w:r>
            <w:r>
              <w:rPr>
                <w:rFonts w:ascii="Tahoma"/>
                <w:spacing w:val="11"/>
                <w:sz w:val="19"/>
              </w:rPr>
              <w:t>an </w:t>
            </w:r>
            <w:r>
              <w:rPr>
                <w:rFonts w:ascii="Tahoma"/>
                <w:spacing w:val="19"/>
                <w:sz w:val="19"/>
              </w:rPr>
              <w:t>unpopular</w:t>
            </w:r>
            <w:r>
              <w:rPr>
                <w:rFonts w:ascii="Tahoma"/>
                <w:spacing w:val="19"/>
                <w:sz w:val="19"/>
              </w:rPr>
              <w:t> </w:t>
            </w:r>
            <w:r>
              <w:rPr>
                <w:rFonts w:ascii="Tahoma"/>
                <w:spacing w:val="10"/>
                <w:sz w:val="19"/>
              </w:rPr>
              <w:t>vo</w:t>
            </w:r>
            <w:r>
              <w:rPr>
                <w:rFonts w:ascii="Tahoma"/>
                <w:spacing w:val="-36"/>
                <w:sz w:val="19"/>
              </w:rPr>
              <w:t> </w:t>
            </w:r>
            <w:r>
              <w:rPr>
                <w:rFonts w:ascii="Tahoma"/>
                <w:spacing w:val="14"/>
                <w:sz w:val="19"/>
              </w:rPr>
              <w:t>te,</w:t>
            </w:r>
            <w:r>
              <w:rPr>
                <w:rFonts w:ascii="Tahoma"/>
                <w:spacing w:val="18"/>
                <w:sz w:val="19"/>
              </w:rPr>
              <w:t> shifti</w:t>
            </w:r>
            <w:r>
              <w:rPr>
                <w:rFonts w:ascii="Tahoma"/>
                <w:spacing w:val="-36"/>
                <w:sz w:val="19"/>
              </w:rPr>
              <w:t> </w:t>
            </w:r>
            <w:r>
              <w:rPr>
                <w:rFonts w:ascii="Tahoma"/>
                <w:sz w:val="19"/>
              </w:rPr>
              <w:t>n</w:t>
            </w:r>
            <w:r>
              <w:rPr>
                <w:rFonts w:ascii="Tahoma"/>
                <w:spacing w:val="-36"/>
                <w:sz w:val="19"/>
              </w:rPr>
              <w:t> </w:t>
            </w:r>
            <w:r>
              <w:rPr>
                <w:rFonts w:ascii="Tahoma"/>
                <w:sz w:val="19"/>
              </w:rPr>
              <w:t>g</w:t>
            </w:r>
          </w:p>
          <w:p>
            <w:pPr>
              <w:pStyle w:val="TableParagraph"/>
              <w:spacing w:line="280" w:lineRule="auto" w:before="1"/>
              <w:ind w:left="263" w:right="9"/>
              <w:rPr>
                <w:rFonts w:ascii="Tahoma"/>
                <w:sz w:val="19"/>
              </w:rPr>
            </w:pPr>
            <w:r>
              <w:rPr>
                <w:rFonts w:ascii="Tahoma"/>
                <w:spacing w:val="13"/>
                <w:sz w:val="19"/>
              </w:rPr>
              <w:t>the</w:t>
            </w:r>
            <w:r>
              <w:rPr>
                <w:rFonts w:ascii="Tahoma"/>
                <w:spacing w:val="13"/>
                <w:sz w:val="19"/>
              </w:rPr>
              <w:t> </w:t>
            </w:r>
            <w:r>
              <w:rPr>
                <w:rFonts w:ascii="Tahoma"/>
                <w:spacing w:val="17"/>
                <w:sz w:val="19"/>
              </w:rPr>
              <w:t>blame</w:t>
            </w:r>
            <w:r>
              <w:rPr>
                <w:rFonts w:ascii="Tahoma"/>
                <w:spacing w:val="17"/>
                <w:sz w:val="19"/>
              </w:rPr>
              <w:t> </w:t>
            </w:r>
            <w:r>
              <w:rPr>
                <w:rFonts w:ascii="Tahoma"/>
                <w:spacing w:val="10"/>
                <w:sz w:val="19"/>
              </w:rPr>
              <w:t>to</w:t>
            </w:r>
            <w:r>
              <w:rPr>
                <w:rFonts w:ascii="Tahoma"/>
                <w:spacing w:val="10"/>
                <w:sz w:val="19"/>
              </w:rPr>
              <w:t> </w:t>
            </w:r>
            <w:r>
              <w:rPr>
                <w:rFonts w:ascii="Tahoma"/>
                <w:spacing w:val="14"/>
                <w:sz w:val="19"/>
              </w:rPr>
              <w:t>the</w:t>
            </w:r>
            <w:r>
              <w:rPr>
                <w:rFonts w:ascii="Tahoma"/>
                <w:spacing w:val="14"/>
                <w:sz w:val="19"/>
              </w:rPr>
              <w:t> </w:t>
            </w:r>
            <w:r>
              <w:rPr>
                <w:rFonts w:ascii="Tahoma"/>
                <w:spacing w:val="16"/>
                <w:sz w:val="19"/>
              </w:rPr>
              <w:t>major</w:t>
            </w:r>
            <w:r>
              <w:rPr>
                <w:rFonts w:ascii="Tahoma"/>
                <w:spacing w:val="-35"/>
                <w:sz w:val="19"/>
              </w:rPr>
              <w:t> </w:t>
            </w:r>
            <w:r>
              <w:rPr>
                <w:rFonts w:ascii="Tahoma"/>
                <w:spacing w:val="15"/>
                <w:sz w:val="19"/>
              </w:rPr>
              <w:t>ity, </w:t>
            </w:r>
            <w:r>
              <w:rPr>
                <w:rFonts w:ascii="Tahoma"/>
                <w:spacing w:val="16"/>
                <w:sz w:val="19"/>
              </w:rPr>
              <w:t>other</w:t>
            </w:r>
            <w:r>
              <w:rPr>
                <w:rFonts w:ascii="Tahoma"/>
                <w:spacing w:val="16"/>
                <w:sz w:val="19"/>
              </w:rPr>
              <w:t> </w:t>
            </w:r>
            <w:r>
              <w:rPr>
                <w:rFonts w:ascii="Tahoma"/>
                <w:spacing w:val="10"/>
                <w:sz w:val="19"/>
              </w:rPr>
              <w:t>me</w:t>
            </w:r>
            <w:r>
              <w:rPr>
                <w:rFonts w:ascii="Tahoma"/>
                <w:spacing w:val="-24"/>
                <w:sz w:val="19"/>
              </w:rPr>
              <w:t> </w:t>
            </w:r>
            <w:r>
              <w:rPr>
                <w:rFonts w:ascii="Tahoma"/>
                <w:spacing w:val="17"/>
                <w:sz w:val="19"/>
              </w:rPr>
              <w:t>mbers,</w:t>
            </w:r>
            <w:r>
              <w:rPr>
                <w:rFonts w:ascii="Tahoma"/>
                <w:spacing w:val="17"/>
                <w:sz w:val="19"/>
              </w:rPr>
              <w:t> </w:t>
            </w:r>
            <w:r>
              <w:rPr>
                <w:rFonts w:ascii="Tahoma"/>
                <w:spacing w:val="10"/>
                <w:sz w:val="19"/>
              </w:rPr>
              <w:t>or</w:t>
            </w:r>
            <w:r>
              <w:rPr>
                <w:rFonts w:ascii="Tahoma"/>
                <w:spacing w:val="40"/>
                <w:sz w:val="19"/>
              </w:rPr>
              <w:t> </w:t>
            </w:r>
            <w:r>
              <w:rPr>
                <w:rFonts w:ascii="Tahoma"/>
                <w:spacing w:val="10"/>
                <w:sz w:val="19"/>
              </w:rPr>
              <w:t>Ci</w:t>
            </w:r>
            <w:r>
              <w:rPr>
                <w:rFonts w:ascii="Tahoma"/>
                <w:spacing w:val="-26"/>
                <w:sz w:val="19"/>
              </w:rPr>
              <w:t> </w:t>
            </w:r>
            <w:r>
              <w:rPr>
                <w:rFonts w:ascii="Tahoma"/>
                <w:spacing w:val="11"/>
                <w:sz w:val="19"/>
              </w:rPr>
              <w:t>ty</w:t>
            </w:r>
          </w:p>
          <w:p>
            <w:pPr>
              <w:pStyle w:val="TableParagraph"/>
              <w:spacing w:line="223" w:lineRule="exact" w:before="3"/>
              <w:ind w:left="263"/>
              <w:rPr>
                <w:rFonts w:ascii="Tahoma"/>
                <w:sz w:val="19"/>
              </w:rPr>
            </w:pPr>
            <w:r>
              <w:rPr>
                <w:rFonts w:ascii="Tahoma"/>
                <w:spacing w:val="14"/>
                <w:sz w:val="19"/>
              </w:rPr>
              <w:t>Staff</w:t>
            </w:r>
          </w:p>
        </w:tc>
      </w:tr>
      <w:tr>
        <w:trPr>
          <w:trHeight w:val="2156" w:hRule="atLeast"/>
        </w:trPr>
        <w:tc>
          <w:tcPr>
            <w:tcW w:w="2573" w:type="dxa"/>
            <w:tcBorders>
              <w:top w:val="single" w:sz="8" w:space="0" w:color="000000"/>
            </w:tcBorders>
          </w:tcPr>
          <w:p>
            <w:pPr>
              <w:pStyle w:val="TableParagraph"/>
              <w:ind w:left="0"/>
              <w:rPr>
                <w:rFonts w:ascii="Times New Roman"/>
                <w:sz w:val="18"/>
              </w:rPr>
            </w:pPr>
          </w:p>
        </w:tc>
        <w:tc>
          <w:tcPr>
            <w:tcW w:w="2328" w:type="dxa"/>
            <w:tcBorders>
              <w:top w:val="single" w:sz="8" w:space="0" w:color="000000"/>
            </w:tcBorders>
          </w:tcPr>
          <w:p>
            <w:pPr>
              <w:pStyle w:val="TableParagraph"/>
              <w:ind w:left="0"/>
              <w:rPr>
                <w:rFonts w:ascii="Times New Roman"/>
                <w:sz w:val="18"/>
              </w:rPr>
            </w:pPr>
          </w:p>
        </w:tc>
        <w:tc>
          <w:tcPr>
            <w:tcW w:w="3139" w:type="dxa"/>
            <w:tcBorders>
              <w:top w:val="single" w:sz="8" w:space="0" w:color="000000"/>
            </w:tcBorders>
          </w:tcPr>
          <w:p>
            <w:pPr>
              <w:pStyle w:val="TableParagraph"/>
              <w:numPr>
                <w:ilvl w:val="0"/>
                <w:numId w:val="132"/>
              </w:numPr>
              <w:tabs>
                <w:tab w:pos="274" w:val="left" w:leader="none"/>
              </w:tabs>
              <w:spacing w:line="240" w:lineRule="auto" w:before="17" w:after="0"/>
              <w:ind w:left="274" w:right="0" w:hanging="143"/>
              <w:jc w:val="both"/>
              <w:rPr>
                <w:rFonts w:ascii="Tahoma" w:hAnsi="Tahoma"/>
                <w:sz w:val="19"/>
              </w:rPr>
            </w:pPr>
            <w:r>
              <w:rPr>
                <w:rFonts w:ascii="Tahoma" w:hAnsi="Tahoma"/>
                <w:spacing w:val="17"/>
                <w:sz w:val="19"/>
              </w:rPr>
              <w:t>Preparing</w:t>
            </w:r>
            <w:r>
              <w:rPr>
                <w:rFonts w:ascii="Tahoma" w:hAnsi="Tahoma"/>
                <w:spacing w:val="44"/>
                <w:sz w:val="19"/>
              </w:rPr>
              <w:t> </w:t>
            </w:r>
            <w:r>
              <w:rPr>
                <w:rFonts w:ascii="Tahoma" w:hAnsi="Tahoma"/>
                <w:sz w:val="19"/>
              </w:rPr>
              <w:t>to</w:t>
            </w:r>
            <w:r>
              <w:rPr>
                <w:rFonts w:ascii="Tahoma" w:hAnsi="Tahoma"/>
                <w:spacing w:val="45"/>
                <w:sz w:val="19"/>
              </w:rPr>
              <w:t> </w:t>
            </w:r>
            <w:r>
              <w:rPr>
                <w:rFonts w:ascii="Tahoma" w:hAnsi="Tahoma"/>
                <w:spacing w:val="14"/>
                <w:sz w:val="19"/>
              </w:rPr>
              <w:t>vote</w:t>
            </w:r>
            <w:r>
              <w:rPr>
                <w:rFonts w:ascii="Tahoma" w:hAnsi="Tahoma"/>
                <w:spacing w:val="42"/>
                <w:sz w:val="19"/>
              </w:rPr>
              <w:t> </w:t>
            </w:r>
            <w:r>
              <w:rPr>
                <w:rFonts w:ascii="Tahoma" w:hAnsi="Tahoma"/>
                <w:spacing w:val="6"/>
                <w:sz w:val="19"/>
              </w:rPr>
              <w:t>by</w:t>
            </w:r>
          </w:p>
          <w:p>
            <w:pPr>
              <w:pStyle w:val="TableParagraph"/>
              <w:spacing w:before="37"/>
              <w:ind w:left="275"/>
              <w:jc w:val="both"/>
              <w:rPr>
                <w:rFonts w:ascii="Tahoma"/>
                <w:sz w:val="19"/>
              </w:rPr>
            </w:pPr>
            <w:r>
              <w:rPr>
                <w:rFonts w:ascii="Tahoma"/>
                <w:spacing w:val="17"/>
                <w:sz w:val="19"/>
              </w:rPr>
              <w:t>assessing</w:t>
            </w:r>
            <w:r>
              <w:rPr>
                <w:rFonts w:ascii="Tahoma"/>
                <w:spacing w:val="35"/>
                <w:sz w:val="19"/>
              </w:rPr>
              <w:t> </w:t>
            </w:r>
            <w:r>
              <w:rPr>
                <w:rFonts w:ascii="Tahoma"/>
                <w:spacing w:val="13"/>
                <w:sz w:val="19"/>
              </w:rPr>
              <w:t>how</w:t>
            </w:r>
            <w:r>
              <w:rPr>
                <w:rFonts w:ascii="Tahoma"/>
                <w:spacing w:val="35"/>
                <w:sz w:val="19"/>
              </w:rPr>
              <w:t> </w:t>
            </w:r>
            <w:r>
              <w:rPr>
                <w:rFonts w:ascii="Tahoma"/>
                <w:spacing w:val="15"/>
                <w:sz w:val="19"/>
              </w:rPr>
              <w:t>various</w:t>
            </w:r>
          </w:p>
          <w:p>
            <w:pPr>
              <w:pStyle w:val="TableParagraph"/>
              <w:spacing w:line="280" w:lineRule="auto" w:before="37"/>
              <w:ind w:left="275" w:right="297"/>
              <w:jc w:val="both"/>
              <w:rPr>
                <w:rFonts w:ascii="Tahoma"/>
                <w:sz w:val="19"/>
              </w:rPr>
            </w:pPr>
            <w:r>
              <w:rPr>
                <w:rFonts w:ascii="Tahoma"/>
                <w:spacing w:val="16"/>
                <w:sz w:val="19"/>
              </w:rPr>
              <w:t>options</w:t>
            </w:r>
            <w:r>
              <w:rPr>
                <w:rFonts w:ascii="Tahoma"/>
                <w:spacing w:val="16"/>
                <w:sz w:val="19"/>
              </w:rPr>
              <w:t> </w:t>
            </w:r>
            <w:r>
              <w:rPr>
                <w:rFonts w:ascii="Tahoma"/>
                <w:spacing w:val="17"/>
                <w:sz w:val="19"/>
              </w:rPr>
              <w:t>advance</w:t>
            </w:r>
            <w:r>
              <w:rPr>
                <w:rFonts w:ascii="Tahoma"/>
                <w:spacing w:val="17"/>
                <w:sz w:val="19"/>
              </w:rPr>
              <w:t> </w:t>
            </w:r>
            <w:r>
              <w:rPr>
                <w:rFonts w:ascii="Tahoma"/>
                <w:spacing w:val="9"/>
                <w:sz w:val="19"/>
              </w:rPr>
              <w:t>or</w:t>
            </w:r>
            <w:r>
              <w:rPr>
                <w:rFonts w:ascii="Tahoma"/>
                <w:spacing w:val="9"/>
                <w:sz w:val="19"/>
              </w:rPr>
              <w:t> </w:t>
            </w:r>
            <w:r>
              <w:rPr>
                <w:rFonts w:ascii="Tahoma"/>
                <w:spacing w:val="15"/>
                <w:sz w:val="19"/>
              </w:rPr>
              <w:t>harm </w:t>
            </w:r>
            <w:r>
              <w:rPr>
                <w:rFonts w:ascii="Tahoma"/>
                <w:spacing w:val="12"/>
                <w:sz w:val="19"/>
              </w:rPr>
              <w:t>the</w:t>
            </w:r>
            <w:r>
              <w:rPr>
                <w:rFonts w:ascii="Tahoma"/>
                <w:spacing w:val="12"/>
                <w:sz w:val="19"/>
              </w:rPr>
              <w:t> </w:t>
            </w:r>
            <w:r>
              <w:rPr>
                <w:rFonts w:ascii="Tahoma"/>
                <w:spacing w:val="15"/>
                <w:sz w:val="19"/>
              </w:rPr>
              <w:t>best</w:t>
            </w:r>
            <w:r>
              <w:rPr>
                <w:rFonts w:ascii="Tahoma"/>
                <w:spacing w:val="15"/>
                <w:sz w:val="19"/>
              </w:rPr>
              <w:t> </w:t>
            </w:r>
            <w:r>
              <w:rPr>
                <w:rFonts w:ascii="Tahoma"/>
                <w:spacing w:val="17"/>
                <w:sz w:val="19"/>
              </w:rPr>
              <w:t>interests</w:t>
            </w:r>
            <w:r>
              <w:rPr>
                <w:rFonts w:ascii="Tahoma"/>
                <w:spacing w:val="17"/>
                <w:sz w:val="19"/>
              </w:rPr>
              <w:t> </w:t>
            </w:r>
            <w:r>
              <w:rPr>
                <w:rFonts w:ascii="Tahoma"/>
                <w:spacing w:val="10"/>
                <w:sz w:val="19"/>
              </w:rPr>
              <w:t>of</w:t>
            </w:r>
            <w:r>
              <w:rPr>
                <w:rFonts w:ascii="Tahoma"/>
                <w:spacing w:val="10"/>
                <w:sz w:val="19"/>
              </w:rPr>
              <w:t> </w:t>
            </w:r>
            <w:r>
              <w:rPr>
                <w:rFonts w:ascii="Tahoma"/>
                <w:spacing w:val="13"/>
                <w:sz w:val="19"/>
              </w:rPr>
              <w:t>the </w:t>
            </w:r>
            <w:r>
              <w:rPr>
                <w:rFonts w:ascii="Tahoma"/>
                <w:spacing w:val="14"/>
                <w:sz w:val="19"/>
              </w:rPr>
              <w:t>City</w:t>
            </w:r>
            <w:r>
              <w:rPr>
                <w:rFonts w:ascii="Tahoma"/>
                <w:spacing w:val="14"/>
                <w:sz w:val="19"/>
              </w:rPr>
              <w:t> </w:t>
            </w:r>
            <w:r>
              <w:rPr>
                <w:rFonts w:ascii="Tahoma"/>
                <w:spacing w:val="11"/>
                <w:sz w:val="19"/>
              </w:rPr>
              <w:t>as</w:t>
            </w:r>
            <w:r>
              <w:rPr>
                <w:rFonts w:ascii="Tahoma"/>
                <w:spacing w:val="11"/>
                <w:sz w:val="19"/>
              </w:rPr>
              <w:t> </w:t>
            </w:r>
            <w:r>
              <w:rPr>
                <w:rFonts w:ascii="Tahoma"/>
                <w:spacing w:val="15"/>
                <w:sz w:val="19"/>
              </w:rPr>
              <w:t>well</w:t>
            </w:r>
            <w:r>
              <w:rPr>
                <w:rFonts w:ascii="Tahoma"/>
                <w:spacing w:val="15"/>
                <w:sz w:val="19"/>
              </w:rPr>
              <w:t> </w:t>
            </w:r>
            <w:r>
              <w:rPr>
                <w:rFonts w:ascii="Tahoma"/>
                <w:spacing w:val="10"/>
                <w:sz w:val="19"/>
              </w:rPr>
              <w:t>as</w:t>
            </w:r>
            <w:r>
              <w:rPr>
                <w:rFonts w:ascii="Tahoma"/>
                <w:spacing w:val="10"/>
                <w:sz w:val="19"/>
              </w:rPr>
              <w:t> </w:t>
            </w:r>
            <w:r>
              <w:rPr>
                <w:rFonts w:ascii="Tahoma"/>
                <w:spacing w:val="13"/>
                <w:sz w:val="19"/>
              </w:rPr>
              <w:t>the</w:t>
            </w:r>
            <w:r>
              <w:rPr>
                <w:rFonts w:ascii="Tahoma"/>
                <w:spacing w:val="13"/>
                <w:sz w:val="19"/>
              </w:rPr>
              <w:t> </w:t>
            </w:r>
            <w:r>
              <w:rPr>
                <w:rFonts w:ascii="Tahoma"/>
                <w:spacing w:val="15"/>
                <w:sz w:val="19"/>
              </w:rPr>
              <w:t>City'</w:t>
            </w:r>
            <w:r>
              <w:rPr>
                <w:rFonts w:ascii="Tahoma"/>
                <w:spacing w:val="-15"/>
                <w:sz w:val="19"/>
              </w:rPr>
              <w:t> </w:t>
            </w:r>
            <w:r>
              <w:rPr>
                <w:rFonts w:ascii="Tahoma"/>
                <w:sz w:val="19"/>
              </w:rPr>
              <w:t>s </w:t>
            </w:r>
            <w:r>
              <w:rPr>
                <w:rFonts w:ascii="Tahoma"/>
                <w:spacing w:val="16"/>
                <w:sz w:val="19"/>
              </w:rPr>
              <w:t>Mission</w:t>
            </w:r>
            <w:r>
              <w:rPr>
                <w:rFonts w:ascii="Tahoma"/>
                <w:spacing w:val="16"/>
                <w:sz w:val="19"/>
              </w:rPr>
              <w:t> </w:t>
            </w:r>
            <w:r>
              <w:rPr>
                <w:rFonts w:ascii="Tahoma"/>
                <w:spacing w:val="13"/>
                <w:sz w:val="19"/>
              </w:rPr>
              <w:t>and</w:t>
            </w:r>
            <w:r>
              <w:rPr>
                <w:rFonts w:ascii="Tahoma"/>
                <w:spacing w:val="13"/>
                <w:sz w:val="19"/>
              </w:rPr>
              <w:t> </w:t>
            </w:r>
            <w:r>
              <w:rPr>
                <w:rFonts w:ascii="Tahoma"/>
                <w:spacing w:val="14"/>
                <w:sz w:val="19"/>
              </w:rPr>
              <w:t>Core</w:t>
            </w:r>
            <w:r>
              <w:rPr>
                <w:rFonts w:ascii="Tahoma"/>
                <w:spacing w:val="14"/>
                <w:sz w:val="19"/>
              </w:rPr>
              <w:t> </w:t>
            </w:r>
            <w:r>
              <w:rPr>
                <w:rFonts w:ascii="Tahoma"/>
                <w:spacing w:val="16"/>
                <w:sz w:val="19"/>
              </w:rPr>
              <w:t>Values, working</w:t>
            </w:r>
            <w:r>
              <w:rPr>
                <w:rFonts w:ascii="Tahoma"/>
                <w:spacing w:val="16"/>
                <w:sz w:val="19"/>
              </w:rPr>
              <w:t> </w:t>
            </w:r>
            <w:r>
              <w:rPr>
                <w:rFonts w:ascii="Tahoma"/>
                <w:sz w:val="19"/>
              </w:rPr>
              <w:t>to</w:t>
            </w:r>
            <w:r>
              <w:rPr>
                <w:rFonts w:ascii="Tahoma"/>
                <w:spacing w:val="17"/>
                <w:sz w:val="19"/>
              </w:rPr>
              <w:t> minimize</w:t>
            </w:r>
            <w:r>
              <w:rPr>
                <w:rFonts w:ascii="Tahoma"/>
                <w:spacing w:val="17"/>
                <w:sz w:val="19"/>
              </w:rPr>
              <w:t> </w:t>
            </w:r>
            <w:r>
              <w:rPr>
                <w:rFonts w:ascii="Tahoma"/>
                <w:spacing w:val="14"/>
                <w:sz w:val="19"/>
              </w:rPr>
              <w:t>any</w:t>
            </w:r>
          </w:p>
          <w:p>
            <w:pPr>
              <w:pStyle w:val="TableParagraph"/>
              <w:ind w:left="275"/>
              <w:jc w:val="both"/>
              <w:rPr>
                <w:rFonts w:ascii="Tahoma"/>
                <w:sz w:val="19"/>
              </w:rPr>
            </w:pPr>
            <w:r>
              <w:rPr>
                <w:rFonts w:ascii="Tahoma"/>
                <w:spacing w:val="10"/>
                <w:sz w:val="19"/>
              </w:rPr>
              <w:t>harm </w:t>
            </w:r>
          </w:p>
        </w:tc>
        <w:tc>
          <w:tcPr>
            <w:tcW w:w="3388" w:type="dxa"/>
            <w:gridSpan w:val="2"/>
            <w:tcBorders>
              <w:top w:val="single" w:sz="8" w:space="0" w:color="000000"/>
            </w:tcBorders>
          </w:tcPr>
          <w:p>
            <w:pPr>
              <w:pStyle w:val="TableParagraph"/>
              <w:numPr>
                <w:ilvl w:val="0"/>
                <w:numId w:val="133"/>
              </w:numPr>
              <w:tabs>
                <w:tab w:pos="261" w:val="left" w:leader="none"/>
                <w:tab w:pos="263" w:val="left" w:leader="none"/>
              </w:tabs>
              <w:spacing w:line="278" w:lineRule="auto" w:before="22" w:after="0"/>
              <w:ind w:left="263" w:right="592" w:hanging="145"/>
              <w:jc w:val="both"/>
              <w:rPr>
                <w:rFonts w:ascii="Tahoma" w:hAnsi="Tahoma"/>
                <w:sz w:val="19"/>
              </w:rPr>
            </w:pPr>
            <w:r>
              <w:rPr>
                <w:rFonts w:ascii="Tahoma" w:hAnsi="Tahoma"/>
                <w:spacing w:val="17"/>
                <w:sz w:val="19"/>
              </w:rPr>
              <w:t>Always</w:t>
            </w:r>
            <w:r>
              <w:rPr>
                <w:rFonts w:ascii="Tahoma" w:hAnsi="Tahoma"/>
                <w:spacing w:val="17"/>
                <w:sz w:val="19"/>
              </w:rPr>
              <w:t> taking</w:t>
            </w:r>
            <w:r>
              <w:rPr>
                <w:rFonts w:ascii="Tahoma" w:hAnsi="Tahoma"/>
                <w:spacing w:val="17"/>
                <w:sz w:val="19"/>
              </w:rPr>
              <w:t> </w:t>
            </w:r>
            <w:r>
              <w:rPr>
                <w:rFonts w:ascii="Tahoma" w:hAnsi="Tahoma"/>
                <w:spacing w:val="13"/>
                <w:sz w:val="19"/>
              </w:rPr>
              <w:t>the</w:t>
            </w:r>
            <w:r>
              <w:rPr>
                <w:rFonts w:ascii="Tahoma" w:hAnsi="Tahoma"/>
                <w:spacing w:val="13"/>
                <w:sz w:val="19"/>
              </w:rPr>
              <w:t> </w:t>
            </w:r>
            <w:r>
              <w:rPr>
                <w:rFonts w:ascii="Tahoma" w:hAnsi="Tahoma"/>
                <w:spacing w:val="16"/>
                <w:sz w:val="19"/>
              </w:rPr>
              <w:t>short- term</w:t>
            </w:r>
            <w:r>
              <w:rPr>
                <w:rFonts w:ascii="Tahoma" w:hAnsi="Tahoma"/>
                <w:spacing w:val="16"/>
                <w:sz w:val="19"/>
              </w:rPr>
              <w:t> view,</w:t>
            </w:r>
            <w:r>
              <w:rPr>
                <w:rFonts w:ascii="Tahoma" w:hAnsi="Tahoma"/>
                <w:spacing w:val="16"/>
                <w:sz w:val="19"/>
              </w:rPr>
              <w:t> </w:t>
            </w:r>
            <w:r>
              <w:rPr>
                <w:rFonts w:ascii="Tahoma" w:hAnsi="Tahoma"/>
                <w:spacing w:val="18"/>
                <w:sz w:val="19"/>
              </w:rPr>
              <w:t>representing </w:t>
            </w:r>
            <w:r>
              <w:rPr>
                <w:rFonts w:ascii="Tahoma" w:hAnsi="Tahoma"/>
                <w:spacing w:val="14"/>
                <w:sz w:val="19"/>
              </w:rPr>
              <w:t>few</w:t>
            </w:r>
            <w:r>
              <w:rPr>
                <w:rFonts w:ascii="Tahoma" w:hAnsi="Tahoma"/>
                <w:spacing w:val="14"/>
                <w:sz w:val="19"/>
              </w:rPr>
              <w:t> </w:t>
            </w:r>
            <w:r>
              <w:rPr>
                <w:rFonts w:ascii="Tahoma" w:hAnsi="Tahoma"/>
                <w:spacing w:val="19"/>
                <w:sz w:val="19"/>
              </w:rPr>
              <w:t>stakeholders,</w:t>
            </w:r>
          </w:p>
          <w:p>
            <w:pPr>
              <w:pStyle w:val="TableParagraph"/>
              <w:spacing w:before="3"/>
              <w:ind w:left="263"/>
              <w:jc w:val="both"/>
              <w:rPr>
                <w:rFonts w:ascii="Tahoma"/>
                <w:sz w:val="19"/>
              </w:rPr>
            </w:pPr>
            <w:r>
              <w:rPr>
                <w:rFonts w:ascii="Tahoma"/>
                <w:spacing w:val="18"/>
                <w:sz w:val="19"/>
              </w:rPr>
              <w:t>believing</w:t>
            </w:r>
            <w:r>
              <w:rPr>
                <w:rFonts w:ascii="Tahoma"/>
                <w:spacing w:val="38"/>
                <w:sz w:val="19"/>
              </w:rPr>
              <w:t> </w:t>
            </w:r>
            <w:r>
              <w:rPr>
                <w:rFonts w:ascii="Tahoma"/>
                <w:spacing w:val="17"/>
                <w:sz w:val="19"/>
              </w:rPr>
              <w:t>ethics</w:t>
            </w:r>
            <w:r>
              <w:rPr>
                <w:rFonts w:ascii="Tahoma"/>
                <w:spacing w:val="40"/>
                <w:sz w:val="19"/>
              </w:rPr>
              <w:t> </w:t>
            </w:r>
            <w:r>
              <w:rPr>
                <w:rFonts w:ascii="Tahoma"/>
                <w:spacing w:val="13"/>
                <w:sz w:val="19"/>
              </w:rPr>
              <w:t>and</w:t>
            </w:r>
            <w:r>
              <w:rPr>
                <w:rFonts w:ascii="Tahoma"/>
                <w:spacing w:val="38"/>
                <w:sz w:val="19"/>
              </w:rPr>
              <w:t> </w:t>
            </w:r>
            <w:r>
              <w:rPr>
                <w:rFonts w:ascii="Tahoma"/>
                <w:spacing w:val="11"/>
                <w:sz w:val="19"/>
              </w:rPr>
              <w:t>City</w:t>
            </w:r>
          </w:p>
          <w:p>
            <w:pPr>
              <w:pStyle w:val="TableParagraph"/>
              <w:spacing w:line="278" w:lineRule="auto" w:before="39"/>
              <w:ind w:left="263" w:right="390"/>
              <w:jc w:val="both"/>
              <w:rPr>
                <w:rFonts w:ascii="Tahoma"/>
                <w:sz w:val="19"/>
              </w:rPr>
            </w:pPr>
            <w:r>
              <w:rPr>
                <w:rFonts w:ascii="Tahoma"/>
                <w:spacing w:val="17"/>
                <w:sz w:val="19"/>
              </w:rPr>
              <w:t>values</w:t>
            </w:r>
            <w:r>
              <w:rPr>
                <w:rFonts w:ascii="Tahoma"/>
                <w:spacing w:val="17"/>
                <w:sz w:val="19"/>
              </w:rPr>
              <w:t> </w:t>
            </w:r>
            <w:r>
              <w:rPr>
                <w:rFonts w:ascii="Tahoma"/>
                <w:spacing w:val="15"/>
                <w:sz w:val="19"/>
              </w:rPr>
              <w:t>have</w:t>
            </w:r>
            <w:r>
              <w:rPr>
                <w:rFonts w:ascii="Tahoma"/>
                <w:spacing w:val="15"/>
                <w:sz w:val="19"/>
              </w:rPr>
              <w:t> </w:t>
            </w:r>
            <w:r>
              <w:rPr>
                <w:rFonts w:ascii="Tahoma"/>
                <w:spacing w:val="10"/>
                <w:sz w:val="19"/>
              </w:rPr>
              <w:t>no</w:t>
            </w:r>
            <w:r>
              <w:rPr>
                <w:rFonts w:ascii="Tahoma"/>
                <w:spacing w:val="10"/>
                <w:sz w:val="19"/>
              </w:rPr>
              <w:t> </w:t>
            </w:r>
            <w:r>
              <w:rPr>
                <w:rFonts w:ascii="Tahoma"/>
                <w:spacing w:val="17"/>
                <w:sz w:val="19"/>
              </w:rPr>
              <w:t>bearing</w:t>
            </w:r>
            <w:r>
              <w:rPr>
                <w:rFonts w:ascii="Tahoma"/>
                <w:spacing w:val="17"/>
                <w:sz w:val="19"/>
              </w:rPr>
              <w:t> </w:t>
            </w:r>
            <w:r>
              <w:rPr>
                <w:rFonts w:ascii="Tahoma"/>
                <w:spacing w:val="10"/>
                <w:sz w:val="19"/>
              </w:rPr>
              <w:t>on </w:t>
            </w:r>
            <w:r>
              <w:rPr>
                <w:rFonts w:ascii="Tahoma"/>
                <w:spacing w:val="16"/>
                <w:sz w:val="19"/>
              </w:rPr>
              <w:t>decisions </w:t>
            </w:r>
          </w:p>
        </w:tc>
      </w:tr>
      <w:tr>
        <w:trPr>
          <w:trHeight w:val="1895" w:hRule="atLeast"/>
        </w:trPr>
        <w:tc>
          <w:tcPr>
            <w:tcW w:w="2573" w:type="dxa"/>
            <w:tcBorders>
              <w:bottom w:val="single" w:sz="4" w:space="0" w:color="000000"/>
            </w:tcBorders>
          </w:tcPr>
          <w:p>
            <w:pPr>
              <w:pStyle w:val="TableParagraph"/>
              <w:ind w:left="0"/>
              <w:rPr>
                <w:rFonts w:ascii="Times New Roman"/>
                <w:sz w:val="18"/>
              </w:rPr>
            </w:pPr>
          </w:p>
        </w:tc>
        <w:tc>
          <w:tcPr>
            <w:tcW w:w="2328" w:type="dxa"/>
            <w:tcBorders>
              <w:bottom w:val="single" w:sz="4" w:space="0" w:color="000000"/>
            </w:tcBorders>
          </w:tcPr>
          <w:p>
            <w:pPr>
              <w:pStyle w:val="TableParagraph"/>
              <w:ind w:left="0"/>
              <w:rPr>
                <w:rFonts w:ascii="Times New Roman"/>
                <w:sz w:val="18"/>
              </w:rPr>
            </w:pPr>
          </w:p>
        </w:tc>
        <w:tc>
          <w:tcPr>
            <w:tcW w:w="3139" w:type="dxa"/>
            <w:tcBorders>
              <w:bottom w:val="single" w:sz="4" w:space="0" w:color="000000"/>
            </w:tcBorders>
          </w:tcPr>
          <w:p>
            <w:pPr>
              <w:pStyle w:val="TableParagraph"/>
              <w:numPr>
                <w:ilvl w:val="0"/>
                <w:numId w:val="134"/>
              </w:numPr>
              <w:tabs>
                <w:tab w:pos="283" w:val="left" w:leader="none"/>
                <w:tab w:pos="285" w:val="left" w:leader="none"/>
              </w:tabs>
              <w:spacing w:line="276" w:lineRule="auto" w:before="32" w:after="0"/>
              <w:ind w:left="285" w:right="545" w:hanging="145"/>
              <w:jc w:val="left"/>
              <w:rPr>
                <w:rFonts w:ascii="Tahoma" w:hAnsi="Tahoma"/>
                <w:sz w:val="19"/>
              </w:rPr>
            </w:pPr>
            <w:r>
              <w:rPr>
                <w:rFonts w:ascii="Tahoma" w:hAnsi="Tahoma"/>
                <w:spacing w:val="16"/>
                <w:sz w:val="19"/>
              </w:rPr>
              <w:t>Finding</w:t>
            </w:r>
            <w:r>
              <w:rPr>
                <w:rFonts w:ascii="Tahoma" w:hAnsi="Tahoma"/>
                <w:spacing w:val="16"/>
                <w:sz w:val="19"/>
              </w:rPr>
              <w:t> </w:t>
            </w:r>
            <w:r>
              <w:rPr>
                <w:rFonts w:ascii="Tahoma" w:hAnsi="Tahoma"/>
                <w:spacing w:val="10"/>
                <w:sz w:val="19"/>
              </w:rPr>
              <w:t>an</w:t>
            </w:r>
            <w:r>
              <w:rPr>
                <w:rFonts w:ascii="Tahoma" w:hAnsi="Tahoma"/>
                <w:spacing w:val="10"/>
                <w:sz w:val="19"/>
              </w:rPr>
              <w:t> </w:t>
            </w:r>
            <w:r>
              <w:rPr>
                <w:rFonts w:ascii="Tahoma" w:hAnsi="Tahoma"/>
                <w:spacing w:val="16"/>
                <w:sz w:val="19"/>
              </w:rPr>
              <w:t>imaginative solution</w:t>
            </w:r>
            <w:r>
              <w:rPr>
                <w:rFonts w:ascii="Tahoma" w:hAnsi="Tahoma"/>
                <w:spacing w:val="16"/>
                <w:sz w:val="19"/>
              </w:rPr>
              <w:t> </w:t>
            </w:r>
            <w:r>
              <w:rPr>
                <w:rFonts w:ascii="Tahoma" w:hAnsi="Tahoma"/>
                <w:spacing w:val="14"/>
                <w:sz w:val="19"/>
              </w:rPr>
              <w:t>that</w:t>
            </w:r>
            <w:r>
              <w:rPr>
                <w:rFonts w:ascii="Tahoma" w:hAnsi="Tahoma"/>
                <w:spacing w:val="14"/>
                <w:sz w:val="19"/>
              </w:rPr>
              <w:t> </w:t>
            </w:r>
            <w:r>
              <w:rPr>
                <w:rFonts w:ascii="Tahoma" w:hAnsi="Tahoma"/>
                <w:spacing w:val="9"/>
                <w:sz w:val="19"/>
              </w:rPr>
              <w:t>is</w:t>
            </w:r>
            <w:r>
              <w:rPr>
                <w:rFonts w:ascii="Tahoma" w:hAnsi="Tahoma"/>
                <w:spacing w:val="9"/>
                <w:sz w:val="19"/>
              </w:rPr>
              <w:t> in</w:t>
            </w:r>
            <w:r>
              <w:rPr>
                <w:rFonts w:ascii="Tahoma" w:hAnsi="Tahoma"/>
                <w:spacing w:val="9"/>
                <w:sz w:val="19"/>
              </w:rPr>
              <w:t> </w:t>
            </w:r>
            <w:r>
              <w:rPr>
                <w:rFonts w:ascii="Tahoma" w:hAnsi="Tahoma"/>
                <w:spacing w:val="12"/>
                <w:sz w:val="19"/>
              </w:rPr>
              <w:t>the </w:t>
            </w:r>
            <w:r>
              <w:rPr>
                <w:rFonts w:ascii="Tahoma" w:hAnsi="Tahoma"/>
                <w:spacing w:val="14"/>
                <w:sz w:val="19"/>
              </w:rPr>
              <w:t>best</w:t>
            </w:r>
            <w:r>
              <w:rPr>
                <w:rFonts w:ascii="Tahoma" w:hAnsi="Tahoma"/>
                <w:spacing w:val="14"/>
                <w:sz w:val="19"/>
              </w:rPr>
              <w:t> </w:t>
            </w:r>
            <w:r>
              <w:rPr>
                <w:rFonts w:ascii="Tahoma" w:hAnsi="Tahoma"/>
                <w:spacing w:val="16"/>
                <w:sz w:val="19"/>
              </w:rPr>
              <w:t>interests</w:t>
            </w:r>
            <w:r>
              <w:rPr>
                <w:rFonts w:ascii="Tahoma" w:hAnsi="Tahoma"/>
                <w:spacing w:val="16"/>
                <w:sz w:val="19"/>
              </w:rPr>
              <w:t> </w:t>
            </w:r>
            <w:r>
              <w:rPr>
                <w:rFonts w:ascii="Tahoma" w:hAnsi="Tahoma"/>
                <w:spacing w:val="9"/>
                <w:sz w:val="19"/>
              </w:rPr>
              <w:t>of</w:t>
            </w:r>
            <w:r>
              <w:rPr>
                <w:rFonts w:ascii="Tahoma" w:hAnsi="Tahoma"/>
                <w:spacing w:val="9"/>
                <w:sz w:val="19"/>
              </w:rPr>
              <w:t> </w:t>
            </w:r>
            <w:r>
              <w:rPr>
                <w:rFonts w:ascii="Tahoma" w:hAnsi="Tahoma"/>
                <w:spacing w:val="12"/>
                <w:sz w:val="19"/>
              </w:rPr>
              <w:t>the</w:t>
            </w:r>
          </w:p>
          <w:p>
            <w:pPr>
              <w:pStyle w:val="TableParagraph"/>
              <w:spacing w:before="5"/>
              <w:ind w:left="285"/>
              <w:rPr>
                <w:rFonts w:ascii="Tahoma"/>
                <w:sz w:val="19"/>
              </w:rPr>
            </w:pPr>
            <w:r>
              <w:rPr>
                <w:rFonts w:ascii="Tahoma"/>
                <w:spacing w:val="14"/>
                <w:sz w:val="19"/>
              </w:rPr>
              <w:t>City,</w:t>
            </w:r>
            <w:r>
              <w:rPr>
                <w:rFonts w:ascii="Tahoma"/>
                <w:spacing w:val="37"/>
                <w:sz w:val="19"/>
              </w:rPr>
              <w:t> </w:t>
            </w:r>
            <w:r>
              <w:rPr>
                <w:rFonts w:ascii="Tahoma"/>
                <w:spacing w:val="9"/>
                <w:sz w:val="19"/>
              </w:rPr>
              <w:t>is</w:t>
            </w:r>
            <w:r>
              <w:rPr>
                <w:rFonts w:ascii="Tahoma"/>
                <w:spacing w:val="37"/>
                <w:sz w:val="19"/>
              </w:rPr>
              <w:t> </w:t>
            </w:r>
            <w:r>
              <w:rPr>
                <w:rFonts w:ascii="Tahoma"/>
                <w:spacing w:val="15"/>
                <w:sz w:val="19"/>
              </w:rPr>
              <w:t>fair,</w:t>
            </w:r>
            <w:r>
              <w:rPr>
                <w:rFonts w:ascii="Tahoma"/>
                <w:spacing w:val="37"/>
                <w:sz w:val="19"/>
              </w:rPr>
              <w:t> </w:t>
            </w:r>
            <w:r>
              <w:rPr>
                <w:rFonts w:ascii="Tahoma"/>
                <w:spacing w:val="14"/>
                <w:sz w:val="19"/>
              </w:rPr>
              <w:t>respects </w:t>
            </w:r>
          </w:p>
          <w:p>
            <w:pPr>
              <w:pStyle w:val="TableParagraph"/>
              <w:spacing w:line="278" w:lineRule="auto" w:before="39"/>
              <w:ind w:left="285"/>
              <w:rPr>
                <w:rFonts w:ascii="Tahoma"/>
                <w:sz w:val="19"/>
              </w:rPr>
            </w:pPr>
            <w:r>
              <w:rPr>
                <w:rFonts w:ascii="Tahoma"/>
                <w:spacing w:val="17"/>
                <w:sz w:val="19"/>
              </w:rPr>
              <w:t>individual</w:t>
            </w:r>
            <w:r>
              <w:rPr>
                <w:rFonts w:ascii="Tahoma"/>
                <w:spacing w:val="17"/>
                <w:sz w:val="19"/>
              </w:rPr>
              <w:t> </w:t>
            </w:r>
            <w:r>
              <w:rPr>
                <w:rFonts w:ascii="Tahoma"/>
                <w:sz w:val="19"/>
              </w:rPr>
              <w:t>r</w:t>
            </w:r>
            <w:r>
              <w:rPr>
                <w:rFonts w:ascii="Tahoma"/>
                <w:spacing w:val="-39"/>
                <w:sz w:val="19"/>
              </w:rPr>
              <w:t> </w:t>
            </w:r>
            <w:r>
              <w:rPr>
                <w:rFonts w:ascii="Tahoma"/>
                <w:spacing w:val="15"/>
                <w:sz w:val="19"/>
              </w:rPr>
              <w:t>ights</w:t>
            </w:r>
            <w:r>
              <w:rPr>
                <w:rFonts w:ascii="Tahoma"/>
                <w:spacing w:val="15"/>
                <w:sz w:val="19"/>
              </w:rPr>
              <w:t> </w:t>
            </w:r>
            <w:r>
              <w:rPr>
                <w:rFonts w:ascii="Tahoma"/>
                <w:spacing w:val="13"/>
                <w:sz w:val="19"/>
              </w:rPr>
              <w:t>and</w:t>
            </w:r>
            <w:r>
              <w:rPr>
                <w:rFonts w:ascii="Tahoma"/>
                <w:spacing w:val="13"/>
                <w:sz w:val="19"/>
              </w:rPr>
              <w:t> </w:t>
            </w:r>
            <w:r>
              <w:rPr>
                <w:rFonts w:ascii="Tahoma"/>
                <w:sz w:val="19"/>
              </w:rPr>
              <w:t>the </w:t>
            </w:r>
            <w:r>
              <w:rPr>
                <w:rFonts w:ascii="Tahoma"/>
                <w:spacing w:val="16"/>
                <w:sz w:val="19"/>
              </w:rPr>
              <w:t>Council'</w:t>
            </w:r>
            <w:r>
              <w:rPr>
                <w:rFonts w:ascii="Tahoma"/>
                <w:spacing w:val="-26"/>
                <w:sz w:val="19"/>
              </w:rPr>
              <w:t> </w:t>
            </w:r>
            <w:r>
              <w:rPr>
                <w:rFonts w:ascii="Tahoma"/>
                <w:sz w:val="19"/>
              </w:rPr>
              <w:t>s</w:t>
            </w:r>
            <w:r>
              <w:rPr>
                <w:rFonts w:ascii="Tahoma"/>
                <w:spacing w:val="16"/>
                <w:sz w:val="19"/>
              </w:rPr>
              <w:t> duties,</w:t>
            </w:r>
            <w:r>
              <w:rPr>
                <w:rFonts w:ascii="Tahoma"/>
                <w:spacing w:val="16"/>
                <w:sz w:val="19"/>
              </w:rPr>
              <w:t> </w:t>
            </w:r>
            <w:r>
              <w:rPr>
                <w:rFonts w:ascii="Tahoma"/>
                <w:spacing w:val="13"/>
                <w:sz w:val="19"/>
              </w:rPr>
              <w:t>and</w:t>
            </w:r>
          </w:p>
          <w:p>
            <w:pPr>
              <w:pStyle w:val="TableParagraph"/>
              <w:spacing w:before="1"/>
              <w:ind w:left="285"/>
              <w:rPr>
                <w:rFonts w:ascii="Tahoma"/>
                <w:sz w:val="19"/>
              </w:rPr>
            </w:pPr>
            <w:r>
              <w:rPr>
                <w:rFonts w:ascii="Tahoma"/>
                <w:spacing w:val="16"/>
                <w:sz w:val="19"/>
              </w:rPr>
              <w:t>advances</w:t>
            </w:r>
            <w:r>
              <w:rPr>
                <w:rFonts w:ascii="Tahoma"/>
                <w:spacing w:val="37"/>
                <w:sz w:val="19"/>
              </w:rPr>
              <w:t> </w:t>
            </w:r>
            <w:r>
              <w:rPr>
                <w:rFonts w:ascii="Tahoma"/>
                <w:spacing w:val="13"/>
                <w:sz w:val="19"/>
              </w:rPr>
              <w:t>City</w:t>
            </w:r>
            <w:r>
              <w:rPr>
                <w:rFonts w:ascii="Tahoma"/>
                <w:spacing w:val="37"/>
                <w:sz w:val="19"/>
              </w:rPr>
              <w:t> </w:t>
            </w:r>
            <w:r>
              <w:rPr>
                <w:rFonts w:ascii="Tahoma"/>
                <w:spacing w:val="14"/>
                <w:sz w:val="19"/>
              </w:rPr>
              <w:t>values</w:t>
            </w:r>
          </w:p>
        </w:tc>
        <w:tc>
          <w:tcPr>
            <w:tcW w:w="3388" w:type="dxa"/>
            <w:gridSpan w:val="2"/>
            <w:tcBorders>
              <w:bottom w:val="single" w:sz="4" w:space="0" w:color="000000"/>
            </w:tcBorders>
          </w:tcPr>
          <w:p>
            <w:pPr>
              <w:pStyle w:val="TableParagraph"/>
              <w:numPr>
                <w:ilvl w:val="0"/>
                <w:numId w:val="135"/>
              </w:numPr>
              <w:tabs>
                <w:tab w:pos="305" w:val="left" w:leader="none"/>
              </w:tabs>
              <w:spacing w:line="240" w:lineRule="auto" w:before="32" w:after="0"/>
              <w:ind w:left="305" w:right="0" w:hanging="143"/>
              <w:jc w:val="left"/>
              <w:rPr>
                <w:rFonts w:ascii="Tahoma" w:hAnsi="Tahoma"/>
                <w:sz w:val="19"/>
              </w:rPr>
            </w:pPr>
            <w:r>
              <w:rPr>
                <w:rFonts w:ascii="Tahoma" w:hAnsi="Tahoma"/>
                <w:spacing w:val="16"/>
                <w:sz w:val="19"/>
              </w:rPr>
              <w:t>Saying</w:t>
            </w:r>
            <w:r>
              <w:rPr>
                <w:rFonts w:ascii="Tahoma" w:hAnsi="Tahoma"/>
                <w:spacing w:val="36"/>
                <w:sz w:val="19"/>
              </w:rPr>
              <w:t> </w:t>
            </w:r>
            <w:r>
              <w:rPr>
                <w:rFonts w:ascii="Tahoma" w:hAnsi="Tahoma"/>
                <w:spacing w:val="13"/>
                <w:sz w:val="19"/>
              </w:rPr>
              <w:t>and</w:t>
            </w:r>
            <w:r>
              <w:rPr>
                <w:rFonts w:ascii="Tahoma" w:hAnsi="Tahoma"/>
                <w:spacing w:val="36"/>
                <w:sz w:val="19"/>
              </w:rPr>
              <w:t> </w:t>
            </w:r>
            <w:r>
              <w:rPr>
                <w:rFonts w:ascii="Tahoma" w:hAnsi="Tahoma"/>
                <w:spacing w:val="13"/>
                <w:sz w:val="19"/>
              </w:rPr>
              <w:t>doing</w:t>
            </w:r>
          </w:p>
          <w:p>
            <w:pPr>
              <w:pStyle w:val="TableParagraph"/>
              <w:spacing w:before="34"/>
              <w:ind w:left="306"/>
              <w:rPr>
                <w:rFonts w:ascii="Tahoma"/>
                <w:sz w:val="19"/>
              </w:rPr>
            </w:pPr>
            <w:r>
              <w:rPr>
                <w:rFonts w:ascii="Tahoma"/>
                <w:spacing w:val="17"/>
                <w:sz w:val="19"/>
              </w:rPr>
              <w:t>whatever</w:t>
            </w:r>
            <w:r>
              <w:rPr>
                <w:rFonts w:ascii="Tahoma"/>
                <w:spacing w:val="35"/>
                <w:sz w:val="19"/>
              </w:rPr>
              <w:t> </w:t>
            </w:r>
            <w:r>
              <w:rPr>
                <w:rFonts w:ascii="Tahoma"/>
                <w:sz w:val="19"/>
              </w:rPr>
              <w:t>i</w:t>
            </w:r>
            <w:r>
              <w:rPr>
                <w:rFonts w:ascii="Tahoma"/>
                <w:spacing w:val="-38"/>
                <w:sz w:val="19"/>
              </w:rPr>
              <w:t> </w:t>
            </w:r>
            <w:r>
              <w:rPr>
                <w:rFonts w:ascii="Tahoma"/>
                <w:sz w:val="19"/>
              </w:rPr>
              <w:t>t</w:t>
            </w:r>
            <w:r>
              <w:rPr>
                <w:rFonts w:ascii="Tahoma"/>
                <w:spacing w:val="36"/>
                <w:sz w:val="19"/>
              </w:rPr>
              <w:t> </w:t>
            </w:r>
            <w:r>
              <w:rPr>
                <w:rFonts w:ascii="Tahoma"/>
                <w:spacing w:val="16"/>
                <w:sz w:val="19"/>
              </w:rPr>
              <w:t>takes,</w:t>
            </w:r>
            <w:r>
              <w:rPr>
                <w:rFonts w:ascii="Tahoma"/>
                <w:spacing w:val="35"/>
                <w:sz w:val="19"/>
              </w:rPr>
              <w:t> </w:t>
            </w:r>
            <w:r>
              <w:rPr>
                <w:rFonts w:ascii="Tahoma"/>
                <w:spacing w:val="5"/>
                <w:sz w:val="19"/>
              </w:rPr>
              <w:t>no</w:t>
            </w:r>
          </w:p>
          <w:p>
            <w:pPr>
              <w:pStyle w:val="TableParagraph"/>
              <w:spacing w:before="37"/>
              <w:ind w:left="306"/>
              <w:rPr>
                <w:rFonts w:ascii="Tahoma"/>
                <w:sz w:val="19"/>
              </w:rPr>
            </w:pPr>
            <w:r>
              <w:rPr>
                <w:rFonts w:ascii="Tahoma"/>
                <w:spacing w:val="15"/>
                <w:sz w:val="19"/>
              </w:rPr>
              <w:t>holds</w:t>
            </w:r>
            <w:r>
              <w:rPr>
                <w:rFonts w:ascii="Tahoma"/>
                <w:spacing w:val="41"/>
                <w:sz w:val="19"/>
              </w:rPr>
              <w:t> </w:t>
            </w:r>
            <w:r>
              <w:rPr>
                <w:rFonts w:ascii="Tahoma"/>
                <w:spacing w:val="17"/>
                <w:sz w:val="19"/>
              </w:rPr>
              <w:t>barred,</w:t>
            </w:r>
            <w:r>
              <w:rPr>
                <w:rFonts w:ascii="Tahoma"/>
                <w:spacing w:val="45"/>
                <w:sz w:val="19"/>
              </w:rPr>
              <w:t> </w:t>
            </w:r>
            <w:r>
              <w:rPr>
                <w:rFonts w:ascii="Tahoma"/>
                <w:sz w:val="19"/>
              </w:rPr>
              <w:t>to</w:t>
            </w:r>
            <w:r>
              <w:rPr>
                <w:rFonts w:ascii="Tahoma"/>
                <w:spacing w:val="41"/>
                <w:sz w:val="19"/>
              </w:rPr>
              <w:t> </w:t>
            </w:r>
            <w:r>
              <w:rPr>
                <w:rFonts w:ascii="Tahoma"/>
                <w:spacing w:val="15"/>
                <w:sz w:val="19"/>
              </w:rPr>
              <w:t>advance</w:t>
            </w:r>
          </w:p>
          <w:p>
            <w:pPr>
              <w:pStyle w:val="TableParagraph"/>
              <w:spacing w:before="37"/>
              <w:ind w:left="306"/>
              <w:rPr>
                <w:rFonts w:ascii="Tahoma"/>
                <w:sz w:val="19"/>
              </w:rPr>
            </w:pPr>
            <w:r>
              <w:rPr>
                <w:rFonts w:ascii="Tahoma"/>
                <w:spacing w:val="14"/>
                <w:sz w:val="19"/>
              </w:rPr>
              <w:t>one'</w:t>
            </w:r>
            <w:r>
              <w:rPr>
                <w:rFonts w:ascii="Tahoma"/>
                <w:spacing w:val="-37"/>
                <w:sz w:val="19"/>
              </w:rPr>
              <w:t> </w:t>
            </w:r>
            <w:r>
              <w:rPr>
                <w:rFonts w:ascii="Tahoma"/>
                <w:sz w:val="19"/>
              </w:rPr>
              <w:t>s</w:t>
            </w:r>
            <w:r>
              <w:rPr>
                <w:rFonts w:ascii="Tahoma"/>
                <w:spacing w:val="33"/>
                <w:sz w:val="19"/>
              </w:rPr>
              <w:t> </w:t>
            </w:r>
            <w:r>
              <w:rPr>
                <w:rFonts w:ascii="Tahoma"/>
                <w:spacing w:val="17"/>
                <w:sz w:val="19"/>
              </w:rPr>
              <w:t>personal</w:t>
            </w:r>
            <w:r>
              <w:rPr>
                <w:rFonts w:ascii="Tahoma"/>
                <w:spacing w:val="37"/>
                <w:sz w:val="19"/>
              </w:rPr>
              <w:t> </w:t>
            </w:r>
            <w:r>
              <w:rPr>
                <w:rFonts w:ascii="Tahoma"/>
                <w:spacing w:val="15"/>
                <w:sz w:val="19"/>
              </w:rPr>
              <w:t>position,</w:t>
            </w:r>
          </w:p>
          <w:p>
            <w:pPr>
              <w:pStyle w:val="TableParagraph"/>
              <w:spacing w:line="278" w:lineRule="auto" w:before="40"/>
              <w:ind w:left="306" w:right="477"/>
              <w:rPr>
                <w:rFonts w:ascii="Tahoma"/>
                <w:sz w:val="19"/>
              </w:rPr>
            </w:pPr>
            <w:r>
              <w:rPr>
                <w:rFonts w:ascii="Tahoma"/>
                <w:spacing w:val="16"/>
                <w:sz w:val="19"/>
              </w:rPr>
              <w:t>power,</w:t>
            </w:r>
            <w:r>
              <w:rPr>
                <w:rFonts w:ascii="Tahoma"/>
                <w:spacing w:val="16"/>
                <w:sz w:val="19"/>
              </w:rPr>
              <w:t> </w:t>
            </w:r>
            <w:r>
              <w:rPr>
                <w:rFonts w:ascii="Tahoma"/>
                <w:spacing w:val="17"/>
                <w:sz w:val="19"/>
              </w:rPr>
              <w:t>influence</w:t>
            </w:r>
            <w:r>
              <w:rPr>
                <w:rFonts w:ascii="Tahoma"/>
                <w:spacing w:val="17"/>
                <w:sz w:val="19"/>
              </w:rPr>
              <w:t> </w:t>
            </w:r>
            <w:r>
              <w:rPr>
                <w:rFonts w:ascii="Tahoma"/>
                <w:sz w:val="19"/>
              </w:rPr>
              <w:t>or </w:t>
            </w:r>
            <w:r>
              <w:rPr>
                <w:rFonts w:ascii="Tahoma"/>
                <w:spacing w:val="17"/>
                <w:sz w:val="19"/>
              </w:rPr>
              <w:t>political</w:t>
            </w:r>
            <w:r>
              <w:rPr>
                <w:rFonts w:ascii="Tahoma"/>
                <w:spacing w:val="17"/>
                <w:sz w:val="19"/>
              </w:rPr>
              <w:t> </w:t>
            </w:r>
            <w:r>
              <w:rPr>
                <w:rFonts w:ascii="Tahoma"/>
                <w:spacing w:val="16"/>
                <w:sz w:val="19"/>
              </w:rPr>
              <w:t>career</w:t>
            </w:r>
          </w:p>
        </w:tc>
      </w:tr>
    </w:tbl>
    <w:p>
      <w:pPr>
        <w:spacing w:after="0" w:line="278" w:lineRule="auto"/>
        <w:rPr>
          <w:rFonts w:ascii="Tahoma"/>
          <w:sz w:val="19"/>
        </w:rPr>
        <w:sectPr>
          <w:headerReference w:type="default" r:id="rId55"/>
          <w:footerReference w:type="default" r:id="rId56"/>
          <w:pgSz w:w="12240" w:h="15840"/>
          <w:pgMar w:header="1507" w:footer="830" w:top="2020" w:bottom="1020" w:left="220" w:right="360"/>
          <w:pgNumType w:start="2"/>
        </w:sectPr>
      </w:pPr>
    </w:p>
    <w:tbl>
      <w:tblPr>
        <w:tblW w:w="0" w:type="auto"/>
        <w:jc w:val="left"/>
        <w:tblInd w:w="29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19"/>
        <w:gridCol w:w="2342"/>
        <w:gridCol w:w="3139"/>
        <w:gridCol w:w="3259"/>
      </w:tblGrid>
      <w:tr>
        <w:trPr>
          <w:trHeight w:val="309" w:hRule="atLeast"/>
        </w:trPr>
        <w:tc>
          <w:tcPr>
            <w:tcW w:w="4761" w:type="dxa"/>
            <w:gridSpan w:val="2"/>
          </w:tcPr>
          <w:p>
            <w:pPr>
              <w:pStyle w:val="TableParagraph"/>
              <w:spacing w:line="238" w:lineRule="exact" w:before="51"/>
              <w:ind w:left="1134"/>
              <w:rPr>
                <w:rFonts w:ascii="Arial"/>
                <w:b/>
                <w:i/>
                <w:sz w:val="21"/>
              </w:rPr>
            </w:pPr>
            <w:r>
              <w:rPr>
                <w:rFonts w:ascii="Arial"/>
                <w:b/>
                <w:i/>
                <w:sz w:val="21"/>
              </w:rPr>
              <w:t>The</w:t>
            </w:r>
            <w:r>
              <w:rPr>
                <w:rFonts w:ascii="Arial"/>
                <w:b/>
                <w:i/>
                <w:spacing w:val="-6"/>
                <w:sz w:val="21"/>
              </w:rPr>
              <w:t> </w:t>
            </w:r>
            <w:r>
              <w:rPr>
                <w:rFonts w:ascii="Arial"/>
                <w:b/>
                <w:i/>
                <w:sz w:val="21"/>
              </w:rPr>
              <w:t>Code</w:t>
            </w:r>
            <w:r>
              <w:rPr>
                <w:rFonts w:ascii="Arial"/>
                <w:b/>
                <w:i/>
                <w:spacing w:val="-4"/>
                <w:sz w:val="21"/>
              </w:rPr>
              <w:t> </w:t>
            </w:r>
            <w:r>
              <w:rPr>
                <w:rFonts w:ascii="Arial"/>
                <w:b/>
                <w:i/>
                <w:sz w:val="21"/>
              </w:rPr>
              <w:t>of</w:t>
            </w:r>
            <w:r>
              <w:rPr>
                <w:rFonts w:ascii="Arial"/>
                <w:b/>
                <w:i/>
                <w:spacing w:val="-4"/>
                <w:sz w:val="21"/>
              </w:rPr>
              <w:t> </w:t>
            </w:r>
            <w:r>
              <w:rPr>
                <w:rFonts w:ascii="Arial"/>
                <w:b/>
                <w:i/>
                <w:sz w:val="21"/>
              </w:rPr>
              <w:t>Ethics</w:t>
            </w:r>
            <w:r>
              <w:rPr>
                <w:rFonts w:ascii="Arial"/>
                <w:b/>
                <w:i/>
                <w:spacing w:val="-2"/>
                <w:sz w:val="21"/>
              </w:rPr>
              <w:t> </w:t>
            </w:r>
            <w:r>
              <w:rPr>
                <w:rFonts w:ascii="Arial"/>
                <w:b/>
                <w:i/>
                <w:sz w:val="21"/>
              </w:rPr>
              <w:t>&amp;</w:t>
            </w:r>
            <w:r>
              <w:rPr>
                <w:rFonts w:ascii="Arial"/>
                <w:b/>
                <w:i/>
                <w:spacing w:val="-1"/>
                <w:sz w:val="21"/>
              </w:rPr>
              <w:t> </w:t>
            </w:r>
            <w:r>
              <w:rPr>
                <w:rFonts w:ascii="Arial"/>
                <w:b/>
                <w:i/>
                <w:spacing w:val="-2"/>
                <w:sz w:val="21"/>
              </w:rPr>
              <w:t>Values</w:t>
            </w:r>
          </w:p>
        </w:tc>
        <w:tc>
          <w:tcPr>
            <w:tcW w:w="6398" w:type="dxa"/>
            <w:gridSpan w:val="2"/>
          </w:tcPr>
          <w:p>
            <w:pPr>
              <w:pStyle w:val="TableParagraph"/>
              <w:spacing w:line="228" w:lineRule="exact" w:before="60"/>
              <w:ind w:left="2114" w:right="2096"/>
              <w:jc w:val="center"/>
              <w:rPr>
                <w:rFonts w:ascii="Arial"/>
                <w:b/>
                <w:i/>
                <w:sz w:val="21"/>
              </w:rPr>
            </w:pPr>
            <w:r>
              <w:rPr>
                <w:rFonts w:ascii="Arial"/>
                <w:b/>
                <w:i/>
                <w:sz w:val="21"/>
              </w:rPr>
              <w:t>Behavioral</w:t>
            </w:r>
            <w:r>
              <w:rPr>
                <w:rFonts w:ascii="Arial"/>
                <w:b/>
                <w:i/>
                <w:spacing w:val="-9"/>
                <w:sz w:val="21"/>
              </w:rPr>
              <w:t> </w:t>
            </w:r>
            <w:r>
              <w:rPr>
                <w:rFonts w:ascii="Arial"/>
                <w:b/>
                <w:i/>
                <w:spacing w:val="-2"/>
                <w:sz w:val="21"/>
              </w:rPr>
              <w:t>Standards</w:t>
            </w:r>
          </w:p>
        </w:tc>
      </w:tr>
      <w:tr>
        <w:trPr>
          <w:trHeight w:val="1100" w:hRule="atLeast"/>
        </w:trPr>
        <w:tc>
          <w:tcPr>
            <w:tcW w:w="2419" w:type="dxa"/>
          </w:tcPr>
          <w:p>
            <w:pPr>
              <w:pStyle w:val="TableParagraph"/>
              <w:spacing w:before="36"/>
              <w:ind w:left="1158"/>
              <w:rPr>
                <w:rFonts w:ascii="Tahoma"/>
                <w:b/>
                <w:sz w:val="19"/>
              </w:rPr>
            </w:pPr>
            <w:r>
              <w:rPr>
                <w:rFonts w:ascii="Tahoma"/>
                <w:b/>
                <w:w w:val="99"/>
                <w:sz w:val="19"/>
              </w:rPr>
              <w:t>1</w:t>
            </w:r>
          </w:p>
          <w:p>
            <w:pPr>
              <w:pStyle w:val="TableParagraph"/>
              <w:spacing w:line="300" w:lineRule="auto" w:before="66"/>
              <w:ind w:left="789" w:right="580" w:firstLine="297"/>
              <w:rPr>
                <w:rFonts w:ascii="Tahoma"/>
                <w:b/>
                <w:sz w:val="19"/>
              </w:rPr>
            </w:pPr>
            <w:r>
              <w:rPr>
                <w:rFonts w:ascii="Tahoma"/>
                <w:b/>
                <w:spacing w:val="-4"/>
                <w:sz w:val="19"/>
              </w:rPr>
              <w:t>City </w:t>
            </w:r>
            <w:r>
              <w:rPr>
                <w:rFonts w:ascii="Tahoma"/>
                <w:b/>
                <w:sz w:val="19"/>
              </w:rPr>
              <w:t>Core</w:t>
            </w:r>
            <w:r>
              <w:rPr>
                <w:rFonts w:ascii="Tahoma"/>
                <w:b/>
                <w:spacing w:val="-14"/>
                <w:sz w:val="19"/>
              </w:rPr>
              <w:t> </w:t>
            </w:r>
            <w:r>
              <w:rPr>
                <w:rFonts w:ascii="Tahoma"/>
                <w:b/>
                <w:sz w:val="19"/>
              </w:rPr>
              <w:t>Value</w:t>
            </w:r>
          </w:p>
        </w:tc>
        <w:tc>
          <w:tcPr>
            <w:tcW w:w="2342" w:type="dxa"/>
          </w:tcPr>
          <w:p>
            <w:pPr>
              <w:pStyle w:val="TableParagraph"/>
              <w:spacing w:before="36"/>
              <w:ind w:left="87"/>
              <w:jc w:val="center"/>
              <w:rPr>
                <w:rFonts w:ascii="Tahoma"/>
                <w:b/>
                <w:sz w:val="19"/>
              </w:rPr>
            </w:pPr>
            <w:r>
              <w:rPr>
                <w:rFonts w:ascii="Tahoma"/>
                <w:b/>
                <w:w w:val="99"/>
                <w:sz w:val="19"/>
              </w:rPr>
              <w:t>2</w:t>
            </w:r>
          </w:p>
          <w:p>
            <w:pPr>
              <w:pStyle w:val="TableParagraph"/>
              <w:spacing w:before="61"/>
              <w:ind w:left="1" w:right="646"/>
              <w:jc w:val="center"/>
              <w:rPr>
                <w:rFonts w:ascii="Tahoma"/>
                <w:b/>
                <w:sz w:val="19"/>
              </w:rPr>
            </w:pPr>
            <w:r>
              <w:rPr>
                <w:rFonts w:ascii="Tahoma"/>
                <w:b/>
                <w:sz w:val="19"/>
              </w:rPr>
              <w:t>Basic</w:t>
            </w:r>
            <w:r>
              <w:rPr>
                <w:rFonts w:ascii="Tahoma"/>
                <w:b/>
                <w:spacing w:val="-8"/>
                <w:sz w:val="19"/>
              </w:rPr>
              <w:t> </w:t>
            </w:r>
            <w:r>
              <w:rPr>
                <w:rFonts w:ascii="Tahoma"/>
                <w:b/>
                <w:sz w:val="19"/>
              </w:rPr>
              <w:t>Actions</w:t>
            </w:r>
            <w:r>
              <w:rPr>
                <w:rFonts w:ascii="Tahoma"/>
                <w:b/>
                <w:spacing w:val="-7"/>
                <w:sz w:val="19"/>
              </w:rPr>
              <w:t> </w:t>
            </w:r>
            <w:r>
              <w:rPr>
                <w:rFonts w:ascii="Tahoma"/>
                <w:b/>
                <w:spacing w:val="-5"/>
                <w:sz w:val="19"/>
              </w:rPr>
              <w:t>and</w:t>
            </w:r>
          </w:p>
          <w:p>
            <w:pPr>
              <w:pStyle w:val="TableParagraph"/>
              <w:spacing w:before="71"/>
              <w:ind w:left="531" w:right="247"/>
              <w:jc w:val="center"/>
              <w:rPr>
                <w:rFonts w:ascii="Tahoma"/>
                <w:b/>
                <w:sz w:val="19"/>
              </w:rPr>
            </w:pPr>
            <w:r>
              <w:rPr>
                <w:rFonts w:ascii="Tahoma"/>
                <w:b/>
                <w:sz w:val="19"/>
              </w:rPr>
              <w:t>Character</w:t>
            </w:r>
            <w:r>
              <w:rPr>
                <w:rFonts w:ascii="Tahoma"/>
                <w:b/>
                <w:spacing w:val="-14"/>
                <w:sz w:val="19"/>
              </w:rPr>
              <w:t> </w:t>
            </w:r>
            <w:r>
              <w:rPr>
                <w:rFonts w:ascii="Tahoma"/>
                <w:b/>
                <w:spacing w:val="-2"/>
                <w:sz w:val="19"/>
              </w:rPr>
              <w:t>Traits</w:t>
            </w:r>
          </w:p>
        </w:tc>
        <w:tc>
          <w:tcPr>
            <w:tcW w:w="3139" w:type="dxa"/>
          </w:tcPr>
          <w:p>
            <w:pPr>
              <w:pStyle w:val="TableParagraph"/>
              <w:spacing w:line="223" w:lineRule="exact"/>
              <w:ind w:left="1481"/>
              <w:rPr>
                <w:rFonts w:ascii="Tahoma"/>
                <w:b/>
                <w:sz w:val="19"/>
              </w:rPr>
            </w:pPr>
            <w:r>
              <w:rPr>
                <w:rFonts w:ascii="Tahoma"/>
                <w:b/>
                <w:w w:val="99"/>
                <w:sz w:val="19"/>
              </w:rPr>
              <w:t>3</w:t>
            </w:r>
          </w:p>
          <w:p>
            <w:pPr>
              <w:pStyle w:val="TableParagraph"/>
              <w:spacing w:line="280" w:lineRule="auto" w:before="39"/>
              <w:ind w:left="151" w:right="163" w:firstLine="405"/>
              <w:rPr>
                <w:rFonts w:ascii="Tahoma"/>
                <w:b/>
                <w:sz w:val="19"/>
              </w:rPr>
            </w:pPr>
            <w:r>
              <w:rPr>
                <w:rFonts w:ascii="Tahoma"/>
                <w:b/>
                <w:sz w:val="19"/>
              </w:rPr>
              <w:t>Council</w:t>
            </w:r>
            <w:r>
              <w:rPr>
                <w:rFonts w:ascii="Tahoma"/>
                <w:b/>
                <w:spacing w:val="-14"/>
                <w:sz w:val="19"/>
              </w:rPr>
              <w:t> </w:t>
            </w:r>
            <w:r>
              <w:rPr>
                <w:rFonts w:ascii="Tahoma"/>
                <w:b/>
                <w:sz w:val="19"/>
              </w:rPr>
              <w:t>Members</w:t>
            </w:r>
            <w:r>
              <w:rPr>
                <w:rFonts w:ascii="Tahoma"/>
                <w:b/>
                <w:spacing w:val="-14"/>
                <w:sz w:val="19"/>
              </w:rPr>
              <w:t> </w:t>
            </w:r>
            <w:r>
              <w:rPr>
                <w:rFonts w:ascii="Tahoma"/>
                <w:b/>
                <w:sz w:val="19"/>
              </w:rPr>
              <w:t>Engage in Positive Behaviors Like</w:t>
            </w:r>
          </w:p>
        </w:tc>
        <w:tc>
          <w:tcPr>
            <w:tcW w:w="3259" w:type="dxa"/>
          </w:tcPr>
          <w:p>
            <w:pPr>
              <w:pStyle w:val="TableParagraph"/>
              <w:spacing w:before="27"/>
              <w:ind w:left="17"/>
              <w:jc w:val="center"/>
              <w:rPr>
                <w:rFonts w:ascii="Tahoma"/>
                <w:b/>
                <w:sz w:val="19"/>
              </w:rPr>
            </w:pPr>
            <w:r>
              <w:rPr>
                <w:rFonts w:ascii="Tahoma"/>
                <w:b/>
                <w:w w:val="99"/>
                <w:sz w:val="19"/>
              </w:rPr>
              <w:t>4</w:t>
            </w:r>
          </w:p>
          <w:p>
            <w:pPr>
              <w:pStyle w:val="TableParagraph"/>
              <w:spacing w:line="280" w:lineRule="auto" w:before="39"/>
              <w:ind w:left="480" w:right="462" w:firstLine="4"/>
              <w:jc w:val="center"/>
              <w:rPr>
                <w:rFonts w:ascii="Tahoma"/>
                <w:b/>
                <w:sz w:val="19"/>
              </w:rPr>
            </w:pPr>
            <w:r>
              <w:rPr>
                <w:rFonts w:ascii="Tahoma"/>
                <w:b/>
                <w:sz w:val="19"/>
              </w:rPr>
              <w:t>Council Members Avoid Negative</w:t>
            </w:r>
            <w:r>
              <w:rPr>
                <w:rFonts w:ascii="Tahoma"/>
                <w:b/>
                <w:spacing w:val="-12"/>
                <w:sz w:val="19"/>
              </w:rPr>
              <w:t> </w:t>
            </w:r>
            <w:r>
              <w:rPr>
                <w:rFonts w:ascii="Tahoma"/>
                <w:b/>
                <w:sz w:val="19"/>
              </w:rPr>
              <w:t>Behaviors</w:t>
            </w:r>
            <w:r>
              <w:rPr>
                <w:rFonts w:ascii="Tahoma"/>
                <w:b/>
                <w:spacing w:val="-10"/>
                <w:sz w:val="19"/>
              </w:rPr>
              <w:t> </w:t>
            </w:r>
            <w:r>
              <w:rPr>
                <w:rFonts w:ascii="Tahoma"/>
                <w:b/>
                <w:spacing w:val="-4"/>
                <w:sz w:val="19"/>
              </w:rPr>
              <w:t>Like</w:t>
            </w:r>
          </w:p>
        </w:tc>
      </w:tr>
      <w:tr>
        <w:trPr>
          <w:trHeight w:val="1353" w:hRule="atLeast"/>
        </w:trPr>
        <w:tc>
          <w:tcPr>
            <w:tcW w:w="2419" w:type="dxa"/>
          </w:tcPr>
          <w:p>
            <w:pPr>
              <w:pStyle w:val="TableParagraph"/>
              <w:spacing w:line="268" w:lineRule="auto"/>
              <w:ind w:left="150" w:right="580"/>
              <w:rPr>
                <w:rFonts w:ascii="Arial"/>
                <w:b/>
                <w:i/>
                <w:sz w:val="21"/>
              </w:rPr>
            </w:pPr>
            <w:r>
              <w:rPr>
                <w:rFonts w:ascii="Arial"/>
                <w:b/>
                <w:i/>
                <w:spacing w:val="-2"/>
                <w:sz w:val="21"/>
              </w:rPr>
              <w:t>Ethical</w:t>
            </w:r>
            <w:r>
              <w:rPr>
                <w:rFonts w:ascii="Arial"/>
                <w:b/>
                <w:i/>
                <w:spacing w:val="-2"/>
                <w:sz w:val="21"/>
              </w:rPr>
              <w:t> (continued)</w:t>
            </w:r>
          </w:p>
        </w:tc>
        <w:tc>
          <w:tcPr>
            <w:tcW w:w="2342" w:type="dxa"/>
          </w:tcPr>
          <w:p>
            <w:pPr>
              <w:pStyle w:val="TableParagraph"/>
              <w:spacing w:line="285" w:lineRule="auto" w:before="32"/>
              <w:ind w:left="112" w:right="383"/>
              <w:jc w:val="both"/>
              <w:rPr>
                <w:rFonts w:ascii="Arial"/>
                <w:i/>
                <w:sz w:val="21"/>
              </w:rPr>
            </w:pPr>
            <w:r>
              <w:rPr>
                <w:rFonts w:ascii="Arial"/>
                <w:b/>
                <w:i/>
                <w:sz w:val="21"/>
              </w:rPr>
              <w:t>i </w:t>
            </w:r>
            <w:r>
              <w:rPr>
                <w:rFonts w:ascii="Arial"/>
                <w:i/>
                <w:spacing w:val="12"/>
                <w:sz w:val="21"/>
              </w:rPr>
              <w:t>am</w:t>
            </w:r>
            <w:r>
              <w:rPr>
                <w:rFonts w:ascii="Arial"/>
                <w:i/>
                <w:spacing w:val="12"/>
                <w:sz w:val="21"/>
              </w:rPr>
              <w:t> </w:t>
            </w:r>
            <w:r>
              <w:rPr>
                <w:rFonts w:ascii="Arial"/>
                <w:i/>
                <w:sz w:val="21"/>
              </w:rPr>
              <w:t>t</w:t>
            </w:r>
            <w:r>
              <w:rPr>
                <w:rFonts w:ascii="Arial"/>
                <w:i/>
                <w:spacing w:val="-15"/>
                <w:sz w:val="21"/>
              </w:rPr>
              <w:t> </w:t>
            </w:r>
            <w:r>
              <w:rPr>
                <w:rFonts w:ascii="Arial"/>
                <w:i/>
                <w:spacing w:val="19"/>
                <w:sz w:val="21"/>
              </w:rPr>
              <w:t>ruthful,</w:t>
            </w:r>
            <w:r>
              <w:rPr>
                <w:rFonts w:ascii="Arial"/>
                <w:i/>
                <w:spacing w:val="19"/>
                <w:sz w:val="21"/>
              </w:rPr>
              <w:t> </w:t>
            </w:r>
            <w:r>
              <w:rPr>
                <w:rFonts w:ascii="Arial"/>
                <w:i/>
                <w:spacing w:val="10"/>
                <w:sz w:val="21"/>
              </w:rPr>
              <w:t>do</w:t>
            </w:r>
            <w:r>
              <w:rPr>
                <w:rFonts w:ascii="Arial"/>
                <w:i/>
                <w:spacing w:val="10"/>
                <w:sz w:val="21"/>
              </w:rPr>
              <w:t> </w:t>
            </w:r>
            <w:r>
              <w:rPr>
                <w:rFonts w:ascii="Arial"/>
                <w:i/>
                <w:spacing w:val="16"/>
                <w:sz w:val="21"/>
              </w:rPr>
              <w:t>what</w:t>
            </w:r>
            <w:r>
              <w:rPr>
                <w:rFonts w:ascii="Arial"/>
                <w:i/>
                <w:spacing w:val="16"/>
                <w:sz w:val="21"/>
              </w:rPr>
              <w:t> </w:t>
            </w:r>
            <w:r>
              <w:rPr>
                <w:rFonts w:ascii="Arial"/>
                <w:i/>
                <w:sz w:val="21"/>
              </w:rPr>
              <w:t>i </w:t>
            </w:r>
            <w:r>
              <w:rPr>
                <w:rFonts w:ascii="Arial"/>
                <w:i/>
                <w:spacing w:val="15"/>
                <w:sz w:val="21"/>
              </w:rPr>
              <w:t>say</w:t>
            </w:r>
            <w:r>
              <w:rPr>
                <w:rFonts w:ascii="Arial"/>
                <w:i/>
                <w:spacing w:val="15"/>
                <w:sz w:val="21"/>
              </w:rPr>
              <w:t> </w:t>
            </w:r>
            <w:r>
              <w:rPr>
                <w:rFonts w:ascii="Arial"/>
                <w:i/>
                <w:sz w:val="21"/>
              </w:rPr>
              <w:t>I </w:t>
            </w:r>
            <w:r>
              <w:rPr>
                <w:rFonts w:ascii="Arial"/>
                <w:i/>
                <w:spacing w:val="16"/>
                <w:sz w:val="21"/>
              </w:rPr>
              <w:t>will </w:t>
            </w:r>
            <w:r>
              <w:rPr>
                <w:rFonts w:ascii="Arial"/>
                <w:i/>
                <w:spacing w:val="15"/>
                <w:sz w:val="21"/>
              </w:rPr>
              <w:t>do,</w:t>
            </w:r>
            <w:r>
              <w:rPr>
                <w:rFonts w:ascii="Arial"/>
                <w:i/>
                <w:spacing w:val="15"/>
                <w:sz w:val="21"/>
              </w:rPr>
              <w:t> </w:t>
            </w:r>
            <w:r>
              <w:rPr>
                <w:rFonts w:ascii="Arial"/>
                <w:i/>
                <w:spacing w:val="14"/>
                <w:sz w:val="21"/>
              </w:rPr>
              <w:t>and</w:t>
            </w:r>
            <w:r>
              <w:rPr>
                <w:rFonts w:ascii="Arial"/>
                <w:i/>
                <w:spacing w:val="14"/>
                <w:sz w:val="21"/>
              </w:rPr>
              <w:t> </w:t>
            </w:r>
            <w:r>
              <w:rPr>
                <w:rFonts w:ascii="Arial"/>
                <w:i/>
                <w:spacing w:val="12"/>
                <w:sz w:val="21"/>
              </w:rPr>
              <w:t>am</w:t>
            </w:r>
          </w:p>
          <w:p>
            <w:pPr>
              <w:pStyle w:val="TableParagraph"/>
              <w:spacing w:before="2"/>
              <w:ind w:left="112"/>
              <w:jc w:val="both"/>
              <w:rPr>
                <w:rFonts w:ascii="Arial"/>
                <w:i/>
                <w:sz w:val="21"/>
              </w:rPr>
            </w:pPr>
            <w:r>
              <w:rPr>
                <w:rFonts w:ascii="Arial"/>
                <w:i/>
                <w:spacing w:val="17"/>
                <w:sz w:val="21"/>
              </w:rPr>
              <w:t>dependable</w:t>
            </w:r>
          </w:p>
        </w:tc>
        <w:tc>
          <w:tcPr>
            <w:tcW w:w="3139" w:type="dxa"/>
          </w:tcPr>
          <w:p>
            <w:pPr>
              <w:pStyle w:val="TableParagraph"/>
              <w:numPr>
                <w:ilvl w:val="0"/>
                <w:numId w:val="136"/>
              </w:numPr>
              <w:tabs>
                <w:tab w:pos="293" w:val="left" w:leader="none"/>
                <w:tab w:pos="295" w:val="left" w:leader="none"/>
              </w:tabs>
              <w:spacing w:line="278" w:lineRule="auto" w:before="23" w:after="0"/>
              <w:ind w:left="295" w:right="589" w:hanging="145"/>
              <w:jc w:val="left"/>
              <w:rPr>
                <w:rFonts w:ascii="Tahoma" w:hAnsi="Tahoma"/>
                <w:sz w:val="19"/>
              </w:rPr>
            </w:pPr>
            <w:r>
              <w:rPr>
                <w:rFonts w:ascii="Tahoma" w:hAnsi="Tahoma"/>
                <w:sz w:val="19"/>
              </w:rPr>
              <w:t>Giving complete, factual, unbiased information to colleagues,</w:t>
            </w:r>
            <w:r>
              <w:rPr>
                <w:rFonts w:ascii="Tahoma" w:hAnsi="Tahoma"/>
                <w:spacing w:val="-13"/>
                <w:sz w:val="19"/>
              </w:rPr>
              <w:t> </w:t>
            </w:r>
            <w:r>
              <w:rPr>
                <w:rFonts w:ascii="Tahoma" w:hAnsi="Tahoma"/>
                <w:sz w:val="19"/>
              </w:rPr>
              <w:t>public,</w:t>
            </w:r>
            <w:r>
              <w:rPr>
                <w:rFonts w:ascii="Tahoma" w:hAnsi="Tahoma"/>
                <w:spacing w:val="-13"/>
                <w:sz w:val="19"/>
              </w:rPr>
              <w:t> </w:t>
            </w:r>
            <w:r>
              <w:rPr>
                <w:rFonts w:ascii="Tahoma" w:hAnsi="Tahoma"/>
                <w:sz w:val="19"/>
              </w:rPr>
              <w:t>and</w:t>
            </w:r>
            <w:r>
              <w:rPr>
                <w:rFonts w:ascii="Tahoma" w:hAnsi="Tahoma"/>
                <w:spacing w:val="-12"/>
                <w:sz w:val="19"/>
              </w:rPr>
              <w:t> </w:t>
            </w:r>
            <w:r>
              <w:rPr>
                <w:rFonts w:ascii="Tahoma" w:hAnsi="Tahoma"/>
                <w:sz w:val="19"/>
              </w:rPr>
              <w:t>the </w:t>
            </w:r>
            <w:r>
              <w:rPr>
                <w:rFonts w:ascii="Tahoma" w:hAnsi="Tahoma"/>
                <w:spacing w:val="-2"/>
                <w:sz w:val="19"/>
              </w:rPr>
              <w:t>press</w:t>
            </w:r>
          </w:p>
        </w:tc>
        <w:tc>
          <w:tcPr>
            <w:tcW w:w="3259" w:type="dxa"/>
          </w:tcPr>
          <w:p>
            <w:pPr>
              <w:pStyle w:val="TableParagraph"/>
              <w:numPr>
                <w:ilvl w:val="0"/>
                <w:numId w:val="137"/>
              </w:numPr>
              <w:tabs>
                <w:tab w:pos="293" w:val="left" w:leader="none"/>
                <w:tab w:pos="295" w:val="left" w:leader="none"/>
              </w:tabs>
              <w:spacing w:line="280" w:lineRule="auto" w:before="23" w:after="0"/>
              <w:ind w:left="295" w:right="565" w:hanging="145"/>
              <w:jc w:val="left"/>
              <w:rPr>
                <w:rFonts w:ascii="Tahoma" w:hAnsi="Tahoma"/>
                <w:sz w:val="19"/>
              </w:rPr>
            </w:pPr>
            <w:r>
              <w:rPr>
                <w:rFonts w:ascii="Tahoma" w:hAnsi="Tahoma"/>
                <w:spacing w:val="16"/>
                <w:sz w:val="19"/>
              </w:rPr>
              <w:t>Concealing,</w:t>
            </w:r>
            <w:r>
              <w:rPr>
                <w:rFonts w:ascii="Tahoma" w:hAnsi="Tahoma"/>
                <w:spacing w:val="12"/>
                <w:sz w:val="19"/>
              </w:rPr>
              <w:t> </w:t>
            </w:r>
            <w:r>
              <w:rPr>
                <w:rFonts w:ascii="Tahoma" w:hAnsi="Tahoma"/>
                <w:spacing w:val="16"/>
                <w:sz w:val="19"/>
              </w:rPr>
              <w:t>fabricating, overstating,</w:t>
            </w:r>
            <w:r>
              <w:rPr>
                <w:rFonts w:ascii="Tahoma" w:hAnsi="Tahoma"/>
                <w:spacing w:val="16"/>
                <w:sz w:val="19"/>
              </w:rPr>
              <w:t> </w:t>
            </w:r>
            <w:r>
              <w:rPr>
                <w:rFonts w:ascii="Tahoma" w:hAnsi="Tahoma"/>
                <w:spacing w:val="14"/>
                <w:sz w:val="19"/>
              </w:rPr>
              <w:t>under-</w:t>
            </w:r>
          </w:p>
          <w:p>
            <w:pPr>
              <w:pStyle w:val="TableParagraph"/>
              <w:ind w:left="295"/>
              <w:rPr>
                <w:rFonts w:ascii="Tahoma"/>
                <w:sz w:val="19"/>
              </w:rPr>
            </w:pPr>
            <w:r>
              <w:rPr>
                <w:rFonts w:ascii="Tahoma"/>
                <w:spacing w:val="15"/>
                <w:sz w:val="19"/>
              </w:rPr>
              <w:t>stating,</w:t>
            </w:r>
            <w:r>
              <w:rPr>
                <w:rFonts w:ascii="Tahoma"/>
                <w:spacing w:val="39"/>
                <w:sz w:val="19"/>
              </w:rPr>
              <w:t> </w:t>
            </w:r>
            <w:r>
              <w:rPr>
                <w:rFonts w:ascii="Tahoma"/>
                <w:sz w:val="19"/>
              </w:rPr>
              <w:t>or</w:t>
            </w:r>
            <w:r>
              <w:rPr>
                <w:rFonts w:ascii="Tahoma"/>
                <w:spacing w:val="38"/>
                <w:sz w:val="19"/>
              </w:rPr>
              <w:t> </w:t>
            </w:r>
            <w:r>
              <w:rPr>
                <w:rFonts w:ascii="Tahoma"/>
                <w:spacing w:val="15"/>
                <w:sz w:val="19"/>
              </w:rPr>
              <w:t>denying</w:t>
            </w:r>
            <w:r>
              <w:rPr>
                <w:rFonts w:ascii="Tahoma"/>
                <w:spacing w:val="42"/>
                <w:sz w:val="19"/>
              </w:rPr>
              <w:t> </w:t>
            </w:r>
            <w:r>
              <w:rPr>
                <w:rFonts w:ascii="Tahoma"/>
                <w:spacing w:val="10"/>
                <w:sz w:val="19"/>
              </w:rPr>
              <w:t>the</w:t>
            </w:r>
          </w:p>
          <w:p>
            <w:pPr>
              <w:pStyle w:val="TableParagraph"/>
              <w:spacing w:line="272" w:lineRule="exact"/>
              <w:ind w:left="295"/>
              <w:rPr>
                <w:rFonts w:ascii="Tahoma"/>
                <w:sz w:val="19"/>
              </w:rPr>
            </w:pPr>
            <w:r>
              <w:rPr>
                <w:rFonts w:ascii="Tahoma"/>
                <w:spacing w:val="15"/>
                <w:sz w:val="19"/>
              </w:rPr>
              <w:t>truth;</w:t>
            </w:r>
            <w:r>
              <w:rPr>
                <w:rFonts w:ascii="Tahoma"/>
                <w:spacing w:val="15"/>
                <w:sz w:val="19"/>
              </w:rPr>
              <w:t> spinning</w:t>
            </w:r>
            <w:r>
              <w:rPr>
                <w:rFonts w:ascii="Tahoma"/>
                <w:spacing w:val="15"/>
                <w:sz w:val="19"/>
              </w:rPr>
              <w:t> </w:t>
            </w:r>
            <w:r>
              <w:rPr>
                <w:rFonts w:ascii="Tahoma"/>
                <w:spacing w:val="11"/>
                <w:sz w:val="19"/>
              </w:rPr>
              <w:t>the</w:t>
            </w:r>
            <w:r>
              <w:rPr>
                <w:rFonts w:ascii="Tahoma"/>
                <w:spacing w:val="11"/>
                <w:sz w:val="19"/>
              </w:rPr>
              <w:t> </w:t>
            </w:r>
            <w:r>
              <w:rPr>
                <w:rFonts w:ascii="Tahoma"/>
                <w:spacing w:val="14"/>
                <w:sz w:val="19"/>
              </w:rPr>
              <w:t>truth; </w:t>
            </w:r>
            <w:r>
              <w:rPr>
                <w:rFonts w:ascii="Tahoma"/>
                <w:spacing w:val="15"/>
                <w:sz w:val="19"/>
              </w:rPr>
              <w:t>leaving</w:t>
            </w:r>
            <w:r>
              <w:rPr>
                <w:rFonts w:ascii="Tahoma"/>
                <w:spacing w:val="15"/>
                <w:sz w:val="19"/>
              </w:rPr>
              <w:t> </w:t>
            </w:r>
            <w:r>
              <w:rPr>
                <w:rFonts w:ascii="Tahoma"/>
                <w:spacing w:val="12"/>
                <w:sz w:val="19"/>
              </w:rPr>
              <w:t>out</w:t>
            </w:r>
            <w:r>
              <w:rPr>
                <w:rFonts w:ascii="Tahoma"/>
                <w:spacing w:val="12"/>
                <w:sz w:val="19"/>
              </w:rPr>
              <w:t> </w:t>
            </w:r>
            <w:r>
              <w:rPr>
                <w:rFonts w:ascii="Tahoma"/>
                <w:spacing w:val="15"/>
                <w:sz w:val="19"/>
              </w:rPr>
              <w:t>context</w:t>
            </w:r>
          </w:p>
        </w:tc>
      </w:tr>
      <w:tr>
        <w:trPr>
          <w:trHeight w:val="1895" w:hRule="atLeast"/>
        </w:trPr>
        <w:tc>
          <w:tcPr>
            <w:tcW w:w="2419" w:type="dxa"/>
          </w:tcPr>
          <w:p>
            <w:pPr>
              <w:pStyle w:val="TableParagraph"/>
              <w:ind w:left="0"/>
              <w:rPr>
                <w:rFonts w:ascii="Times New Roman"/>
                <w:sz w:val="18"/>
              </w:rPr>
            </w:pPr>
          </w:p>
        </w:tc>
        <w:tc>
          <w:tcPr>
            <w:tcW w:w="2342" w:type="dxa"/>
          </w:tcPr>
          <w:p>
            <w:pPr>
              <w:pStyle w:val="TableParagraph"/>
              <w:ind w:left="0"/>
              <w:rPr>
                <w:rFonts w:ascii="Times New Roman"/>
                <w:sz w:val="18"/>
              </w:rPr>
            </w:pPr>
          </w:p>
        </w:tc>
        <w:tc>
          <w:tcPr>
            <w:tcW w:w="3139" w:type="dxa"/>
          </w:tcPr>
          <w:p>
            <w:pPr>
              <w:pStyle w:val="TableParagraph"/>
              <w:numPr>
                <w:ilvl w:val="0"/>
                <w:numId w:val="138"/>
              </w:numPr>
              <w:tabs>
                <w:tab w:pos="293" w:val="left" w:leader="none"/>
                <w:tab w:pos="295" w:val="left" w:leader="none"/>
              </w:tabs>
              <w:spacing w:line="280" w:lineRule="auto" w:before="23" w:after="0"/>
              <w:ind w:left="295" w:right="219" w:hanging="145"/>
              <w:jc w:val="left"/>
              <w:rPr>
                <w:rFonts w:ascii="Tahoma" w:hAnsi="Tahoma"/>
                <w:sz w:val="19"/>
              </w:rPr>
            </w:pPr>
            <w:r>
              <w:rPr>
                <w:rFonts w:ascii="Tahoma" w:hAnsi="Tahoma"/>
                <w:sz w:val="19"/>
              </w:rPr>
              <w:t>M</w:t>
            </w:r>
            <w:r>
              <w:rPr>
                <w:rFonts w:ascii="Tahoma" w:hAnsi="Tahoma"/>
                <w:spacing w:val="-28"/>
                <w:sz w:val="19"/>
              </w:rPr>
              <w:t> </w:t>
            </w:r>
            <w:r>
              <w:rPr>
                <w:rFonts w:ascii="Tahoma" w:hAnsi="Tahoma"/>
                <w:sz w:val="19"/>
              </w:rPr>
              <w:t>a</w:t>
            </w:r>
            <w:r>
              <w:rPr>
                <w:rFonts w:ascii="Tahoma" w:hAnsi="Tahoma"/>
                <w:spacing w:val="-30"/>
                <w:sz w:val="19"/>
              </w:rPr>
              <w:t> </w:t>
            </w:r>
            <w:r>
              <w:rPr>
                <w:rFonts w:ascii="Tahoma" w:hAnsi="Tahoma"/>
                <w:sz w:val="19"/>
              </w:rPr>
              <w:t>k</w:t>
            </w:r>
            <w:r>
              <w:rPr>
                <w:rFonts w:ascii="Tahoma" w:hAnsi="Tahoma"/>
                <w:spacing w:val="-29"/>
                <w:sz w:val="19"/>
              </w:rPr>
              <w:t> </w:t>
            </w:r>
            <w:r>
              <w:rPr>
                <w:rFonts w:ascii="Tahoma" w:hAnsi="Tahoma"/>
                <w:sz w:val="19"/>
              </w:rPr>
              <w:t>i</w:t>
            </w:r>
            <w:r>
              <w:rPr>
                <w:rFonts w:ascii="Tahoma" w:hAnsi="Tahoma"/>
                <w:spacing w:val="-29"/>
                <w:sz w:val="19"/>
              </w:rPr>
              <w:t> </w:t>
            </w:r>
            <w:r>
              <w:rPr>
                <w:rFonts w:ascii="Tahoma" w:hAnsi="Tahoma"/>
                <w:sz w:val="19"/>
              </w:rPr>
              <w:t>n</w:t>
            </w:r>
            <w:r>
              <w:rPr>
                <w:rFonts w:ascii="Tahoma" w:hAnsi="Tahoma"/>
                <w:spacing w:val="-31"/>
                <w:sz w:val="19"/>
              </w:rPr>
              <w:t> </w:t>
            </w:r>
            <w:r>
              <w:rPr>
                <w:rFonts w:ascii="Tahoma" w:hAnsi="Tahoma"/>
                <w:sz w:val="19"/>
              </w:rPr>
              <w:t>g</w:t>
            </w:r>
            <w:r>
              <w:rPr>
                <w:rFonts w:ascii="Tahoma" w:hAnsi="Tahoma"/>
                <w:spacing w:val="53"/>
                <w:sz w:val="19"/>
              </w:rPr>
              <w:t> </w:t>
            </w:r>
            <w:r>
              <w:rPr>
                <w:rFonts w:ascii="Tahoma" w:hAnsi="Tahoma"/>
                <w:sz w:val="19"/>
              </w:rPr>
              <w:t>p</w:t>
            </w:r>
            <w:r>
              <w:rPr>
                <w:rFonts w:ascii="Tahoma" w:hAnsi="Tahoma"/>
                <w:spacing w:val="-30"/>
                <w:sz w:val="19"/>
              </w:rPr>
              <w:t> </w:t>
            </w:r>
            <w:r>
              <w:rPr>
                <w:rFonts w:ascii="Tahoma" w:hAnsi="Tahoma"/>
                <w:sz w:val="19"/>
              </w:rPr>
              <w:t>r</w:t>
            </w:r>
            <w:r>
              <w:rPr>
                <w:rFonts w:ascii="Tahoma" w:hAnsi="Tahoma"/>
                <w:spacing w:val="-30"/>
                <w:sz w:val="19"/>
              </w:rPr>
              <w:t> </w:t>
            </w:r>
            <w:r>
              <w:rPr>
                <w:rFonts w:ascii="Tahoma" w:hAnsi="Tahoma"/>
                <w:sz w:val="19"/>
              </w:rPr>
              <w:t>o</w:t>
            </w:r>
            <w:r>
              <w:rPr>
                <w:rFonts w:ascii="Tahoma" w:hAnsi="Tahoma"/>
                <w:spacing w:val="-28"/>
                <w:sz w:val="19"/>
              </w:rPr>
              <w:t> </w:t>
            </w:r>
            <w:r>
              <w:rPr>
                <w:rFonts w:ascii="Tahoma" w:hAnsi="Tahoma"/>
                <w:sz w:val="19"/>
              </w:rPr>
              <w:t>m</w:t>
            </w:r>
            <w:r>
              <w:rPr>
                <w:rFonts w:ascii="Tahoma" w:hAnsi="Tahoma"/>
                <w:spacing w:val="-29"/>
                <w:sz w:val="19"/>
              </w:rPr>
              <w:t> </w:t>
            </w:r>
            <w:r>
              <w:rPr>
                <w:rFonts w:ascii="Tahoma" w:hAnsi="Tahoma"/>
                <w:sz w:val="19"/>
              </w:rPr>
              <w:t>i</w:t>
            </w:r>
            <w:r>
              <w:rPr>
                <w:rFonts w:ascii="Tahoma" w:hAnsi="Tahoma"/>
                <w:spacing w:val="-31"/>
                <w:sz w:val="19"/>
              </w:rPr>
              <w:t> </w:t>
            </w:r>
            <w:r>
              <w:rPr>
                <w:rFonts w:ascii="Tahoma" w:hAnsi="Tahoma"/>
                <w:sz w:val="19"/>
              </w:rPr>
              <w:t>s</w:t>
            </w:r>
            <w:r>
              <w:rPr>
                <w:rFonts w:ascii="Tahoma" w:hAnsi="Tahoma"/>
                <w:spacing w:val="-29"/>
                <w:sz w:val="19"/>
              </w:rPr>
              <w:t> </w:t>
            </w:r>
            <w:r>
              <w:rPr>
                <w:rFonts w:ascii="Tahoma" w:hAnsi="Tahoma"/>
                <w:sz w:val="19"/>
              </w:rPr>
              <w:t>e</w:t>
            </w:r>
            <w:r>
              <w:rPr>
                <w:rFonts w:ascii="Tahoma" w:hAnsi="Tahoma"/>
                <w:spacing w:val="-30"/>
                <w:sz w:val="19"/>
              </w:rPr>
              <w:t> </w:t>
            </w:r>
            <w:r>
              <w:rPr>
                <w:rFonts w:ascii="Tahoma" w:hAnsi="Tahoma"/>
                <w:sz w:val="19"/>
              </w:rPr>
              <w:t>s</w:t>
            </w:r>
            <w:r>
              <w:rPr>
                <w:rFonts w:ascii="Tahoma" w:hAnsi="Tahoma"/>
                <w:spacing w:val="60"/>
                <w:sz w:val="19"/>
              </w:rPr>
              <w:t> </w:t>
            </w:r>
            <w:r>
              <w:rPr>
                <w:rFonts w:ascii="Tahoma" w:hAnsi="Tahoma"/>
                <w:spacing w:val="13"/>
                <w:sz w:val="19"/>
              </w:rPr>
              <w:t>to</w:t>
            </w:r>
            <w:r>
              <w:rPr>
                <w:rFonts w:ascii="Tahoma" w:hAnsi="Tahoma"/>
                <w:spacing w:val="40"/>
                <w:sz w:val="19"/>
              </w:rPr>
              <w:t> </w:t>
            </w:r>
            <w:r>
              <w:rPr>
                <w:rFonts w:ascii="Tahoma" w:hAnsi="Tahoma"/>
                <w:spacing w:val="13"/>
                <w:sz w:val="19"/>
              </w:rPr>
              <w:t>th</w:t>
            </w:r>
            <w:r>
              <w:rPr>
                <w:rFonts w:ascii="Tahoma" w:hAnsi="Tahoma"/>
                <w:spacing w:val="-29"/>
                <w:sz w:val="19"/>
              </w:rPr>
              <w:t> </w:t>
            </w:r>
            <w:r>
              <w:rPr>
                <w:rFonts w:ascii="Tahoma" w:hAnsi="Tahoma"/>
                <w:sz w:val="19"/>
              </w:rPr>
              <w:t>e p</w:t>
            </w:r>
            <w:r>
              <w:rPr>
                <w:rFonts w:ascii="Tahoma" w:hAnsi="Tahoma"/>
                <w:spacing w:val="-24"/>
                <w:sz w:val="19"/>
              </w:rPr>
              <w:t> </w:t>
            </w:r>
            <w:r>
              <w:rPr>
                <w:rFonts w:ascii="Tahoma" w:hAnsi="Tahoma"/>
                <w:sz w:val="19"/>
              </w:rPr>
              <w:t>u</w:t>
            </w:r>
            <w:r>
              <w:rPr>
                <w:rFonts w:ascii="Tahoma" w:hAnsi="Tahoma"/>
                <w:spacing w:val="-27"/>
                <w:sz w:val="19"/>
              </w:rPr>
              <w:t> </w:t>
            </w:r>
            <w:r>
              <w:rPr>
                <w:rFonts w:ascii="Tahoma" w:hAnsi="Tahoma"/>
                <w:sz w:val="19"/>
              </w:rPr>
              <w:t>b</w:t>
            </w:r>
            <w:r>
              <w:rPr>
                <w:rFonts w:ascii="Tahoma" w:hAnsi="Tahoma"/>
                <w:spacing w:val="-24"/>
                <w:sz w:val="19"/>
              </w:rPr>
              <w:t> </w:t>
            </w:r>
            <w:r>
              <w:rPr>
                <w:rFonts w:ascii="Tahoma" w:hAnsi="Tahoma"/>
                <w:sz w:val="19"/>
              </w:rPr>
              <w:t>l</w:t>
            </w:r>
            <w:r>
              <w:rPr>
                <w:rFonts w:ascii="Tahoma" w:hAnsi="Tahoma"/>
                <w:spacing w:val="-27"/>
                <w:sz w:val="19"/>
              </w:rPr>
              <w:t> </w:t>
            </w:r>
            <w:r>
              <w:rPr>
                <w:rFonts w:ascii="Tahoma" w:hAnsi="Tahoma"/>
                <w:sz w:val="19"/>
              </w:rPr>
              <w:t>i</w:t>
            </w:r>
            <w:r>
              <w:rPr>
                <w:rFonts w:ascii="Tahoma" w:hAnsi="Tahoma"/>
                <w:spacing w:val="-25"/>
                <w:sz w:val="19"/>
              </w:rPr>
              <w:t> </w:t>
            </w:r>
            <w:r>
              <w:rPr>
                <w:rFonts w:ascii="Tahoma" w:hAnsi="Tahoma"/>
                <w:spacing w:val="15"/>
                <w:sz w:val="19"/>
              </w:rPr>
              <w:t>c,</w:t>
            </w:r>
            <w:r>
              <w:rPr>
                <w:rFonts w:ascii="Tahoma" w:hAnsi="Tahoma"/>
                <w:spacing w:val="77"/>
                <w:sz w:val="19"/>
              </w:rPr>
              <w:t> </w:t>
            </w:r>
            <w:r>
              <w:rPr>
                <w:rFonts w:ascii="Tahoma" w:hAnsi="Tahoma"/>
                <w:sz w:val="19"/>
              </w:rPr>
              <w:t>C</w:t>
            </w:r>
            <w:r>
              <w:rPr>
                <w:rFonts w:ascii="Tahoma" w:hAnsi="Tahoma"/>
                <w:spacing w:val="-26"/>
                <w:sz w:val="19"/>
              </w:rPr>
              <w:t> </w:t>
            </w:r>
            <w:r>
              <w:rPr>
                <w:rFonts w:ascii="Tahoma" w:hAnsi="Tahoma"/>
                <w:sz w:val="19"/>
              </w:rPr>
              <w:t>i</w:t>
            </w:r>
            <w:r>
              <w:rPr>
                <w:rFonts w:ascii="Tahoma" w:hAnsi="Tahoma"/>
                <w:spacing w:val="-25"/>
                <w:sz w:val="19"/>
              </w:rPr>
              <w:t> </w:t>
            </w:r>
            <w:r>
              <w:rPr>
                <w:rFonts w:ascii="Tahoma" w:hAnsi="Tahoma"/>
                <w:sz w:val="19"/>
              </w:rPr>
              <w:t>t</w:t>
            </w:r>
            <w:r>
              <w:rPr>
                <w:rFonts w:ascii="Tahoma" w:hAnsi="Tahoma"/>
                <w:spacing w:val="-26"/>
                <w:sz w:val="19"/>
              </w:rPr>
              <w:t> </w:t>
            </w:r>
            <w:r>
              <w:rPr>
                <w:rFonts w:ascii="Tahoma" w:hAnsi="Tahoma"/>
                <w:sz w:val="19"/>
              </w:rPr>
              <w:t>y</w:t>
            </w:r>
            <w:r>
              <w:rPr>
                <w:rFonts w:ascii="Tahoma" w:hAnsi="Tahoma"/>
                <w:spacing w:val="76"/>
                <w:sz w:val="19"/>
              </w:rPr>
              <w:t> </w:t>
            </w:r>
            <w:r>
              <w:rPr>
                <w:rFonts w:ascii="Tahoma" w:hAnsi="Tahoma"/>
                <w:sz w:val="19"/>
              </w:rPr>
              <w:t>S</w:t>
            </w:r>
            <w:r>
              <w:rPr>
                <w:rFonts w:ascii="Tahoma" w:hAnsi="Tahoma"/>
                <w:spacing w:val="-25"/>
                <w:sz w:val="19"/>
              </w:rPr>
              <w:t> </w:t>
            </w:r>
            <w:r>
              <w:rPr>
                <w:rFonts w:ascii="Tahoma" w:hAnsi="Tahoma"/>
                <w:sz w:val="19"/>
              </w:rPr>
              <w:t>t</w:t>
            </w:r>
            <w:r>
              <w:rPr>
                <w:rFonts w:ascii="Tahoma" w:hAnsi="Tahoma"/>
                <w:spacing w:val="-28"/>
                <w:sz w:val="19"/>
              </w:rPr>
              <w:t> </w:t>
            </w:r>
            <w:r>
              <w:rPr>
                <w:rFonts w:ascii="Tahoma" w:hAnsi="Tahoma"/>
                <w:sz w:val="19"/>
              </w:rPr>
              <w:t>a</w:t>
            </w:r>
            <w:r>
              <w:rPr>
                <w:rFonts w:ascii="Tahoma" w:hAnsi="Tahoma"/>
                <w:spacing w:val="-26"/>
                <w:sz w:val="19"/>
              </w:rPr>
              <w:t> </w:t>
            </w:r>
            <w:r>
              <w:rPr>
                <w:rFonts w:ascii="Tahoma" w:hAnsi="Tahoma"/>
                <w:sz w:val="19"/>
              </w:rPr>
              <w:t>f</w:t>
            </w:r>
            <w:r>
              <w:rPr>
                <w:rFonts w:ascii="Tahoma" w:hAnsi="Tahoma"/>
                <w:spacing w:val="-25"/>
                <w:sz w:val="19"/>
              </w:rPr>
              <w:t> </w:t>
            </w:r>
            <w:r>
              <w:rPr>
                <w:rFonts w:ascii="Tahoma" w:hAnsi="Tahoma"/>
                <w:sz w:val="19"/>
              </w:rPr>
              <w:t>f</w:t>
            </w:r>
            <w:r>
              <w:rPr>
                <w:rFonts w:ascii="Tahoma" w:hAnsi="Tahoma"/>
                <w:spacing w:val="-27"/>
                <w:sz w:val="19"/>
              </w:rPr>
              <w:t> </w:t>
            </w:r>
            <w:r>
              <w:rPr>
                <w:rFonts w:ascii="Tahoma" w:hAnsi="Tahoma"/>
                <w:sz w:val="19"/>
              </w:rPr>
              <w:t>,</w:t>
            </w:r>
            <w:r>
              <w:rPr>
                <w:rFonts w:ascii="Tahoma" w:hAnsi="Tahoma"/>
                <w:spacing w:val="77"/>
                <w:sz w:val="19"/>
              </w:rPr>
              <w:t> </w:t>
            </w:r>
            <w:r>
              <w:rPr>
                <w:rFonts w:ascii="Tahoma" w:hAnsi="Tahoma"/>
                <w:sz w:val="19"/>
              </w:rPr>
              <w:t>a</w:t>
            </w:r>
            <w:r>
              <w:rPr>
                <w:rFonts w:ascii="Tahoma" w:hAnsi="Tahoma"/>
                <w:spacing w:val="-26"/>
                <w:sz w:val="19"/>
              </w:rPr>
              <w:t> </w:t>
            </w:r>
            <w:r>
              <w:rPr>
                <w:rFonts w:ascii="Tahoma" w:hAnsi="Tahoma"/>
                <w:sz w:val="19"/>
              </w:rPr>
              <w:t>n</w:t>
            </w:r>
            <w:r>
              <w:rPr>
                <w:rFonts w:ascii="Tahoma" w:hAnsi="Tahoma"/>
                <w:spacing w:val="-27"/>
                <w:sz w:val="19"/>
              </w:rPr>
              <w:t> </w:t>
            </w:r>
            <w:r>
              <w:rPr>
                <w:rFonts w:ascii="Tahoma" w:hAnsi="Tahoma"/>
                <w:sz w:val="19"/>
              </w:rPr>
              <w:t>d C</w:t>
            </w:r>
            <w:r>
              <w:rPr>
                <w:rFonts w:ascii="Tahoma" w:hAnsi="Tahoma"/>
                <w:spacing w:val="-30"/>
                <w:sz w:val="19"/>
              </w:rPr>
              <w:t> </w:t>
            </w:r>
            <w:r>
              <w:rPr>
                <w:rFonts w:ascii="Tahoma" w:hAnsi="Tahoma"/>
                <w:sz w:val="19"/>
              </w:rPr>
              <w:t>o</w:t>
            </w:r>
            <w:r>
              <w:rPr>
                <w:rFonts w:ascii="Tahoma" w:hAnsi="Tahoma"/>
                <w:spacing w:val="-28"/>
                <w:sz w:val="19"/>
              </w:rPr>
              <w:t> </w:t>
            </w:r>
            <w:r>
              <w:rPr>
                <w:rFonts w:ascii="Tahoma" w:hAnsi="Tahoma"/>
                <w:sz w:val="19"/>
              </w:rPr>
              <w:t>u</w:t>
            </w:r>
            <w:r>
              <w:rPr>
                <w:rFonts w:ascii="Tahoma" w:hAnsi="Tahoma"/>
                <w:spacing w:val="-29"/>
                <w:sz w:val="19"/>
              </w:rPr>
              <w:t> </w:t>
            </w:r>
            <w:r>
              <w:rPr>
                <w:rFonts w:ascii="Tahoma" w:hAnsi="Tahoma"/>
                <w:sz w:val="19"/>
              </w:rPr>
              <w:t>n</w:t>
            </w:r>
            <w:r>
              <w:rPr>
                <w:rFonts w:ascii="Tahoma" w:hAnsi="Tahoma"/>
                <w:spacing w:val="-29"/>
                <w:sz w:val="19"/>
              </w:rPr>
              <w:t> </w:t>
            </w:r>
            <w:r>
              <w:rPr>
                <w:rFonts w:ascii="Tahoma" w:hAnsi="Tahoma"/>
                <w:sz w:val="19"/>
              </w:rPr>
              <w:t>c</w:t>
            </w:r>
            <w:r>
              <w:rPr>
                <w:rFonts w:ascii="Tahoma" w:hAnsi="Tahoma"/>
                <w:spacing w:val="-32"/>
                <w:sz w:val="19"/>
              </w:rPr>
              <w:t> </w:t>
            </w:r>
            <w:r>
              <w:rPr>
                <w:rFonts w:ascii="Tahoma" w:hAnsi="Tahoma"/>
                <w:sz w:val="19"/>
              </w:rPr>
              <w:t>i</w:t>
            </w:r>
            <w:r>
              <w:rPr>
                <w:rFonts w:ascii="Tahoma" w:hAnsi="Tahoma"/>
                <w:spacing w:val="-29"/>
                <w:sz w:val="19"/>
              </w:rPr>
              <w:t> </w:t>
            </w:r>
            <w:r>
              <w:rPr>
                <w:rFonts w:ascii="Tahoma" w:hAnsi="Tahoma"/>
                <w:sz w:val="19"/>
              </w:rPr>
              <w:t>l</w:t>
            </w:r>
            <w:r>
              <w:rPr>
                <w:rFonts w:ascii="Tahoma" w:hAnsi="Tahoma"/>
                <w:spacing w:val="51"/>
                <w:sz w:val="19"/>
              </w:rPr>
              <w:t> </w:t>
            </w:r>
            <w:r>
              <w:rPr>
                <w:rFonts w:ascii="Tahoma" w:hAnsi="Tahoma"/>
                <w:sz w:val="19"/>
              </w:rPr>
              <w:t>m</w:t>
            </w:r>
            <w:r>
              <w:rPr>
                <w:rFonts w:ascii="Tahoma" w:hAnsi="Tahoma"/>
                <w:spacing w:val="-32"/>
                <w:sz w:val="19"/>
              </w:rPr>
              <w:t> </w:t>
            </w:r>
            <w:r>
              <w:rPr>
                <w:rFonts w:ascii="Tahoma" w:hAnsi="Tahoma"/>
                <w:sz w:val="19"/>
              </w:rPr>
              <w:t>e</w:t>
            </w:r>
            <w:r>
              <w:rPr>
                <w:rFonts w:ascii="Tahoma" w:hAnsi="Tahoma"/>
                <w:spacing w:val="-28"/>
                <w:sz w:val="19"/>
              </w:rPr>
              <w:t> </w:t>
            </w:r>
            <w:r>
              <w:rPr>
                <w:rFonts w:ascii="Tahoma" w:hAnsi="Tahoma"/>
                <w:sz w:val="19"/>
              </w:rPr>
              <w:t>m</w:t>
            </w:r>
            <w:r>
              <w:rPr>
                <w:rFonts w:ascii="Tahoma" w:hAnsi="Tahoma"/>
                <w:spacing w:val="-29"/>
                <w:sz w:val="19"/>
              </w:rPr>
              <w:t> </w:t>
            </w:r>
            <w:r>
              <w:rPr>
                <w:rFonts w:ascii="Tahoma" w:hAnsi="Tahoma"/>
                <w:sz w:val="19"/>
              </w:rPr>
              <w:t>b</w:t>
            </w:r>
            <w:r>
              <w:rPr>
                <w:rFonts w:ascii="Tahoma" w:hAnsi="Tahoma"/>
                <w:spacing w:val="-30"/>
                <w:sz w:val="19"/>
              </w:rPr>
              <w:t> </w:t>
            </w:r>
            <w:r>
              <w:rPr>
                <w:rFonts w:ascii="Tahoma" w:hAnsi="Tahoma"/>
                <w:sz w:val="19"/>
              </w:rPr>
              <w:t>e</w:t>
            </w:r>
            <w:r>
              <w:rPr>
                <w:rFonts w:ascii="Tahoma" w:hAnsi="Tahoma"/>
                <w:spacing w:val="-30"/>
                <w:sz w:val="19"/>
              </w:rPr>
              <w:t> </w:t>
            </w:r>
            <w:r>
              <w:rPr>
                <w:rFonts w:ascii="Tahoma" w:hAnsi="Tahoma"/>
                <w:sz w:val="19"/>
              </w:rPr>
              <w:t>r</w:t>
            </w:r>
            <w:r>
              <w:rPr>
                <w:rFonts w:ascii="Tahoma" w:hAnsi="Tahoma"/>
                <w:spacing w:val="-27"/>
                <w:sz w:val="19"/>
              </w:rPr>
              <w:t> </w:t>
            </w:r>
            <w:r>
              <w:rPr>
                <w:rFonts w:ascii="Tahoma" w:hAnsi="Tahoma"/>
                <w:sz w:val="19"/>
              </w:rPr>
              <w:t>s</w:t>
            </w:r>
            <w:r>
              <w:rPr>
                <w:rFonts w:ascii="Tahoma" w:hAnsi="Tahoma"/>
                <w:spacing w:val="55"/>
                <w:sz w:val="19"/>
              </w:rPr>
              <w:t> </w:t>
            </w:r>
            <w:r>
              <w:rPr>
                <w:rFonts w:ascii="Tahoma" w:hAnsi="Tahoma"/>
                <w:sz w:val="19"/>
              </w:rPr>
              <w:t>w</w:t>
            </w:r>
            <w:r>
              <w:rPr>
                <w:rFonts w:ascii="Tahoma" w:hAnsi="Tahoma"/>
                <w:spacing w:val="-28"/>
                <w:sz w:val="19"/>
              </w:rPr>
              <w:t> </w:t>
            </w:r>
            <w:r>
              <w:rPr>
                <w:rFonts w:ascii="Tahoma" w:hAnsi="Tahoma"/>
                <w:sz w:val="19"/>
              </w:rPr>
              <w:t>h</w:t>
            </w:r>
            <w:r>
              <w:rPr>
                <w:rFonts w:ascii="Tahoma" w:hAnsi="Tahoma"/>
                <w:spacing w:val="-29"/>
                <w:sz w:val="19"/>
              </w:rPr>
              <w:t> </w:t>
            </w:r>
            <w:r>
              <w:rPr>
                <w:rFonts w:ascii="Tahoma" w:hAnsi="Tahoma"/>
                <w:sz w:val="19"/>
              </w:rPr>
              <w:t>i</w:t>
            </w:r>
            <w:r>
              <w:rPr>
                <w:rFonts w:ascii="Tahoma" w:hAnsi="Tahoma"/>
                <w:spacing w:val="-31"/>
                <w:sz w:val="19"/>
              </w:rPr>
              <w:t> </w:t>
            </w:r>
            <w:r>
              <w:rPr>
                <w:rFonts w:ascii="Tahoma" w:hAnsi="Tahoma"/>
                <w:sz w:val="19"/>
              </w:rPr>
              <w:t>c</w:t>
            </w:r>
            <w:r>
              <w:rPr>
                <w:rFonts w:ascii="Tahoma" w:hAnsi="Tahoma"/>
                <w:spacing w:val="-30"/>
                <w:sz w:val="19"/>
              </w:rPr>
              <w:t> </w:t>
            </w:r>
            <w:r>
              <w:rPr>
                <w:rFonts w:ascii="Tahoma" w:hAnsi="Tahoma"/>
                <w:sz w:val="19"/>
              </w:rPr>
              <w:t>h c</w:t>
            </w:r>
            <w:r>
              <w:rPr>
                <w:rFonts w:ascii="Tahoma" w:hAnsi="Tahoma"/>
                <w:spacing w:val="-30"/>
                <w:sz w:val="19"/>
              </w:rPr>
              <w:t> </w:t>
            </w:r>
            <w:r>
              <w:rPr>
                <w:rFonts w:ascii="Tahoma" w:hAnsi="Tahoma"/>
                <w:sz w:val="19"/>
              </w:rPr>
              <w:t>a</w:t>
            </w:r>
            <w:r>
              <w:rPr>
                <w:rFonts w:ascii="Tahoma" w:hAnsi="Tahoma"/>
                <w:spacing w:val="-27"/>
                <w:sz w:val="19"/>
              </w:rPr>
              <w:t> </w:t>
            </w:r>
            <w:r>
              <w:rPr>
                <w:rFonts w:ascii="Tahoma" w:hAnsi="Tahoma"/>
                <w:sz w:val="19"/>
              </w:rPr>
              <w:t>n</w:t>
            </w:r>
            <w:r>
              <w:rPr>
                <w:rFonts w:ascii="Tahoma" w:hAnsi="Tahoma"/>
                <w:spacing w:val="40"/>
                <w:sz w:val="19"/>
              </w:rPr>
              <w:t> </w:t>
            </w:r>
            <w:r>
              <w:rPr>
                <w:rFonts w:ascii="Tahoma" w:hAnsi="Tahoma"/>
                <w:sz w:val="19"/>
              </w:rPr>
              <w:t>b</w:t>
            </w:r>
            <w:r>
              <w:rPr>
                <w:rFonts w:ascii="Tahoma" w:hAnsi="Tahoma"/>
                <w:spacing w:val="-30"/>
                <w:sz w:val="19"/>
              </w:rPr>
              <w:t> </w:t>
            </w:r>
            <w:r>
              <w:rPr>
                <w:rFonts w:ascii="Tahoma" w:hAnsi="Tahoma"/>
                <w:sz w:val="19"/>
              </w:rPr>
              <w:t>e</w:t>
            </w:r>
            <w:r>
              <w:rPr>
                <w:rFonts w:ascii="Tahoma" w:hAnsi="Tahoma"/>
                <w:spacing w:val="62"/>
                <w:sz w:val="19"/>
              </w:rPr>
              <w:t> </w:t>
            </w:r>
            <w:r>
              <w:rPr>
                <w:rFonts w:ascii="Tahoma" w:hAnsi="Tahoma"/>
                <w:sz w:val="19"/>
              </w:rPr>
              <w:t>k</w:t>
            </w:r>
            <w:r>
              <w:rPr>
                <w:rFonts w:ascii="Tahoma" w:hAnsi="Tahoma"/>
                <w:spacing w:val="-32"/>
                <w:sz w:val="19"/>
              </w:rPr>
              <w:t> </w:t>
            </w:r>
            <w:r>
              <w:rPr>
                <w:rFonts w:ascii="Tahoma" w:hAnsi="Tahoma"/>
                <w:sz w:val="19"/>
              </w:rPr>
              <w:t>e</w:t>
            </w:r>
            <w:r>
              <w:rPr>
                <w:rFonts w:ascii="Tahoma" w:hAnsi="Tahoma"/>
                <w:spacing w:val="-30"/>
                <w:sz w:val="19"/>
              </w:rPr>
              <w:t> </w:t>
            </w:r>
            <w:r>
              <w:rPr>
                <w:rFonts w:ascii="Tahoma" w:hAnsi="Tahoma"/>
                <w:sz w:val="19"/>
              </w:rPr>
              <w:t>p</w:t>
            </w:r>
            <w:r>
              <w:rPr>
                <w:rFonts w:ascii="Tahoma" w:hAnsi="Tahoma"/>
                <w:spacing w:val="-28"/>
                <w:sz w:val="19"/>
              </w:rPr>
              <w:t> </w:t>
            </w:r>
            <w:r>
              <w:rPr>
                <w:rFonts w:ascii="Tahoma" w:hAnsi="Tahoma"/>
                <w:sz w:val="19"/>
              </w:rPr>
              <w:t>t</w:t>
            </w:r>
            <w:r>
              <w:rPr>
                <w:rFonts w:ascii="Tahoma" w:hAnsi="Tahoma"/>
                <w:spacing w:val="40"/>
                <w:sz w:val="19"/>
              </w:rPr>
              <w:t> </w:t>
            </w:r>
            <w:r>
              <w:rPr>
                <w:rFonts w:ascii="Tahoma" w:hAnsi="Tahoma"/>
                <w:sz w:val="19"/>
              </w:rPr>
              <w:t>a</w:t>
            </w:r>
            <w:r>
              <w:rPr>
                <w:rFonts w:ascii="Tahoma" w:hAnsi="Tahoma"/>
                <w:spacing w:val="-27"/>
                <w:sz w:val="19"/>
              </w:rPr>
              <w:t> </w:t>
            </w:r>
            <w:r>
              <w:rPr>
                <w:rFonts w:ascii="Tahoma" w:hAnsi="Tahoma"/>
                <w:spacing w:val="14"/>
                <w:sz w:val="19"/>
              </w:rPr>
              <w:t>nd</w:t>
            </w:r>
            <w:r>
              <w:rPr>
                <w:rFonts w:ascii="Tahoma" w:hAnsi="Tahoma"/>
                <w:spacing w:val="40"/>
                <w:sz w:val="19"/>
              </w:rPr>
              <w:t> </w:t>
            </w:r>
            <w:r>
              <w:rPr>
                <w:rFonts w:ascii="Tahoma" w:hAnsi="Tahoma"/>
                <w:sz w:val="19"/>
              </w:rPr>
              <w:t>d</w:t>
            </w:r>
            <w:r>
              <w:rPr>
                <w:rFonts w:ascii="Tahoma" w:hAnsi="Tahoma"/>
                <w:spacing w:val="-30"/>
                <w:sz w:val="19"/>
              </w:rPr>
              <w:t> </w:t>
            </w:r>
            <w:r>
              <w:rPr>
                <w:rFonts w:ascii="Tahoma" w:hAnsi="Tahoma"/>
                <w:sz w:val="19"/>
              </w:rPr>
              <w:t>o</w:t>
            </w:r>
            <w:r>
              <w:rPr>
                <w:rFonts w:ascii="Tahoma" w:hAnsi="Tahoma"/>
                <w:spacing w:val="40"/>
                <w:sz w:val="19"/>
              </w:rPr>
              <w:t> </w:t>
            </w:r>
            <w:r>
              <w:rPr>
                <w:rFonts w:ascii="Tahoma" w:hAnsi="Tahoma"/>
                <w:spacing w:val="14"/>
                <w:sz w:val="19"/>
              </w:rPr>
              <w:t>no</w:t>
            </w:r>
            <w:r>
              <w:rPr>
                <w:rFonts w:ascii="Tahoma" w:hAnsi="Tahoma"/>
                <w:spacing w:val="-28"/>
                <w:sz w:val="19"/>
              </w:rPr>
              <w:t> </w:t>
            </w:r>
            <w:r>
              <w:rPr>
                <w:rFonts w:ascii="Tahoma" w:hAnsi="Tahoma"/>
                <w:sz w:val="19"/>
              </w:rPr>
              <w:t>t e</w:t>
            </w:r>
            <w:r>
              <w:rPr>
                <w:rFonts w:ascii="Tahoma" w:hAnsi="Tahoma"/>
                <w:spacing w:val="-28"/>
                <w:sz w:val="19"/>
              </w:rPr>
              <w:t> </w:t>
            </w:r>
            <w:r>
              <w:rPr>
                <w:rFonts w:ascii="Tahoma" w:hAnsi="Tahoma"/>
                <w:sz w:val="19"/>
              </w:rPr>
              <w:t>x</w:t>
            </w:r>
            <w:r>
              <w:rPr>
                <w:rFonts w:ascii="Tahoma" w:hAnsi="Tahoma"/>
                <w:spacing w:val="-29"/>
                <w:sz w:val="19"/>
              </w:rPr>
              <w:t> </w:t>
            </w:r>
            <w:r>
              <w:rPr>
                <w:rFonts w:ascii="Tahoma" w:hAnsi="Tahoma"/>
                <w:sz w:val="19"/>
              </w:rPr>
              <w:t>c</w:t>
            </w:r>
            <w:r>
              <w:rPr>
                <w:rFonts w:ascii="Tahoma" w:hAnsi="Tahoma"/>
                <w:spacing w:val="-32"/>
                <w:sz w:val="19"/>
              </w:rPr>
              <w:t> </w:t>
            </w:r>
            <w:r>
              <w:rPr>
                <w:rFonts w:ascii="Tahoma" w:hAnsi="Tahoma"/>
                <w:sz w:val="19"/>
              </w:rPr>
              <w:t>e</w:t>
            </w:r>
            <w:r>
              <w:rPr>
                <w:rFonts w:ascii="Tahoma" w:hAnsi="Tahoma"/>
                <w:spacing w:val="-30"/>
                <w:sz w:val="19"/>
              </w:rPr>
              <w:t> </w:t>
            </w:r>
            <w:r>
              <w:rPr>
                <w:rFonts w:ascii="Tahoma" w:hAnsi="Tahoma"/>
                <w:sz w:val="19"/>
              </w:rPr>
              <w:t>e</w:t>
            </w:r>
            <w:r>
              <w:rPr>
                <w:rFonts w:ascii="Tahoma" w:hAnsi="Tahoma"/>
                <w:spacing w:val="-28"/>
                <w:sz w:val="19"/>
              </w:rPr>
              <w:t> </w:t>
            </w:r>
            <w:r>
              <w:rPr>
                <w:rFonts w:ascii="Tahoma" w:hAnsi="Tahoma"/>
                <w:sz w:val="19"/>
              </w:rPr>
              <w:t>d</w:t>
            </w:r>
            <w:r>
              <w:rPr>
                <w:rFonts w:ascii="Tahoma" w:hAnsi="Tahoma"/>
                <w:spacing w:val="40"/>
                <w:sz w:val="19"/>
              </w:rPr>
              <w:t> </w:t>
            </w:r>
            <w:r>
              <w:rPr>
                <w:rFonts w:ascii="Tahoma" w:hAnsi="Tahoma"/>
                <w:sz w:val="19"/>
              </w:rPr>
              <w:t>t</w:t>
            </w:r>
            <w:r>
              <w:rPr>
                <w:rFonts w:ascii="Tahoma" w:hAnsi="Tahoma"/>
                <w:spacing w:val="-32"/>
                <w:sz w:val="19"/>
              </w:rPr>
              <w:t> </w:t>
            </w:r>
            <w:r>
              <w:rPr>
                <w:rFonts w:ascii="Tahoma" w:hAnsi="Tahoma"/>
                <w:spacing w:val="15"/>
                <w:sz w:val="19"/>
              </w:rPr>
              <w:t>he</w:t>
            </w:r>
            <w:r>
              <w:rPr>
                <w:rFonts w:ascii="Tahoma" w:hAnsi="Tahoma"/>
                <w:spacing w:val="40"/>
                <w:sz w:val="19"/>
              </w:rPr>
              <w:t> </w:t>
            </w:r>
            <w:r>
              <w:rPr>
                <w:rFonts w:ascii="Tahoma" w:hAnsi="Tahoma"/>
                <w:sz w:val="19"/>
              </w:rPr>
              <w:t>a</w:t>
            </w:r>
            <w:r>
              <w:rPr>
                <w:rFonts w:ascii="Tahoma" w:hAnsi="Tahoma"/>
                <w:spacing w:val="-27"/>
                <w:sz w:val="19"/>
              </w:rPr>
              <w:t> </w:t>
            </w:r>
            <w:r>
              <w:rPr>
                <w:rFonts w:ascii="Tahoma" w:hAnsi="Tahoma"/>
                <w:spacing w:val="15"/>
                <w:sz w:val="19"/>
              </w:rPr>
              <w:t>ut</w:t>
            </w:r>
            <w:r>
              <w:rPr>
                <w:rFonts w:ascii="Tahoma" w:hAnsi="Tahoma"/>
                <w:spacing w:val="-32"/>
                <w:sz w:val="19"/>
              </w:rPr>
              <w:t> </w:t>
            </w:r>
            <w:r>
              <w:rPr>
                <w:rFonts w:ascii="Tahoma" w:hAnsi="Tahoma"/>
                <w:sz w:val="19"/>
              </w:rPr>
              <w:t>h</w:t>
            </w:r>
            <w:r>
              <w:rPr>
                <w:rFonts w:ascii="Tahoma" w:hAnsi="Tahoma"/>
                <w:spacing w:val="-29"/>
                <w:sz w:val="19"/>
              </w:rPr>
              <w:t> </w:t>
            </w:r>
            <w:r>
              <w:rPr>
                <w:rFonts w:ascii="Tahoma" w:hAnsi="Tahoma"/>
                <w:sz w:val="19"/>
              </w:rPr>
              <w:t>o</w:t>
            </w:r>
            <w:r>
              <w:rPr>
                <w:rFonts w:ascii="Tahoma" w:hAnsi="Tahoma"/>
                <w:spacing w:val="-31"/>
                <w:sz w:val="19"/>
              </w:rPr>
              <w:t> </w:t>
            </w:r>
            <w:r>
              <w:rPr>
                <w:rFonts w:ascii="Tahoma" w:hAnsi="Tahoma"/>
                <w:sz w:val="19"/>
              </w:rPr>
              <w:t>r</w:t>
            </w:r>
            <w:r>
              <w:rPr>
                <w:rFonts w:ascii="Tahoma" w:hAnsi="Tahoma"/>
                <w:spacing w:val="-30"/>
                <w:sz w:val="19"/>
              </w:rPr>
              <w:t> </w:t>
            </w:r>
            <w:r>
              <w:rPr>
                <w:rFonts w:ascii="Tahoma" w:hAnsi="Tahoma"/>
                <w:sz w:val="19"/>
              </w:rPr>
              <w:t>i</w:t>
            </w:r>
            <w:r>
              <w:rPr>
                <w:rFonts w:ascii="Tahoma" w:hAnsi="Tahoma"/>
                <w:spacing w:val="-29"/>
                <w:sz w:val="19"/>
              </w:rPr>
              <w:t> </w:t>
            </w:r>
            <w:r>
              <w:rPr>
                <w:rFonts w:ascii="Tahoma" w:hAnsi="Tahoma"/>
                <w:sz w:val="19"/>
              </w:rPr>
              <w:t>t</w:t>
            </w:r>
            <w:r>
              <w:rPr>
                <w:rFonts w:ascii="Tahoma" w:hAnsi="Tahoma"/>
                <w:spacing w:val="-30"/>
                <w:sz w:val="19"/>
              </w:rPr>
              <w:t> </w:t>
            </w:r>
            <w:r>
              <w:rPr>
                <w:rFonts w:ascii="Tahoma" w:hAnsi="Tahoma"/>
                <w:sz w:val="19"/>
              </w:rPr>
              <w:t>y</w:t>
            </w:r>
            <w:r>
              <w:rPr>
                <w:rFonts w:ascii="Tahoma" w:hAnsi="Tahoma"/>
                <w:spacing w:val="40"/>
                <w:sz w:val="19"/>
              </w:rPr>
              <w:t> </w:t>
            </w:r>
            <w:r>
              <w:rPr>
                <w:rFonts w:ascii="Tahoma" w:hAnsi="Tahoma"/>
                <w:sz w:val="19"/>
              </w:rPr>
              <w:t>o</w:t>
            </w:r>
            <w:r>
              <w:rPr>
                <w:rFonts w:ascii="Tahoma" w:hAnsi="Tahoma"/>
                <w:spacing w:val="-28"/>
                <w:sz w:val="19"/>
              </w:rPr>
              <w:t> </w:t>
            </w:r>
            <w:r>
              <w:rPr>
                <w:rFonts w:ascii="Tahoma" w:hAnsi="Tahoma"/>
                <w:sz w:val="19"/>
              </w:rPr>
              <w:t>f a</w:t>
            </w:r>
            <w:r>
              <w:rPr>
                <w:rFonts w:ascii="Tahoma" w:hAnsi="Tahoma"/>
                <w:spacing w:val="-20"/>
                <w:sz w:val="19"/>
              </w:rPr>
              <w:t> </w:t>
            </w:r>
            <w:r>
              <w:rPr>
                <w:rFonts w:ascii="Tahoma" w:hAnsi="Tahoma"/>
                <w:sz w:val="19"/>
              </w:rPr>
              <w:t>n</w:t>
            </w:r>
            <w:r>
              <w:rPr>
                <w:rFonts w:ascii="Tahoma" w:hAnsi="Tahoma"/>
                <w:spacing w:val="-23"/>
                <w:sz w:val="19"/>
              </w:rPr>
              <w:t> </w:t>
            </w:r>
            <w:r>
              <w:rPr>
                <w:rFonts w:ascii="Tahoma" w:hAnsi="Tahoma"/>
                <w:sz w:val="19"/>
              </w:rPr>
              <w:t>y</w:t>
            </w:r>
            <w:r>
              <w:rPr>
                <w:rFonts w:ascii="Tahoma" w:hAnsi="Tahoma"/>
                <w:spacing w:val="80"/>
                <w:sz w:val="19"/>
              </w:rPr>
              <w:t> </w:t>
            </w:r>
            <w:r>
              <w:rPr>
                <w:rFonts w:ascii="Tahoma" w:hAnsi="Tahoma"/>
                <w:sz w:val="19"/>
              </w:rPr>
              <w:t>i</w:t>
            </w:r>
            <w:r>
              <w:rPr>
                <w:rFonts w:ascii="Tahoma" w:hAnsi="Tahoma"/>
                <w:spacing w:val="-23"/>
                <w:sz w:val="19"/>
              </w:rPr>
              <w:t> </w:t>
            </w:r>
            <w:r>
              <w:rPr>
                <w:rFonts w:ascii="Tahoma" w:hAnsi="Tahoma"/>
                <w:spacing w:val="14"/>
                <w:sz w:val="19"/>
              </w:rPr>
              <w:t>nd</w:t>
            </w:r>
            <w:r>
              <w:rPr>
                <w:rFonts w:ascii="Tahoma" w:hAnsi="Tahoma"/>
                <w:spacing w:val="-22"/>
                <w:sz w:val="19"/>
              </w:rPr>
              <w:t> </w:t>
            </w:r>
            <w:r>
              <w:rPr>
                <w:rFonts w:ascii="Tahoma" w:hAnsi="Tahoma"/>
                <w:sz w:val="19"/>
              </w:rPr>
              <w:t>i</w:t>
            </w:r>
            <w:r>
              <w:rPr>
                <w:rFonts w:ascii="Tahoma" w:hAnsi="Tahoma"/>
                <w:spacing w:val="-23"/>
                <w:sz w:val="19"/>
              </w:rPr>
              <w:t> </w:t>
            </w:r>
            <w:r>
              <w:rPr>
                <w:rFonts w:ascii="Tahoma" w:hAnsi="Tahoma"/>
                <w:sz w:val="19"/>
              </w:rPr>
              <w:t>v</w:t>
            </w:r>
            <w:r>
              <w:rPr>
                <w:rFonts w:ascii="Tahoma" w:hAnsi="Tahoma"/>
                <w:spacing w:val="-23"/>
                <w:sz w:val="19"/>
              </w:rPr>
              <w:t> </w:t>
            </w:r>
            <w:r>
              <w:rPr>
                <w:rFonts w:ascii="Tahoma" w:hAnsi="Tahoma"/>
                <w:spacing w:val="14"/>
                <w:sz w:val="19"/>
              </w:rPr>
              <w:t>id</w:t>
            </w:r>
            <w:r>
              <w:rPr>
                <w:rFonts w:ascii="Tahoma" w:hAnsi="Tahoma"/>
                <w:spacing w:val="-24"/>
                <w:sz w:val="19"/>
              </w:rPr>
              <w:t> </w:t>
            </w:r>
            <w:r>
              <w:rPr>
                <w:rFonts w:ascii="Tahoma" w:hAnsi="Tahoma"/>
                <w:spacing w:val="14"/>
                <w:sz w:val="19"/>
              </w:rPr>
              <w:t>ua</w:t>
            </w:r>
            <w:r>
              <w:rPr>
                <w:rFonts w:ascii="Tahoma" w:hAnsi="Tahoma"/>
                <w:spacing w:val="-20"/>
                <w:sz w:val="19"/>
              </w:rPr>
              <w:t> </w:t>
            </w:r>
            <w:r>
              <w:rPr>
                <w:rFonts w:ascii="Tahoma" w:hAnsi="Tahoma"/>
                <w:sz w:val="19"/>
              </w:rPr>
              <w:t>l</w:t>
            </w:r>
            <w:r>
              <w:rPr>
                <w:rFonts w:ascii="Tahoma" w:hAnsi="Tahoma"/>
                <w:spacing w:val="80"/>
                <w:sz w:val="19"/>
              </w:rPr>
              <w:t> </w:t>
            </w:r>
            <w:r>
              <w:rPr>
                <w:rFonts w:ascii="Tahoma" w:hAnsi="Tahoma"/>
                <w:sz w:val="19"/>
              </w:rPr>
              <w:t>C</w:t>
            </w:r>
            <w:r>
              <w:rPr>
                <w:rFonts w:ascii="Tahoma" w:hAnsi="Tahoma"/>
                <w:spacing w:val="-24"/>
                <w:sz w:val="19"/>
              </w:rPr>
              <w:t> </w:t>
            </w:r>
            <w:r>
              <w:rPr>
                <w:rFonts w:ascii="Tahoma" w:hAnsi="Tahoma"/>
                <w:sz w:val="19"/>
              </w:rPr>
              <w:t>o</w:t>
            </w:r>
            <w:r>
              <w:rPr>
                <w:rFonts w:ascii="Tahoma" w:hAnsi="Tahoma"/>
                <w:spacing w:val="-22"/>
                <w:sz w:val="19"/>
              </w:rPr>
              <w:t> </w:t>
            </w:r>
            <w:r>
              <w:rPr>
                <w:rFonts w:ascii="Tahoma" w:hAnsi="Tahoma"/>
                <w:spacing w:val="14"/>
                <w:sz w:val="19"/>
              </w:rPr>
              <w:t>un</w:t>
            </w:r>
            <w:r>
              <w:rPr>
                <w:rFonts w:ascii="Tahoma" w:hAnsi="Tahoma"/>
                <w:spacing w:val="-23"/>
                <w:sz w:val="19"/>
              </w:rPr>
              <w:t> </w:t>
            </w:r>
            <w:r>
              <w:rPr>
                <w:rFonts w:ascii="Tahoma" w:hAnsi="Tahoma"/>
                <w:sz w:val="19"/>
              </w:rPr>
              <w:t>c</w:t>
            </w:r>
            <w:r>
              <w:rPr>
                <w:rFonts w:ascii="Tahoma" w:hAnsi="Tahoma"/>
                <w:spacing w:val="-24"/>
                <w:sz w:val="19"/>
              </w:rPr>
              <w:t> </w:t>
            </w:r>
            <w:r>
              <w:rPr>
                <w:rFonts w:ascii="Tahoma" w:hAnsi="Tahoma"/>
                <w:spacing w:val="14"/>
                <w:sz w:val="19"/>
              </w:rPr>
              <w:t>il </w:t>
            </w:r>
          </w:p>
          <w:p>
            <w:pPr>
              <w:pStyle w:val="TableParagraph"/>
              <w:spacing w:line="224" w:lineRule="exact"/>
              <w:ind w:left="295"/>
              <w:rPr>
                <w:rFonts w:ascii="Tahoma"/>
                <w:sz w:val="19"/>
              </w:rPr>
            </w:pPr>
            <w:r>
              <w:rPr>
                <w:rFonts w:ascii="Tahoma"/>
                <w:spacing w:val="-2"/>
                <w:sz w:val="19"/>
              </w:rPr>
              <w:t>M</w:t>
            </w:r>
            <w:r>
              <w:rPr>
                <w:rFonts w:ascii="Tahoma"/>
                <w:spacing w:val="-28"/>
                <w:sz w:val="19"/>
              </w:rPr>
              <w:t> </w:t>
            </w:r>
            <w:r>
              <w:rPr>
                <w:rFonts w:ascii="Tahoma"/>
                <w:spacing w:val="-2"/>
                <w:sz w:val="19"/>
              </w:rPr>
              <w:t>e</w:t>
            </w:r>
            <w:r>
              <w:rPr>
                <w:rFonts w:ascii="Tahoma"/>
                <w:spacing w:val="-27"/>
                <w:sz w:val="19"/>
              </w:rPr>
              <w:t> </w:t>
            </w:r>
            <w:r>
              <w:rPr>
                <w:rFonts w:ascii="Tahoma"/>
                <w:spacing w:val="-2"/>
                <w:sz w:val="19"/>
              </w:rPr>
              <w:t>m</w:t>
            </w:r>
            <w:r>
              <w:rPr>
                <w:rFonts w:ascii="Tahoma"/>
                <w:spacing w:val="-31"/>
                <w:sz w:val="19"/>
              </w:rPr>
              <w:t> </w:t>
            </w:r>
            <w:r>
              <w:rPr>
                <w:rFonts w:ascii="Tahoma"/>
                <w:spacing w:val="-2"/>
                <w:sz w:val="19"/>
              </w:rPr>
              <w:t>b</w:t>
            </w:r>
            <w:r>
              <w:rPr>
                <w:rFonts w:ascii="Tahoma"/>
                <w:spacing w:val="-29"/>
                <w:sz w:val="19"/>
              </w:rPr>
              <w:t> </w:t>
            </w:r>
            <w:r>
              <w:rPr>
                <w:rFonts w:ascii="Tahoma"/>
                <w:spacing w:val="-2"/>
                <w:sz w:val="19"/>
              </w:rPr>
              <w:t>e</w:t>
            </w:r>
            <w:r>
              <w:rPr>
                <w:rFonts w:ascii="Tahoma"/>
                <w:spacing w:val="-30"/>
                <w:sz w:val="19"/>
              </w:rPr>
              <w:t> </w:t>
            </w:r>
            <w:r>
              <w:rPr>
                <w:rFonts w:ascii="Tahoma"/>
                <w:spacing w:val="-10"/>
                <w:sz w:val="19"/>
              </w:rPr>
              <w:t>r</w:t>
            </w:r>
          </w:p>
        </w:tc>
        <w:tc>
          <w:tcPr>
            <w:tcW w:w="3259" w:type="dxa"/>
          </w:tcPr>
          <w:p>
            <w:pPr>
              <w:pStyle w:val="TableParagraph"/>
              <w:numPr>
                <w:ilvl w:val="0"/>
                <w:numId w:val="139"/>
              </w:numPr>
              <w:tabs>
                <w:tab w:pos="293" w:val="left" w:leader="none"/>
                <w:tab w:pos="295" w:val="left" w:leader="none"/>
              </w:tabs>
              <w:spacing w:line="280" w:lineRule="auto" w:before="23" w:after="0"/>
              <w:ind w:left="295" w:right="409" w:hanging="145"/>
              <w:jc w:val="left"/>
              <w:rPr>
                <w:rFonts w:ascii="Tahoma" w:hAnsi="Tahoma"/>
                <w:sz w:val="19"/>
              </w:rPr>
            </w:pPr>
            <w:r>
              <w:rPr>
                <w:rFonts w:ascii="Tahoma" w:hAnsi="Tahoma"/>
                <w:spacing w:val="17"/>
                <w:sz w:val="19"/>
              </w:rPr>
              <w:t>Promising</w:t>
            </w:r>
            <w:r>
              <w:rPr>
                <w:rFonts w:ascii="Tahoma" w:hAnsi="Tahoma"/>
                <w:spacing w:val="17"/>
                <w:sz w:val="19"/>
              </w:rPr>
              <w:t> </w:t>
            </w:r>
            <w:r>
              <w:rPr>
                <w:rFonts w:ascii="Tahoma" w:hAnsi="Tahoma"/>
                <w:spacing w:val="14"/>
                <w:sz w:val="19"/>
              </w:rPr>
              <w:t>more</w:t>
            </w:r>
            <w:r>
              <w:rPr>
                <w:rFonts w:ascii="Tahoma" w:hAnsi="Tahoma"/>
                <w:spacing w:val="14"/>
                <w:sz w:val="19"/>
              </w:rPr>
              <w:t> than</w:t>
            </w:r>
            <w:r>
              <w:rPr>
                <w:rFonts w:ascii="Tahoma" w:hAnsi="Tahoma"/>
                <w:spacing w:val="14"/>
                <w:sz w:val="19"/>
              </w:rPr>
              <w:t> </w:t>
            </w:r>
            <w:r>
              <w:rPr>
                <w:rFonts w:ascii="Tahoma" w:hAnsi="Tahoma"/>
                <w:spacing w:val="13"/>
                <w:sz w:val="19"/>
              </w:rPr>
              <w:t>can </w:t>
            </w:r>
            <w:r>
              <w:rPr>
                <w:rFonts w:ascii="Tahoma" w:hAnsi="Tahoma"/>
                <w:spacing w:val="10"/>
                <w:sz w:val="19"/>
              </w:rPr>
              <w:t>be</w:t>
            </w:r>
            <w:r>
              <w:rPr>
                <w:rFonts w:ascii="Tahoma" w:hAnsi="Tahoma"/>
                <w:spacing w:val="10"/>
                <w:sz w:val="19"/>
              </w:rPr>
              <w:t> </w:t>
            </w:r>
            <w:r>
              <w:rPr>
                <w:rFonts w:ascii="Tahoma" w:hAnsi="Tahoma"/>
                <w:spacing w:val="17"/>
                <w:sz w:val="19"/>
              </w:rPr>
              <w:t>delivered,</w:t>
            </w:r>
            <w:r>
              <w:rPr>
                <w:rFonts w:ascii="Tahoma" w:hAnsi="Tahoma"/>
                <w:spacing w:val="17"/>
                <w:sz w:val="19"/>
              </w:rPr>
              <w:t> </w:t>
            </w:r>
            <w:r>
              <w:rPr>
                <w:rFonts w:ascii="Tahoma" w:hAnsi="Tahoma"/>
                <w:spacing w:val="15"/>
                <w:sz w:val="19"/>
              </w:rPr>
              <w:t>over-</w:t>
            </w:r>
          </w:p>
          <w:p>
            <w:pPr>
              <w:pStyle w:val="TableParagraph"/>
              <w:ind w:left="295"/>
              <w:rPr>
                <w:rFonts w:ascii="Tahoma"/>
                <w:sz w:val="19"/>
              </w:rPr>
            </w:pPr>
            <w:r>
              <w:rPr>
                <w:rFonts w:ascii="Tahoma"/>
                <w:spacing w:val="17"/>
                <w:sz w:val="19"/>
              </w:rPr>
              <w:t>extending</w:t>
            </w:r>
            <w:r>
              <w:rPr>
                <w:rFonts w:ascii="Tahoma"/>
                <w:spacing w:val="35"/>
                <w:sz w:val="19"/>
              </w:rPr>
              <w:t> </w:t>
            </w:r>
            <w:r>
              <w:rPr>
                <w:rFonts w:ascii="Tahoma"/>
                <w:spacing w:val="17"/>
                <w:sz w:val="19"/>
              </w:rPr>
              <w:t>oneself,</w:t>
            </w:r>
            <w:r>
              <w:rPr>
                <w:rFonts w:ascii="Tahoma"/>
                <w:spacing w:val="35"/>
                <w:sz w:val="19"/>
              </w:rPr>
              <w:t> </w:t>
            </w:r>
            <w:r>
              <w:rPr>
                <w:rFonts w:ascii="Tahoma"/>
                <w:spacing w:val="4"/>
                <w:sz w:val="19"/>
              </w:rPr>
              <w:t>or</w:t>
            </w:r>
          </w:p>
          <w:p>
            <w:pPr>
              <w:pStyle w:val="TableParagraph"/>
              <w:spacing w:line="280" w:lineRule="auto" w:before="40"/>
              <w:ind w:left="295" w:right="438"/>
              <w:rPr>
                <w:rFonts w:ascii="Tahoma"/>
                <w:sz w:val="19"/>
              </w:rPr>
            </w:pPr>
            <w:r>
              <w:rPr>
                <w:rFonts w:ascii="Tahoma"/>
                <w:spacing w:val="16"/>
                <w:sz w:val="19"/>
              </w:rPr>
              <w:t>taking</w:t>
            </w:r>
            <w:r>
              <w:rPr>
                <w:rFonts w:ascii="Tahoma"/>
                <w:spacing w:val="16"/>
                <w:sz w:val="19"/>
              </w:rPr>
              <w:t> </w:t>
            </w:r>
            <w:r>
              <w:rPr>
                <w:rFonts w:ascii="Tahoma"/>
                <w:spacing w:val="14"/>
                <w:sz w:val="19"/>
              </w:rPr>
              <w:t>sole</w:t>
            </w:r>
            <w:r>
              <w:rPr>
                <w:rFonts w:ascii="Tahoma"/>
                <w:spacing w:val="14"/>
                <w:sz w:val="19"/>
              </w:rPr>
              <w:t> </w:t>
            </w:r>
            <w:r>
              <w:rPr>
                <w:rFonts w:ascii="Tahoma"/>
                <w:spacing w:val="16"/>
                <w:sz w:val="19"/>
              </w:rPr>
              <w:t>credit</w:t>
            </w:r>
            <w:r>
              <w:rPr>
                <w:rFonts w:ascii="Tahoma"/>
                <w:spacing w:val="16"/>
                <w:sz w:val="19"/>
              </w:rPr>
              <w:t> </w:t>
            </w:r>
            <w:r>
              <w:rPr>
                <w:rFonts w:ascii="Tahoma"/>
                <w:spacing w:val="12"/>
                <w:sz w:val="19"/>
              </w:rPr>
              <w:t>for</w:t>
            </w:r>
            <w:r>
              <w:rPr>
                <w:rFonts w:ascii="Tahoma"/>
                <w:spacing w:val="12"/>
                <w:sz w:val="19"/>
              </w:rPr>
              <w:t> </w:t>
            </w:r>
            <w:r>
              <w:rPr>
                <w:rFonts w:ascii="Tahoma"/>
                <w:spacing w:val="13"/>
                <w:sz w:val="19"/>
              </w:rPr>
              <w:t>the </w:t>
            </w:r>
            <w:r>
              <w:rPr>
                <w:rFonts w:ascii="Tahoma"/>
                <w:spacing w:val="14"/>
                <w:sz w:val="19"/>
              </w:rPr>
              <w:t>work</w:t>
            </w:r>
            <w:r>
              <w:rPr>
                <w:rFonts w:ascii="Tahoma"/>
                <w:spacing w:val="14"/>
                <w:sz w:val="19"/>
              </w:rPr>
              <w:t> </w:t>
            </w:r>
            <w:r>
              <w:rPr>
                <w:rFonts w:ascii="Tahoma"/>
                <w:spacing w:val="10"/>
                <w:sz w:val="19"/>
              </w:rPr>
              <w:t>of</w:t>
            </w:r>
            <w:r>
              <w:rPr>
                <w:rFonts w:ascii="Tahoma"/>
                <w:spacing w:val="10"/>
                <w:sz w:val="19"/>
              </w:rPr>
              <w:t> </w:t>
            </w:r>
            <w:r>
              <w:rPr>
                <w:rFonts w:ascii="Tahoma"/>
                <w:spacing w:val="12"/>
                <w:sz w:val="19"/>
              </w:rPr>
              <w:t>the</w:t>
            </w:r>
            <w:r>
              <w:rPr>
                <w:rFonts w:ascii="Tahoma"/>
                <w:spacing w:val="12"/>
                <w:sz w:val="19"/>
              </w:rPr>
              <w:t> </w:t>
            </w:r>
            <w:r>
              <w:rPr>
                <w:rFonts w:ascii="Tahoma"/>
                <w:spacing w:val="16"/>
                <w:sz w:val="19"/>
              </w:rPr>
              <w:t>Council</w:t>
            </w:r>
            <w:r>
              <w:rPr>
                <w:rFonts w:ascii="Tahoma"/>
                <w:spacing w:val="16"/>
                <w:sz w:val="19"/>
              </w:rPr>
              <w:t> </w:t>
            </w:r>
            <w:r>
              <w:rPr>
                <w:rFonts w:ascii="Tahoma"/>
                <w:spacing w:val="13"/>
                <w:sz w:val="19"/>
              </w:rPr>
              <w:t>and </w:t>
            </w:r>
            <w:r>
              <w:rPr>
                <w:rFonts w:ascii="Tahoma"/>
                <w:spacing w:val="14"/>
                <w:sz w:val="19"/>
              </w:rPr>
              <w:t>others</w:t>
            </w:r>
          </w:p>
        </w:tc>
      </w:tr>
      <w:tr>
        <w:trPr>
          <w:trHeight w:val="3078" w:hRule="atLeast"/>
        </w:trPr>
        <w:tc>
          <w:tcPr>
            <w:tcW w:w="2419" w:type="dxa"/>
          </w:tcPr>
          <w:p>
            <w:pPr>
              <w:pStyle w:val="TableParagraph"/>
              <w:ind w:left="0"/>
              <w:rPr>
                <w:rFonts w:ascii="Times New Roman"/>
                <w:sz w:val="18"/>
              </w:rPr>
            </w:pPr>
          </w:p>
        </w:tc>
        <w:tc>
          <w:tcPr>
            <w:tcW w:w="2342" w:type="dxa"/>
          </w:tcPr>
          <w:p>
            <w:pPr>
              <w:pStyle w:val="TableParagraph"/>
              <w:spacing w:line="266" w:lineRule="auto" w:before="17"/>
              <w:ind w:left="112" w:right="370"/>
              <w:rPr>
                <w:rFonts w:ascii="Arial"/>
                <w:i/>
                <w:sz w:val="21"/>
              </w:rPr>
            </w:pPr>
            <w:r>
              <w:rPr>
                <w:rFonts w:ascii="Arial"/>
                <w:i/>
                <w:sz w:val="21"/>
              </w:rPr>
              <w:t>i make </w:t>
            </w:r>
            <w:r>
              <w:rPr>
                <w:rFonts w:ascii="Arial"/>
                <w:i/>
                <w:spacing w:val="9"/>
                <w:sz w:val="21"/>
              </w:rPr>
              <w:t>impartial</w:t>
            </w:r>
            <w:r>
              <w:rPr>
                <w:rFonts w:ascii="Arial"/>
                <w:i/>
                <w:spacing w:val="9"/>
                <w:sz w:val="21"/>
              </w:rPr>
              <w:t> decisions, </w:t>
            </w:r>
            <w:r>
              <w:rPr>
                <w:rFonts w:ascii="Arial"/>
                <w:i/>
                <w:sz w:val="21"/>
              </w:rPr>
              <w:t>free of </w:t>
            </w:r>
            <w:r>
              <w:rPr>
                <w:rFonts w:ascii="Arial"/>
                <w:i/>
                <w:spacing w:val="9"/>
                <w:sz w:val="21"/>
              </w:rPr>
              <w:t>bribes, unlawful </w:t>
            </w:r>
            <w:r>
              <w:rPr>
                <w:rFonts w:ascii="Arial"/>
                <w:i/>
                <w:sz w:val="21"/>
              </w:rPr>
              <w:t>gifts, </w:t>
            </w:r>
            <w:r>
              <w:rPr>
                <w:rFonts w:ascii="Arial"/>
                <w:i/>
                <w:spacing w:val="9"/>
                <w:sz w:val="21"/>
              </w:rPr>
              <w:t>narrow</w:t>
            </w:r>
          </w:p>
          <w:p>
            <w:pPr>
              <w:pStyle w:val="TableParagraph"/>
              <w:spacing w:line="266" w:lineRule="auto" w:before="1"/>
              <w:ind w:left="112" w:right="389"/>
              <w:jc w:val="both"/>
              <w:rPr>
                <w:rFonts w:ascii="Arial"/>
                <w:i/>
                <w:sz w:val="21"/>
              </w:rPr>
            </w:pPr>
            <w:r>
              <w:rPr>
                <w:rFonts w:ascii="Arial"/>
                <w:i/>
                <w:sz w:val="21"/>
              </w:rPr>
              <w:t>political </w:t>
            </w:r>
            <w:r>
              <w:rPr>
                <w:rFonts w:ascii="Arial"/>
                <w:i/>
                <w:spacing w:val="9"/>
                <w:sz w:val="21"/>
              </w:rPr>
              <w:t>interests,</w:t>
            </w:r>
            <w:r>
              <w:rPr>
                <w:rFonts w:ascii="Arial"/>
                <w:i/>
                <w:spacing w:val="9"/>
                <w:sz w:val="21"/>
              </w:rPr>
              <w:t> </w:t>
            </w:r>
            <w:r>
              <w:rPr>
                <w:rFonts w:ascii="Arial"/>
                <w:i/>
                <w:sz w:val="21"/>
              </w:rPr>
              <w:t>and financial and other </w:t>
            </w:r>
            <w:r>
              <w:rPr>
                <w:rFonts w:ascii="Arial"/>
                <w:i/>
                <w:spacing w:val="9"/>
                <w:sz w:val="21"/>
              </w:rPr>
              <w:t>personal</w:t>
            </w:r>
          </w:p>
          <w:p>
            <w:pPr>
              <w:pStyle w:val="TableParagraph"/>
              <w:spacing w:line="264" w:lineRule="auto"/>
              <w:ind w:left="112" w:right="370"/>
              <w:rPr>
                <w:rFonts w:ascii="Arial"/>
                <w:i/>
                <w:sz w:val="21"/>
              </w:rPr>
            </w:pPr>
            <w:r>
              <w:rPr>
                <w:rFonts w:ascii="Arial"/>
                <w:i/>
                <w:spacing w:val="9"/>
                <w:sz w:val="21"/>
              </w:rPr>
              <w:t>interests </w:t>
            </w:r>
            <w:r>
              <w:rPr>
                <w:rFonts w:ascii="Arial"/>
                <w:i/>
                <w:sz w:val="21"/>
              </w:rPr>
              <w:t>that</w:t>
            </w:r>
            <w:r>
              <w:rPr>
                <w:rFonts w:ascii="Arial"/>
                <w:i/>
                <w:sz w:val="21"/>
              </w:rPr>
              <w:t> impair my</w:t>
            </w:r>
          </w:p>
          <w:p>
            <w:pPr>
              <w:pStyle w:val="TableParagraph"/>
              <w:spacing w:line="266" w:lineRule="auto" w:before="4"/>
              <w:ind w:left="112" w:right="370"/>
              <w:rPr>
                <w:rFonts w:ascii="Arial"/>
                <w:i/>
                <w:sz w:val="21"/>
              </w:rPr>
            </w:pPr>
            <w:r>
              <w:rPr>
                <w:rFonts w:ascii="Arial"/>
                <w:i/>
                <w:spacing w:val="9"/>
                <w:sz w:val="21"/>
              </w:rPr>
              <w:t>independence </w:t>
            </w:r>
            <w:r>
              <w:rPr>
                <w:rFonts w:ascii="Arial"/>
                <w:i/>
                <w:sz w:val="21"/>
              </w:rPr>
              <w:t>of</w:t>
            </w:r>
            <w:r>
              <w:rPr>
                <w:rFonts w:ascii="Arial"/>
                <w:i/>
                <w:sz w:val="21"/>
              </w:rPr>
              <w:t> judgment or </w:t>
            </w:r>
            <w:r>
              <w:rPr>
                <w:rFonts w:ascii="Arial"/>
                <w:i/>
                <w:spacing w:val="9"/>
                <w:sz w:val="21"/>
              </w:rPr>
              <w:t>action</w:t>
            </w:r>
          </w:p>
        </w:tc>
        <w:tc>
          <w:tcPr>
            <w:tcW w:w="3139" w:type="dxa"/>
          </w:tcPr>
          <w:p>
            <w:pPr>
              <w:pStyle w:val="TableParagraph"/>
              <w:numPr>
                <w:ilvl w:val="0"/>
                <w:numId w:val="140"/>
              </w:numPr>
              <w:tabs>
                <w:tab w:pos="293" w:val="left" w:leader="none"/>
                <w:tab w:pos="295" w:val="left" w:leader="none"/>
              </w:tabs>
              <w:spacing w:line="280" w:lineRule="auto" w:before="23" w:after="0"/>
              <w:ind w:left="295" w:right="338" w:hanging="145"/>
              <w:jc w:val="left"/>
              <w:rPr>
                <w:rFonts w:ascii="Tahoma" w:hAnsi="Tahoma"/>
                <w:sz w:val="19"/>
              </w:rPr>
            </w:pPr>
            <w:r>
              <w:rPr>
                <w:rFonts w:ascii="Tahoma" w:hAnsi="Tahoma"/>
                <w:spacing w:val="17"/>
                <w:sz w:val="19"/>
              </w:rPr>
              <w:t>Seeking</w:t>
            </w:r>
            <w:r>
              <w:rPr>
                <w:rFonts w:ascii="Tahoma" w:hAnsi="Tahoma"/>
                <w:spacing w:val="17"/>
                <w:sz w:val="19"/>
              </w:rPr>
              <w:t> advice</w:t>
            </w:r>
            <w:r>
              <w:rPr>
                <w:rFonts w:ascii="Tahoma" w:hAnsi="Tahoma"/>
                <w:spacing w:val="17"/>
                <w:sz w:val="19"/>
              </w:rPr>
              <w:t> </w:t>
            </w:r>
            <w:r>
              <w:rPr>
                <w:rFonts w:ascii="Tahoma" w:hAnsi="Tahoma"/>
                <w:spacing w:val="15"/>
                <w:sz w:val="19"/>
              </w:rPr>
              <w:t>from</w:t>
            </w:r>
            <w:r>
              <w:rPr>
                <w:rFonts w:ascii="Tahoma" w:hAnsi="Tahoma"/>
                <w:spacing w:val="15"/>
                <w:sz w:val="19"/>
              </w:rPr>
              <w:t> </w:t>
            </w:r>
            <w:r>
              <w:rPr>
                <w:rFonts w:ascii="Tahoma" w:hAnsi="Tahoma"/>
                <w:spacing w:val="13"/>
                <w:sz w:val="19"/>
              </w:rPr>
              <w:t>the </w:t>
            </w:r>
            <w:r>
              <w:rPr>
                <w:rFonts w:ascii="Tahoma" w:hAnsi="Tahoma"/>
                <w:spacing w:val="15"/>
                <w:sz w:val="19"/>
              </w:rPr>
              <w:t>City</w:t>
            </w:r>
            <w:r>
              <w:rPr>
                <w:rFonts w:ascii="Tahoma" w:hAnsi="Tahoma"/>
                <w:spacing w:val="15"/>
                <w:sz w:val="19"/>
              </w:rPr>
              <w:t> </w:t>
            </w:r>
            <w:r>
              <w:rPr>
                <w:rFonts w:ascii="Tahoma" w:hAnsi="Tahoma"/>
                <w:spacing w:val="18"/>
                <w:sz w:val="19"/>
              </w:rPr>
              <w:t>Attorney</w:t>
            </w:r>
            <w:r>
              <w:rPr>
                <w:rFonts w:ascii="Tahoma" w:hAnsi="Tahoma"/>
                <w:spacing w:val="18"/>
                <w:sz w:val="19"/>
              </w:rPr>
              <w:t> </w:t>
            </w:r>
            <w:r>
              <w:rPr>
                <w:rFonts w:ascii="Tahoma" w:hAnsi="Tahoma"/>
                <w:spacing w:val="13"/>
                <w:sz w:val="19"/>
              </w:rPr>
              <w:t>and</w:t>
            </w:r>
            <w:r>
              <w:rPr>
                <w:rFonts w:ascii="Tahoma" w:hAnsi="Tahoma"/>
                <w:spacing w:val="13"/>
                <w:sz w:val="19"/>
              </w:rPr>
              <w:t> </w:t>
            </w:r>
            <w:r>
              <w:rPr>
                <w:rFonts w:ascii="Tahoma" w:hAnsi="Tahoma"/>
                <w:spacing w:val="15"/>
                <w:sz w:val="19"/>
              </w:rPr>
              <w:t>City </w:t>
            </w:r>
            <w:r>
              <w:rPr>
                <w:rFonts w:ascii="Tahoma" w:hAnsi="Tahoma"/>
                <w:spacing w:val="17"/>
                <w:sz w:val="19"/>
              </w:rPr>
              <w:t>Manager</w:t>
            </w:r>
            <w:r>
              <w:rPr>
                <w:rFonts w:ascii="Tahoma" w:hAnsi="Tahoma"/>
                <w:spacing w:val="17"/>
                <w:sz w:val="19"/>
              </w:rPr>
              <w:t> </w:t>
            </w:r>
            <w:r>
              <w:rPr>
                <w:rFonts w:ascii="Tahoma" w:hAnsi="Tahoma"/>
                <w:spacing w:val="16"/>
                <w:sz w:val="19"/>
              </w:rPr>
              <w:t>when</w:t>
            </w:r>
          </w:p>
          <w:p>
            <w:pPr>
              <w:pStyle w:val="TableParagraph"/>
              <w:spacing w:line="280" w:lineRule="auto" w:before="1"/>
              <w:ind w:left="295"/>
              <w:rPr>
                <w:rFonts w:ascii="Tahoma"/>
                <w:sz w:val="19"/>
              </w:rPr>
            </w:pPr>
            <w:r>
              <w:rPr>
                <w:rFonts w:ascii="Tahoma"/>
                <w:spacing w:val="18"/>
                <w:sz w:val="19"/>
              </w:rPr>
              <w:t>confronting</w:t>
            </w:r>
            <w:r>
              <w:rPr>
                <w:rFonts w:ascii="Tahoma"/>
                <w:spacing w:val="18"/>
                <w:sz w:val="19"/>
              </w:rPr>
              <w:t> </w:t>
            </w:r>
            <w:r>
              <w:rPr>
                <w:rFonts w:ascii="Tahoma"/>
                <w:sz w:val="19"/>
              </w:rPr>
              <w:t>a</w:t>
            </w:r>
            <w:r>
              <w:rPr>
                <w:rFonts w:ascii="Tahoma"/>
                <w:spacing w:val="15"/>
                <w:sz w:val="19"/>
              </w:rPr>
              <w:t> real</w:t>
            </w:r>
            <w:r>
              <w:rPr>
                <w:rFonts w:ascii="Tahoma"/>
                <w:spacing w:val="15"/>
                <w:sz w:val="19"/>
              </w:rPr>
              <w:t> </w:t>
            </w:r>
            <w:r>
              <w:rPr>
                <w:rFonts w:ascii="Tahoma"/>
                <w:spacing w:val="9"/>
                <w:sz w:val="19"/>
              </w:rPr>
              <w:t>or </w:t>
            </w:r>
            <w:r>
              <w:rPr>
                <w:rFonts w:ascii="Tahoma"/>
                <w:spacing w:val="18"/>
                <w:sz w:val="19"/>
              </w:rPr>
              <w:t>potential</w:t>
            </w:r>
            <w:r>
              <w:rPr>
                <w:rFonts w:ascii="Tahoma"/>
                <w:spacing w:val="18"/>
                <w:sz w:val="19"/>
              </w:rPr>
              <w:t> </w:t>
            </w:r>
            <w:r>
              <w:rPr>
                <w:rFonts w:ascii="Tahoma"/>
                <w:spacing w:val="17"/>
                <w:sz w:val="19"/>
              </w:rPr>
              <w:t>conflict</w:t>
            </w:r>
            <w:r>
              <w:rPr>
                <w:rFonts w:ascii="Tahoma"/>
                <w:spacing w:val="17"/>
                <w:sz w:val="19"/>
              </w:rPr>
              <w:t> </w:t>
            </w:r>
            <w:r>
              <w:rPr>
                <w:rFonts w:ascii="Tahoma"/>
                <w:spacing w:val="10"/>
                <w:sz w:val="19"/>
              </w:rPr>
              <w:t>of</w:t>
            </w:r>
          </w:p>
          <w:p>
            <w:pPr>
              <w:pStyle w:val="TableParagraph"/>
              <w:spacing w:line="280" w:lineRule="auto" w:before="1"/>
              <w:ind w:left="295" w:right="317"/>
              <w:rPr>
                <w:rFonts w:ascii="Tahoma"/>
                <w:sz w:val="19"/>
              </w:rPr>
            </w:pPr>
            <w:r>
              <w:rPr>
                <w:rFonts w:ascii="Tahoma"/>
                <w:spacing w:val="18"/>
                <w:sz w:val="19"/>
              </w:rPr>
              <w:t>interest,</w:t>
            </w:r>
            <w:r>
              <w:rPr>
                <w:rFonts w:ascii="Tahoma"/>
                <w:spacing w:val="18"/>
                <w:sz w:val="19"/>
              </w:rPr>
              <w:t> </w:t>
            </w:r>
            <w:r>
              <w:rPr>
                <w:rFonts w:ascii="Tahoma"/>
                <w:spacing w:val="13"/>
                <w:sz w:val="19"/>
              </w:rPr>
              <w:t>and</w:t>
            </w:r>
            <w:r>
              <w:rPr>
                <w:rFonts w:ascii="Tahoma"/>
                <w:spacing w:val="13"/>
                <w:sz w:val="19"/>
              </w:rPr>
              <w:t> </w:t>
            </w:r>
            <w:r>
              <w:rPr>
                <w:rFonts w:ascii="Tahoma"/>
                <w:spacing w:val="17"/>
                <w:sz w:val="19"/>
              </w:rPr>
              <w:t>making</w:t>
            </w:r>
            <w:r>
              <w:rPr>
                <w:rFonts w:ascii="Tahoma"/>
                <w:spacing w:val="17"/>
                <w:sz w:val="19"/>
              </w:rPr>
              <w:t> </w:t>
            </w:r>
            <w:r>
              <w:rPr>
                <w:rFonts w:ascii="Tahoma"/>
                <w:sz w:val="19"/>
              </w:rPr>
              <w:t>a </w:t>
            </w:r>
            <w:r>
              <w:rPr>
                <w:rFonts w:ascii="Tahoma"/>
                <w:spacing w:val="15"/>
                <w:sz w:val="19"/>
              </w:rPr>
              <w:t>full</w:t>
            </w:r>
            <w:r>
              <w:rPr>
                <w:rFonts w:ascii="Tahoma"/>
                <w:spacing w:val="15"/>
                <w:sz w:val="19"/>
              </w:rPr>
              <w:t> </w:t>
            </w:r>
            <w:r>
              <w:rPr>
                <w:rFonts w:ascii="Tahoma"/>
                <w:spacing w:val="17"/>
                <w:sz w:val="19"/>
              </w:rPr>
              <w:t>public</w:t>
            </w:r>
            <w:r>
              <w:rPr>
                <w:rFonts w:ascii="Tahoma"/>
                <w:spacing w:val="17"/>
                <w:sz w:val="19"/>
              </w:rPr>
              <w:t> </w:t>
            </w:r>
            <w:r>
              <w:rPr>
                <w:rFonts w:ascii="Tahoma"/>
                <w:spacing w:val="18"/>
                <w:sz w:val="19"/>
              </w:rPr>
              <w:t>disclosure </w:t>
            </w:r>
            <w:r>
              <w:rPr>
                <w:rFonts w:ascii="Tahoma"/>
                <w:spacing w:val="16"/>
                <w:sz w:val="19"/>
              </w:rPr>
              <w:t>when</w:t>
            </w:r>
            <w:r>
              <w:rPr>
                <w:rFonts w:ascii="Tahoma"/>
                <w:spacing w:val="16"/>
                <w:sz w:val="19"/>
              </w:rPr>
              <w:t> </w:t>
            </w:r>
            <w:r>
              <w:rPr>
                <w:rFonts w:ascii="Tahoma"/>
                <w:spacing w:val="13"/>
                <w:sz w:val="19"/>
              </w:rPr>
              <w:t>the</w:t>
            </w:r>
            <w:r>
              <w:rPr>
                <w:rFonts w:ascii="Tahoma"/>
                <w:spacing w:val="13"/>
                <w:sz w:val="19"/>
              </w:rPr>
              <w:t> </w:t>
            </w:r>
            <w:r>
              <w:rPr>
                <w:rFonts w:ascii="Tahoma"/>
                <w:spacing w:val="17"/>
                <w:sz w:val="19"/>
              </w:rPr>
              <w:t>Council </w:t>
            </w:r>
          </w:p>
          <w:p>
            <w:pPr>
              <w:pStyle w:val="TableParagraph"/>
              <w:spacing w:line="280" w:lineRule="auto" w:before="2"/>
              <w:ind w:left="295" w:right="317"/>
              <w:rPr>
                <w:rFonts w:ascii="Tahoma"/>
                <w:sz w:val="19"/>
              </w:rPr>
            </w:pPr>
            <w:r>
              <w:rPr>
                <w:rFonts w:ascii="Tahoma"/>
                <w:spacing w:val="18"/>
                <w:sz w:val="19"/>
              </w:rPr>
              <w:t>considers</w:t>
            </w:r>
            <w:r>
              <w:rPr>
                <w:rFonts w:ascii="Tahoma"/>
                <w:spacing w:val="18"/>
                <w:sz w:val="19"/>
              </w:rPr>
              <w:t> </w:t>
            </w:r>
            <w:r>
              <w:rPr>
                <w:rFonts w:ascii="Tahoma"/>
                <w:spacing w:val="13"/>
                <w:sz w:val="19"/>
              </w:rPr>
              <w:t>the</w:t>
            </w:r>
            <w:r>
              <w:rPr>
                <w:rFonts w:ascii="Tahoma"/>
                <w:spacing w:val="13"/>
                <w:sz w:val="19"/>
              </w:rPr>
              <w:t> </w:t>
            </w:r>
            <w:r>
              <w:rPr>
                <w:rFonts w:ascii="Tahoma"/>
                <w:spacing w:val="17"/>
                <w:sz w:val="19"/>
              </w:rPr>
              <w:t>agenda </w:t>
            </w:r>
            <w:r>
              <w:rPr>
                <w:rFonts w:ascii="Tahoma"/>
                <w:spacing w:val="11"/>
                <w:sz w:val="19"/>
              </w:rPr>
              <w:t>item</w:t>
            </w:r>
          </w:p>
        </w:tc>
        <w:tc>
          <w:tcPr>
            <w:tcW w:w="3259" w:type="dxa"/>
          </w:tcPr>
          <w:p>
            <w:pPr>
              <w:pStyle w:val="TableParagraph"/>
              <w:numPr>
                <w:ilvl w:val="0"/>
                <w:numId w:val="141"/>
              </w:numPr>
              <w:tabs>
                <w:tab w:pos="293" w:val="left" w:leader="none"/>
                <w:tab w:pos="295" w:val="left" w:leader="none"/>
              </w:tabs>
              <w:spacing w:line="278" w:lineRule="auto" w:before="24" w:after="0"/>
              <w:ind w:left="295" w:right="602" w:hanging="145"/>
              <w:jc w:val="left"/>
              <w:rPr>
                <w:rFonts w:ascii="Tahoma" w:hAnsi="Tahoma"/>
                <w:sz w:val="19"/>
              </w:rPr>
            </w:pPr>
            <w:r>
              <w:rPr>
                <w:rFonts w:ascii="Tahoma" w:hAnsi="Tahoma"/>
                <w:spacing w:val="11"/>
                <w:sz w:val="19"/>
              </w:rPr>
              <w:t>He</w:t>
            </w:r>
            <w:r>
              <w:rPr>
                <w:rFonts w:ascii="Tahoma" w:hAnsi="Tahoma"/>
                <w:spacing w:val="-35"/>
                <w:sz w:val="19"/>
              </w:rPr>
              <w:t> </w:t>
            </w:r>
            <w:r>
              <w:rPr>
                <w:rFonts w:ascii="Tahoma" w:hAnsi="Tahoma"/>
                <w:sz w:val="19"/>
              </w:rPr>
              <w:t>l</w:t>
            </w:r>
            <w:r>
              <w:rPr>
                <w:rFonts w:ascii="Tahoma" w:hAnsi="Tahoma"/>
                <w:spacing w:val="-34"/>
                <w:sz w:val="19"/>
              </w:rPr>
              <w:t> </w:t>
            </w:r>
            <w:r>
              <w:rPr>
                <w:rFonts w:ascii="Tahoma" w:hAnsi="Tahoma"/>
                <w:sz w:val="19"/>
              </w:rPr>
              <w:t>p</w:t>
            </w:r>
            <w:r>
              <w:rPr>
                <w:rFonts w:ascii="Tahoma" w:hAnsi="Tahoma"/>
                <w:spacing w:val="-35"/>
                <w:sz w:val="19"/>
              </w:rPr>
              <w:t> </w:t>
            </w:r>
            <w:r>
              <w:rPr>
                <w:rFonts w:ascii="Tahoma" w:hAnsi="Tahoma"/>
                <w:sz w:val="19"/>
              </w:rPr>
              <w:t>i</w:t>
            </w:r>
            <w:r>
              <w:rPr>
                <w:rFonts w:ascii="Tahoma" w:hAnsi="Tahoma"/>
                <w:spacing w:val="-34"/>
                <w:sz w:val="19"/>
              </w:rPr>
              <w:t> </w:t>
            </w:r>
            <w:r>
              <w:rPr>
                <w:rFonts w:ascii="Tahoma" w:hAnsi="Tahoma"/>
                <w:sz w:val="19"/>
              </w:rPr>
              <w:t>n</w:t>
            </w:r>
            <w:r>
              <w:rPr>
                <w:rFonts w:ascii="Tahoma" w:hAnsi="Tahoma"/>
                <w:spacing w:val="-36"/>
                <w:sz w:val="19"/>
              </w:rPr>
              <w:t> </w:t>
            </w:r>
            <w:r>
              <w:rPr>
                <w:rFonts w:ascii="Tahoma" w:hAnsi="Tahoma"/>
                <w:sz w:val="19"/>
              </w:rPr>
              <w:t>g</w:t>
            </w:r>
            <w:r>
              <w:rPr>
                <w:rFonts w:ascii="Tahoma" w:hAnsi="Tahoma"/>
                <w:spacing w:val="34"/>
                <w:sz w:val="19"/>
              </w:rPr>
              <w:t> </w:t>
            </w:r>
            <w:r>
              <w:rPr>
                <w:rFonts w:ascii="Tahoma" w:hAnsi="Tahoma"/>
                <w:sz w:val="19"/>
              </w:rPr>
              <w:t>a</w:t>
            </w:r>
            <w:r>
              <w:rPr>
                <w:rFonts w:ascii="Tahoma" w:hAnsi="Tahoma"/>
                <w:spacing w:val="40"/>
                <w:sz w:val="19"/>
              </w:rPr>
              <w:t> </w:t>
            </w:r>
            <w:r>
              <w:rPr>
                <w:rFonts w:ascii="Tahoma" w:hAnsi="Tahoma"/>
                <w:sz w:val="19"/>
              </w:rPr>
              <w:t>f</w:t>
            </w:r>
            <w:r>
              <w:rPr>
                <w:rFonts w:ascii="Tahoma" w:hAnsi="Tahoma"/>
                <w:spacing w:val="-36"/>
                <w:sz w:val="19"/>
              </w:rPr>
              <w:t> </w:t>
            </w:r>
            <w:r>
              <w:rPr>
                <w:rFonts w:ascii="Tahoma" w:hAnsi="Tahoma"/>
                <w:sz w:val="19"/>
              </w:rPr>
              <w:t>r</w:t>
            </w:r>
            <w:r>
              <w:rPr>
                <w:rFonts w:ascii="Tahoma" w:hAnsi="Tahoma"/>
                <w:spacing w:val="-35"/>
                <w:sz w:val="19"/>
              </w:rPr>
              <w:t> </w:t>
            </w:r>
            <w:r>
              <w:rPr>
                <w:rFonts w:ascii="Tahoma" w:hAnsi="Tahoma"/>
                <w:sz w:val="19"/>
              </w:rPr>
              <w:t>i</w:t>
            </w:r>
            <w:r>
              <w:rPr>
                <w:rFonts w:ascii="Tahoma" w:hAnsi="Tahoma"/>
                <w:spacing w:val="-36"/>
                <w:sz w:val="19"/>
              </w:rPr>
              <w:t> </w:t>
            </w:r>
            <w:r>
              <w:rPr>
                <w:rFonts w:ascii="Tahoma" w:hAnsi="Tahoma"/>
                <w:sz w:val="19"/>
              </w:rPr>
              <w:t>e</w:t>
            </w:r>
            <w:r>
              <w:rPr>
                <w:rFonts w:ascii="Tahoma" w:hAnsi="Tahoma"/>
                <w:spacing w:val="-32"/>
                <w:sz w:val="19"/>
              </w:rPr>
              <w:t> </w:t>
            </w:r>
            <w:r>
              <w:rPr>
                <w:rFonts w:ascii="Tahoma" w:hAnsi="Tahoma"/>
                <w:sz w:val="19"/>
              </w:rPr>
              <w:t>n</w:t>
            </w:r>
            <w:r>
              <w:rPr>
                <w:rFonts w:ascii="Tahoma" w:hAnsi="Tahoma"/>
                <w:spacing w:val="-36"/>
                <w:sz w:val="19"/>
              </w:rPr>
              <w:t> </w:t>
            </w:r>
            <w:r>
              <w:rPr>
                <w:rFonts w:ascii="Tahoma" w:hAnsi="Tahoma"/>
                <w:sz w:val="19"/>
              </w:rPr>
              <w:t>d</w:t>
            </w:r>
            <w:r>
              <w:rPr>
                <w:rFonts w:ascii="Tahoma" w:hAnsi="Tahoma"/>
                <w:spacing w:val="40"/>
                <w:sz w:val="19"/>
              </w:rPr>
              <w:t> </w:t>
            </w:r>
            <w:r>
              <w:rPr>
                <w:rFonts w:ascii="Tahoma" w:hAnsi="Tahoma"/>
                <w:sz w:val="19"/>
              </w:rPr>
              <w:t>g</w:t>
            </w:r>
            <w:r>
              <w:rPr>
                <w:rFonts w:ascii="Tahoma" w:hAnsi="Tahoma"/>
                <w:spacing w:val="-33"/>
                <w:sz w:val="19"/>
              </w:rPr>
              <w:t> </w:t>
            </w:r>
            <w:r>
              <w:rPr>
                <w:rFonts w:ascii="Tahoma" w:hAnsi="Tahoma"/>
                <w:sz w:val="19"/>
              </w:rPr>
              <w:t>e</w:t>
            </w:r>
            <w:r>
              <w:rPr>
                <w:rFonts w:ascii="Tahoma" w:hAnsi="Tahoma"/>
                <w:spacing w:val="-35"/>
                <w:sz w:val="19"/>
              </w:rPr>
              <w:t> </w:t>
            </w:r>
            <w:r>
              <w:rPr>
                <w:rFonts w:ascii="Tahoma" w:hAnsi="Tahoma"/>
                <w:sz w:val="19"/>
              </w:rPr>
              <w:t>t</w:t>
            </w:r>
            <w:r>
              <w:rPr>
                <w:rFonts w:ascii="Tahoma" w:hAnsi="Tahoma"/>
                <w:spacing w:val="40"/>
                <w:sz w:val="19"/>
              </w:rPr>
              <w:t> </w:t>
            </w:r>
            <w:r>
              <w:rPr>
                <w:rFonts w:ascii="Tahoma" w:hAnsi="Tahoma"/>
                <w:sz w:val="19"/>
              </w:rPr>
              <w:t>a p</w:t>
            </w:r>
            <w:r>
              <w:rPr>
                <w:rFonts w:ascii="Tahoma" w:hAnsi="Tahoma"/>
                <w:spacing w:val="-28"/>
                <w:sz w:val="19"/>
              </w:rPr>
              <w:t> </w:t>
            </w:r>
            <w:r>
              <w:rPr>
                <w:rFonts w:ascii="Tahoma" w:hAnsi="Tahoma"/>
                <w:sz w:val="19"/>
              </w:rPr>
              <w:t>r</w:t>
            </w:r>
            <w:r>
              <w:rPr>
                <w:rFonts w:ascii="Tahoma" w:hAnsi="Tahoma"/>
                <w:spacing w:val="-28"/>
                <w:sz w:val="19"/>
              </w:rPr>
              <w:t> </w:t>
            </w:r>
            <w:r>
              <w:rPr>
                <w:rFonts w:ascii="Tahoma" w:hAnsi="Tahoma"/>
                <w:sz w:val="19"/>
              </w:rPr>
              <w:t>o</w:t>
            </w:r>
            <w:r>
              <w:rPr>
                <w:rFonts w:ascii="Tahoma" w:hAnsi="Tahoma"/>
                <w:spacing w:val="-29"/>
                <w:sz w:val="19"/>
              </w:rPr>
              <w:t> </w:t>
            </w:r>
            <w:r>
              <w:rPr>
                <w:rFonts w:ascii="Tahoma" w:hAnsi="Tahoma"/>
                <w:spacing w:val="11"/>
                <w:sz w:val="19"/>
              </w:rPr>
              <w:t>je</w:t>
            </w:r>
            <w:r>
              <w:rPr>
                <w:rFonts w:ascii="Tahoma" w:hAnsi="Tahoma"/>
                <w:spacing w:val="-24"/>
                <w:sz w:val="19"/>
              </w:rPr>
              <w:t> </w:t>
            </w:r>
            <w:r>
              <w:rPr>
                <w:rFonts w:ascii="Tahoma" w:hAnsi="Tahoma"/>
                <w:sz w:val="19"/>
              </w:rPr>
              <w:t>c</w:t>
            </w:r>
            <w:r>
              <w:rPr>
                <w:rFonts w:ascii="Tahoma" w:hAnsi="Tahoma"/>
                <w:spacing w:val="-28"/>
                <w:sz w:val="19"/>
              </w:rPr>
              <w:t> </w:t>
            </w:r>
            <w:r>
              <w:rPr>
                <w:rFonts w:ascii="Tahoma" w:hAnsi="Tahoma"/>
                <w:sz w:val="19"/>
              </w:rPr>
              <w:t>t</w:t>
            </w:r>
            <w:r>
              <w:rPr>
                <w:rFonts w:ascii="Tahoma" w:hAnsi="Tahoma"/>
                <w:spacing w:val="40"/>
                <w:sz w:val="19"/>
              </w:rPr>
              <w:t> </w:t>
            </w:r>
            <w:r>
              <w:rPr>
                <w:rFonts w:ascii="Tahoma" w:hAnsi="Tahoma"/>
                <w:sz w:val="19"/>
              </w:rPr>
              <w:t>t</w:t>
            </w:r>
            <w:r>
              <w:rPr>
                <w:rFonts w:ascii="Tahoma" w:hAnsi="Tahoma"/>
                <w:spacing w:val="-27"/>
                <w:sz w:val="19"/>
              </w:rPr>
              <w:t> </w:t>
            </w:r>
            <w:r>
              <w:rPr>
                <w:rFonts w:ascii="Tahoma" w:hAnsi="Tahoma"/>
                <w:sz w:val="19"/>
              </w:rPr>
              <w:t>h</w:t>
            </w:r>
            <w:r>
              <w:rPr>
                <w:rFonts w:ascii="Tahoma" w:hAnsi="Tahoma"/>
                <w:spacing w:val="-29"/>
                <w:sz w:val="19"/>
              </w:rPr>
              <w:t> </w:t>
            </w:r>
            <w:r>
              <w:rPr>
                <w:rFonts w:ascii="Tahoma" w:hAnsi="Tahoma"/>
                <w:sz w:val="19"/>
              </w:rPr>
              <w:t>r</w:t>
            </w:r>
            <w:r>
              <w:rPr>
                <w:rFonts w:ascii="Tahoma" w:hAnsi="Tahoma"/>
                <w:spacing w:val="-28"/>
                <w:sz w:val="19"/>
              </w:rPr>
              <w:t> </w:t>
            </w:r>
            <w:r>
              <w:rPr>
                <w:rFonts w:ascii="Tahoma" w:hAnsi="Tahoma"/>
                <w:sz w:val="19"/>
              </w:rPr>
              <w:t>o</w:t>
            </w:r>
            <w:r>
              <w:rPr>
                <w:rFonts w:ascii="Tahoma" w:hAnsi="Tahoma"/>
                <w:spacing w:val="-25"/>
                <w:sz w:val="19"/>
              </w:rPr>
              <w:t> </w:t>
            </w:r>
            <w:r>
              <w:rPr>
                <w:rFonts w:ascii="Tahoma" w:hAnsi="Tahoma"/>
                <w:sz w:val="19"/>
              </w:rPr>
              <w:t>u</w:t>
            </w:r>
            <w:r>
              <w:rPr>
                <w:rFonts w:ascii="Tahoma" w:hAnsi="Tahoma"/>
                <w:spacing w:val="-29"/>
                <w:sz w:val="19"/>
              </w:rPr>
              <w:t> </w:t>
            </w:r>
            <w:r>
              <w:rPr>
                <w:rFonts w:ascii="Tahoma" w:hAnsi="Tahoma"/>
                <w:sz w:val="19"/>
              </w:rPr>
              <w:t>g</w:t>
            </w:r>
            <w:r>
              <w:rPr>
                <w:rFonts w:ascii="Tahoma" w:hAnsi="Tahoma"/>
                <w:spacing w:val="-28"/>
                <w:sz w:val="19"/>
              </w:rPr>
              <w:t> </w:t>
            </w:r>
            <w:r>
              <w:rPr>
                <w:rFonts w:ascii="Tahoma" w:hAnsi="Tahoma"/>
                <w:sz w:val="19"/>
              </w:rPr>
              <w:t>h</w:t>
            </w:r>
            <w:r>
              <w:rPr>
                <w:rFonts w:ascii="Tahoma" w:hAnsi="Tahoma"/>
                <w:spacing w:val="40"/>
                <w:sz w:val="19"/>
              </w:rPr>
              <w:t> </w:t>
            </w:r>
            <w:r>
              <w:rPr>
                <w:rFonts w:ascii="Tahoma" w:hAnsi="Tahoma"/>
                <w:spacing w:val="11"/>
                <w:sz w:val="19"/>
              </w:rPr>
              <w:t>th</w:t>
            </w:r>
            <w:r>
              <w:rPr>
                <w:rFonts w:ascii="Tahoma" w:hAnsi="Tahoma"/>
                <w:spacing w:val="-29"/>
                <w:sz w:val="19"/>
              </w:rPr>
              <w:t> </w:t>
            </w:r>
            <w:r>
              <w:rPr>
                <w:rFonts w:ascii="Tahoma" w:hAnsi="Tahoma"/>
                <w:sz w:val="19"/>
              </w:rPr>
              <w:t>e</w:t>
            </w:r>
          </w:p>
          <w:p>
            <w:pPr>
              <w:pStyle w:val="TableParagraph"/>
              <w:spacing w:line="280" w:lineRule="auto" w:before="2"/>
              <w:ind w:left="295" w:right="438"/>
              <w:rPr>
                <w:rFonts w:ascii="Tahoma"/>
                <w:sz w:val="19"/>
              </w:rPr>
            </w:pPr>
            <w:r>
              <w:rPr>
                <w:rFonts w:ascii="Tahoma"/>
                <w:spacing w:val="11"/>
                <w:sz w:val="19"/>
              </w:rPr>
              <w:t>Co</w:t>
            </w:r>
            <w:r>
              <w:rPr>
                <w:rFonts w:ascii="Tahoma"/>
                <w:spacing w:val="-29"/>
                <w:sz w:val="19"/>
              </w:rPr>
              <w:t> </w:t>
            </w:r>
            <w:r>
              <w:rPr>
                <w:rFonts w:ascii="Tahoma"/>
                <w:sz w:val="19"/>
              </w:rPr>
              <w:t>u</w:t>
            </w:r>
            <w:r>
              <w:rPr>
                <w:rFonts w:ascii="Tahoma"/>
                <w:spacing w:val="-31"/>
                <w:sz w:val="19"/>
              </w:rPr>
              <w:t> </w:t>
            </w:r>
            <w:r>
              <w:rPr>
                <w:rFonts w:ascii="Tahoma"/>
                <w:spacing w:val="11"/>
                <w:sz w:val="19"/>
              </w:rPr>
              <w:t>nc</w:t>
            </w:r>
            <w:r>
              <w:rPr>
                <w:rFonts w:ascii="Tahoma"/>
                <w:spacing w:val="-32"/>
                <w:sz w:val="19"/>
              </w:rPr>
              <w:t> </w:t>
            </w:r>
            <w:r>
              <w:rPr>
                <w:rFonts w:ascii="Tahoma"/>
                <w:sz w:val="19"/>
              </w:rPr>
              <w:t>i</w:t>
            </w:r>
            <w:r>
              <w:rPr>
                <w:rFonts w:ascii="Tahoma"/>
                <w:spacing w:val="-33"/>
                <w:sz w:val="19"/>
              </w:rPr>
              <w:t> </w:t>
            </w:r>
            <w:r>
              <w:rPr>
                <w:rFonts w:ascii="Tahoma"/>
                <w:sz w:val="19"/>
              </w:rPr>
              <w:t>l</w:t>
            </w:r>
            <w:r>
              <w:rPr>
                <w:rFonts w:ascii="Tahoma"/>
                <w:spacing w:val="66"/>
                <w:sz w:val="19"/>
              </w:rPr>
              <w:t> </w:t>
            </w:r>
            <w:r>
              <w:rPr>
                <w:rFonts w:ascii="Tahoma"/>
                <w:sz w:val="19"/>
              </w:rPr>
              <w:t>i</w:t>
            </w:r>
            <w:r>
              <w:rPr>
                <w:rFonts w:ascii="Tahoma"/>
                <w:spacing w:val="-31"/>
                <w:sz w:val="19"/>
              </w:rPr>
              <w:t> </w:t>
            </w:r>
            <w:r>
              <w:rPr>
                <w:rFonts w:ascii="Tahoma"/>
                <w:sz w:val="19"/>
              </w:rPr>
              <w:t>n</w:t>
            </w:r>
            <w:r>
              <w:rPr>
                <w:rFonts w:ascii="Tahoma"/>
                <w:spacing w:val="40"/>
                <w:sz w:val="19"/>
              </w:rPr>
              <w:t> </w:t>
            </w:r>
            <w:r>
              <w:rPr>
                <w:rFonts w:ascii="Tahoma"/>
                <w:sz w:val="19"/>
              </w:rPr>
              <w:t>r</w:t>
            </w:r>
            <w:r>
              <w:rPr>
                <w:rFonts w:ascii="Tahoma"/>
                <w:spacing w:val="-32"/>
                <w:sz w:val="19"/>
              </w:rPr>
              <w:t> </w:t>
            </w:r>
            <w:r>
              <w:rPr>
                <w:rFonts w:ascii="Tahoma"/>
                <w:sz w:val="19"/>
              </w:rPr>
              <w:t>e</w:t>
            </w:r>
            <w:r>
              <w:rPr>
                <w:rFonts w:ascii="Tahoma"/>
                <w:spacing w:val="-28"/>
                <w:sz w:val="19"/>
              </w:rPr>
              <w:t> </w:t>
            </w:r>
            <w:r>
              <w:rPr>
                <w:rFonts w:ascii="Tahoma"/>
                <w:spacing w:val="15"/>
                <w:sz w:val="19"/>
              </w:rPr>
              <w:t>tur</w:t>
            </w:r>
            <w:r>
              <w:rPr>
                <w:rFonts w:ascii="Tahoma"/>
                <w:spacing w:val="-28"/>
                <w:sz w:val="19"/>
              </w:rPr>
              <w:t> </w:t>
            </w:r>
            <w:r>
              <w:rPr>
                <w:rFonts w:ascii="Tahoma"/>
                <w:sz w:val="19"/>
              </w:rPr>
              <w:t>n</w:t>
            </w:r>
            <w:r>
              <w:rPr>
                <w:rFonts w:ascii="Tahoma"/>
                <w:spacing w:val="66"/>
                <w:sz w:val="19"/>
              </w:rPr>
              <w:t> </w:t>
            </w:r>
            <w:r>
              <w:rPr>
                <w:rFonts w:ascii="Tahoma"/>
                <w:spacing w:val="11"/>
                <w:sz w:val="19"/>
              </w:rPr>
              <w:t>fo</w:t>
            </w:r>
            <w:r>
              <w:rPr>
                <w:rFonts w:ascii="Tahoma"/>
                <w:spacing w:val="-33"/>
                <w:sz w:val="19"/>
              </w:rPr>
              <w:t> </w:t>
            </w:r>
            <w:r>
              <w:rPr>
                <w:rFonts w:ascii="Tahoma"/>
                <w:sz w:val="19"/>
              </w:rPr>
              <w:t>r</w:t>
            </w:r>
            <w:r>
              <w:rPr>
                <w:rFonts w:ascii="Tahoma"/>
                <w:spacing w:val="40"/>
                <w:sz w:val="19"/>
              </w:rPr>
              <w:t> </w:t>
            </w:r>
            <w:r>
              <w:rPr>
                <w:rFonts w:ascii="Tahoma"/>
                <w:sz w:val="19"/>
              </w:rPr>
              <w:t>a d</w:t>
            </w:r>
            <w:r>
              <w:rPr>
                <w:rFonts w:ascii="Tahoma"/>
                <w:spacing w:val="-35"/>
                <w:sz w:val="19"/>
              </w:rPr>
              <w:t> </w:t>
            </w:r>
            <w:r>
              <w:rPr>
                <w:rFonts w:ascii="Tahoma"/>
                <w:sz w:val="19"/>
              </w:rPr>
              <w:t>o</w:t>
            </w:r>
            <w:r>
              <w:rPr>
                <w:rFonts w:ascii="Tahoma"/>
                <w:spacing w:val="-36"/>
                <w:sz w:val="19"/>
              </w:rPr>
              <w:t> </w:t>
            </w:r>
            <w:r>
              <w:rPr>
                <w:rFonts w:ascii="Tahoma"/>
                <w:spacing w:val="11"/>
                <w:sz w:val="19"/>
              </w:rPr>
              <w:t>na</w:t>
            </w:r>
            <w:r>
              <w:rPr>
                <w:rFonts w:ascii="Tahoma"/>
                <w:spacing w:val="-32"/>
                <w:sz w:val="19"/>
              </w:rPr>
              <w:t> </w:t>
            </w:r>
            <w:r>
              <w:rPr>
                <w:rFonts w:ascii="Tahoma"/>
                <w:sz w:val="19"/>
              </w:rPr>
              <w:t>t</w:t>
            </w:r>
            <w:r>
              <w:rPr>
                <w:rFonts w:ascii="Tahoma"/>
                <w:spacing w:val="-34"/>
                <w:sz w:val="19"/>
              </w:rPr>
              <w:t> </w:t>
            </w:r>
            <w:r>
              <w:rPr>
                <w:rFonts w:ascii="Tahoma"/>
                <w:sz w:val="19"/>
              </w:rPr>
              <w:t>i</w:t>
            </w:r>
            <w:r>
              <w:rPr>
                <w:rFonts w:ascii="Tahoma"/>
                <w:spacing w:val="-36"/>
                <w:sz w:val="19"/>
              </w:rPr>
              <w:t> </w:t>
            </w:r>
            <w:r>
              <w:rPr>
                <w:rFonts w:ascii="Tahoma"/>
                <w:sz w:val="19"/>
              </w:rPr>
              <w:t>o</w:t>
            </w:r>
            <w:r>
              <w:rPr>
                <w:rFonts w:ascii="Tahoma"/>
                <w:spacing w:val="-33"/>
                <w:sz w:val="19"/>
              </w:rPr>
              <w:t> </w:t>
            </w:r>
            <w:r>
              <w:rPr>
                <w:rFonts w:ascii="Tahoma"/>
                <w:sz w:val="19"/>
              </w:rPr>
              <w:t>n</w:t>
            </w:r>
            <w:r>
              <w:rPr>
                <w:rFonts w:ascii="Tahoma"/>
                <w:spacing w:val="33"/>
                <w:sz w:val="19"/>
              </w:rPr>
              <w:t> </w:t>
            </w:r>
            <w:r>
              <w:rPr>
                <w:rFonts w:ascii="Tahoma"/>
                <w:spacing w:val="11"/>
                <w:sz w:val="19"/>
              </w:rPr>
              <w:t>to</w:t>
            </w:r>
            <w:r>
              <w:rPr>
                <w:rFonts w:ascii="Tahoma"/>
                <w:spacing w:val="40"/>
                <w:sz w:val="19"/>
              </w:rPr>
              <w:t> </w:t>
            </w:r>
            <w:r>
              <w:rPr>
                <w:rFonts w:ascii="Tahoma"/>
                <w:sz w:val="19"/>
              </w:rPr>
              <w:t>a</w:t>
            </w:r>
            <w:r>
              <w:rPr>
                <w:rFonts w:ascii="Tahoma"/>
                <w:spacing w:val="40"/>
                <w:sz w:val="19"/>
              </w:rPr>
              <w:t> </w:t>
            </w:r>
            <w:r>
              <w:rPr>
                <w:rFonts w:ascii="Tahoma"/>
                <w:spacing w:val="11"/>
                <w:sz w:val="19"/>
              </w:rPr>
              <w:t>ca</w:t>
            </w:r>
            <w:r>
              <w:rPr>
                <w:rFonts w:ascii="Tahoma"/>
                <w:spacing w:val="-32"/>
                <w:sz w:val="19"/>
              </w:rPr>
              <w:t> </w:t>
            </w:r>
            <w:r>
              <w:rPr>
                <w:rFonts w:ascii="Tahoma"/>
                <w:spacing w:val="11"/>
                <w:sz w:val="19"/>
              </w:rPr>
              <w:t>mp</w:t>
            </w:r>
            <w:r>
              <w:rPr>
                <w:rFonts w:ascii="Tahoma"/>
                <w:spacing w:val="-35"/>
                <w:sz w:val="19"/>
              </w:rPr>
              <w:t> </w:t>
            </w:r>
            <w:r>
              <w:rPr>
                <w:rFonts w:ascii="Tahoma"/>
                <w:sz w:val="19"/>
              </w:rPr>
              <w:t>a</w:t>
            </w:r>
            <w:r>
              <w:rPr>
                <w:rFonts w:ascii="Tahoma"/>
                <w:spacing w:val="-32"/>
                <w:sz w:val="19"/>
              </w:rPr>
              <w:t> </w:t>
            </w:r>
            <w:r>
              <w:rPr>
                <w:rFonts w:ascii="Tahoma"/>
                <w:sz w:val="19"/>
              </w:rPr>
              <w:t>i</w:t>
            </w:r>
            <w:r>
              <w:rPr>
                <w:rFonts w:ascii="Tahoma"/>
                <w:spacing w:val="-36"/>
                <w:sz w:val="19"/>
              </w:rPr>
              <w:t> </w:t>
            </w:r>
            <w:r>
              <w:rPr>
                <w:rFonts w:ascii="Tahoma"/>
                <w:sz w:val="19"/>
              </w:rPr>
              <w:t>g</w:t>
            </w:r>
            <w:r>
              <w:rPr>
                <w:rFonts w:ascii="Tahoma"/>
                <w:spacing w:val="-33"/>
                <w:sz w:val="19"/>
              </w:rPr>
              <w:t> </w:t>
            </w:r>
            <w:r>
              <w:rPr>
                <w:rFonts w:ascii="Tahoma"/>
                <w:sz w:val="19"/>
              </w:rPr>
              <w:t>n </w:t>
            </w:r>
            <w:r>
              <w:rPr>
                <w:rFonts w:ascii="Tahoma"/>
                <w:spacing w:val="11"/>
                <w:sz w:val="19"/>
              </w:rPr>
              <w:t>fu</w:t>
            </w:r>
            <w:r>
              <w:rPr>
                <w:rFonts w:ascii="Tahoma"/>
                <w:spacing w:val="-34"/>
                <w:sz w:val="19"/>
              </w:rPr>
              <w:t> </w:t>
            </w:r>
            <w:r>
              <w:rPr>
                <w:rFonts w:ascii="Tahoma"/>
                <w:spacing w:val="11"/>
                <w:sz w:val="19"/>
              </w:rPr>
              <w:t>nd</w:t>
            </w:r>
            <w:r>
              <w:rPr>
                <w:rFonts w:ascii="Tahoma"/>
                <w:spacing w:val="-35"/>
                <w:sz w:val="19"/>
              </w:rPr>
              <w:t> </w:t>
            </w:r>
            <w:r>
              <w:rPr>
                <w:rFonts w:ascii="Tahoma"/>
                <w:sz w:val="19"/>
              </w:rPr>
              <w:t>,</w:t>
            </w:r>
            <w:r>
              <w:rPr>
                <w:rFonts w:ascii="Tahoma"/>
                <w:spacing w:val="34"/>
                <w:sz w:val="19"/>
              </w:rPr>
              <w:t> </w:t>
            </w:r>
            <w:r>
              <w:rPr>
                <w:rFonts w:ascii="Tahoma"/>
                <w:sz w:val="19"/>
              </w:rPr>
              <w:t>s</w:t>
            </w:r>
            <w:r>
              <w:rPr>
                <w:rFonts w:ascii="Tahoma"/>
                <w:spacing w:val="-34"/>
                <w:sz w:val="19"/>
              </w:rPr>
              <w:t> </w:t>
            </w:r>
            <w:r>
              <w:rPr>
                <w:rFonts w:ascii="Tahoma"/>
                <w:sz w:val="19"/>
              </w:rPr>
              <w:t>c</w:t>
            </w:r>
            <w:r>
              <w:rPr>
                <w:rFonts w:ascii="Tahoma"/>
                <w:spacing w:val="-35"/>
                <w:sz w:val="19"/>
              </w:rPr>
              <w:t> </w:t>
            </w:r>
            <w:r>
              <w:rPr>
                <w:rFonts w:ascii="Tahoma"/>
                <w:sz w:val="19"/>
              </w:rPr>
              <w:t>h</w:t>
            </w:r>
            <w:r>
              <w:rPr>
                <w:rFonts w:ascii="Tahoma"/>
                <w:spacing w:val="-36"/>
                <w:sz w:val="19"/>
              </w:rPr>
              <w:t> </w:t>
            </w:r>
            <w:r>
              <w:rPr>
                <w:rFonts w:ascii="Tahoma"/>
                <w:sz w:val="19"/>
              </w:rPr>
              <w:t>o</w:t>
            </w:r>
            <w:r>
              <w:rPr>
                <w:rFonts w:ascii="Tahoma"/>
                <w:spacing w:val="-33"/>
                <w:sz w:val="19"/>
              </w:rPr>
              <w:t> </w:t>
            </w:r>
            <w:r>
              <w:rPr>
                <w:rFonts w:ascii="Tahoma"/>
                <w:sz w:val="19"/>
              </w:rPr>
              <w:t>o</w:t>
            </w:r>
            <w:r>
              <w:rPr>
                <w:rFonts w:ascii="Tahoma"/>
                <w:spacing w:val="-36"/>
                <w:sz w:val="19"/>
              </w:rPr>
              <w:t> </w:t>
            </w:r>
            <w:r>
              <w:rPr>
                <w:rFonts w:ascii="Tahoma"/>
                <w:sz w:val="19"/>
              </w:rPr>
              <w:t>l</w:t>
            </w:r>
            <w:r>
              <w:rPr>
                <w:rFonts w:ascii="Tahoma"/>
                <w:spacing w:val="40"/>
                <w:sz w:val="19"/>
              </w:rPr>
              <w:t> </w:t>
            </w:r>
            <w:r>
              <w:rPr>
                <w:rFonts w:ascii="Tahoma"/>
                <w:sz w:val="19"/>
              </w:rPr>
              <w:t>o</w:t>
            </w:r>
            <w:r>
              <w:rPr>
                <w:rFonts w:ascii="Tahoma"/>
                <w:spacing w:val="-36"/>
                <w:sz w:val="19"/>
              </w:rPr>
              <w:t> </w:t>
            </w:r>
            <w:r>
              <w:rPr>
                <w:rFonts w:ascii="Tahoma"/>
                <w:sz w:val="19"/>
              </w:rPr>
              <w:t>r</w:t>
            </w:r>
            <w:r>
              <w:rPr>
                <w:rFonts w:ascii="Tahoma"/>
                <w:spacing w:val="40"/>
                <w:sz w:val="19"/>
              </w:rPr>
              <w:t> </w:t>
            </w:r>
            <w:r>
              <w:rPr>
                <w:rFonts w:ascii="Tahoma"/>
                <w:spacing w:val="15"/>
                <w:sz w:val="19"/>
              </w:rPr>
              <w:t>cha</w:t>
            </w:r>
            <w:r>
              <w:rPr>
                <w:rFonts w:ascii="Tahoma"/>
                <w:spacing w:val="-35"/>
                <w:sz w:val="19"/>
              </w:rPr>
              <w:t> </w:t>
            </w:r>
            <w:r>
              <w:rPr>
                <w:rFonts w:ascii="Tahoma"/>
                <w:sz w:val="19"/>
              </w:rPr>
              <w:t>r</w:t>
            </w:r>
            <w:r>
              <w:rPr>
                <w:rFonts w:ascii="Tahoma"/>
                <w:spacing w:val="-32"/>
                <w:sz w:val="19"/>
              </w:rPr>
              <w:t> </w:t>
            </w:r>
            <w:r>
              <w:rPr>
                <w:rFonts w:ascii="Tahoma"/>
                <w:sz w:val="19"/>
              </w:rPr>
              <w:t>i</w:t>
            </w:r>
            <w:r>
              <w:rPr>
                <w:rFonts w:ascii="Tahoma"/>
                <w:spacing w:val="-34"/>
                <w:sz w:val="19"/>
              </w:rPr>
              <w:t> </w:t>
            </w:r>
            <w:r>
              <w:rPr>
                <w:rFonts w:ascii="Tahoma"/>
                <w:spacing w:val="11"/>
                <w:sz w:val="19"/>
              </w:rPr>
              <w:t>ty</w:t>
            </w:r>
            <w:r>
              <w:rPr>
                <w:rFonts w:ascii="Tahoma"/>
                <w:spacing w:val="-34"/>
                <w:sz w:val="19"/>
              </w:rPr>
              <w:t> </w:t>
            </w:r>
            <w:r>
              <w:rPr>
                <w:rFonts w:ascii="Tahoma"/>
                <w:sz w:val="19"/>
              </w:rPr>
              <w:t>, o</w:t>
            </w:r>
            <w:r>
              <w:rPr>
                <w:rFonts w:ascii="Tahoma"/>
                <w:spacing w:val="-36"/>
                <w:sz w:val="19"/>
              </w:rPr>
              <w:t> </w:t>
            </w:r>
            <w:r>
              <w:rPr>
                <w:rFonts w:ascii="Tahoma"/>
                <w:sz w:val="19"/>
              </w:rPr>
              <w:t>r</w:t>
            </w:r>
            <w:r>
              <w:rPr>
                <w:rFonts w:ascii="Tahoma"/>
                <w:spacing w:val="40"/>
                <w:sz w:val="19"/>
              </w:rPr>
              <w:t> </w:t>
            </w:r>
            <w:r>
              <w:rPr>
                <w:rFonts w:ascii="Tahoma"/>
                <w:spacing w:val="12"/>
                <w:sz w:val="19"/>
              </w:rPr>
              <w:t>th</w:t>
            </w:r>
            <w:r>
              <w:rPr>
                <w:rFonts w:ascii="Tahoma"/>
                <w:spacing w:val="-36"/>
                <w:sz w:val="19"/>
              </w:rPr>
              <w:t> </w:t>
            </w:r>
            <w:r>
              <w:rPr>
                <w:rFonts w:ascii="Tahoma"/>
                <w:sz w:val="19"/>
              </w:rPr>
              <w:t>e</w:t>
            </w:r>
            <w:r>
              <w:rPr>
                <w:rFonts w:ascii="Tahoma"/>
                <w:spacing w:val="40"/>
                <w:sz w:val="19"/>
              </w:rPr>
              <w:t> </w:t>
            </w:r>
            <w:r>
              <w:rPr>
                <w:rFonts w:ascii="Tahoma"/>
                <w:sz w:val="19"/>
              </w:rPr>
              <w:t>g</w:t>
            </w:r>
            <w:r>
              <w:rPr>
                <w:rFonts w:ascii="Tahoma"/>
                <w:spacing w:val="-33"/>
                <w:sz w:val="19"/>
              </w:rPr>
              <w:t> </w:t>
            </w:r>
            <w:r>
              <w:rPr>
                <w:rFonts w:ascii="Tahoma"/>
                <w:sz w:val="19"/>
              </w:rPr>
              <w:t>i</w:t>
            </w:r>
            <w:r>
              <w:rPr>
                <w:rFonts w:ascii="Tahoma"/>
                <w:spacing w:val="-34"/>
                <w:sz w:val="19"/>
              </w:rPr>
              <w:t> </w:t>
            </w:r>
            <w:r>
              <w:rPr>
                <w:rFonts w:ascii="Tahoma"/>
                <w:sz w:val="19"/>
              </w:rPr>
              <w:t>f</w:t>
            </w:r>
            <w:r>
              <w:rPr>
                <w:rFonts w:ascii="Tahoma"/>
                <w:spacing w:val="-36"/>
                <w:sz w:val="19"/>
              </w:rPr>
              <w:t> </w:t>
            </w:r>
            <w:r>
              <w:rPr>
                <w:rFonts w:ascii="Tahoma"/>
                <w:sz w:val="19"/>
              </w:rPr>
              <w:t>t</w:t>
            </w:r>
            <w:r>
              <w:rPr>
                <w:rFonts w:ascii="Tahoma"/>
                <w:spacing w:val="40"/>
                <w:sz w:val="19"/>
              </w:rPr>
              <w:t> </w:t>
            </w:r>
            <w:r>
              <w:rPr>
                <w:rFonts w:ascii="Tahoma"/>
                <w:sz w:val="19"/>
              </w:rPr>
              <w:t>o</w:t>
            </w:r>
            <w:r>
              <w:rPr>
                <w:rFonts w:ascii="Tahoma"/>
                <w:spacing w:val="-33"/>
                <w:sz w:val="19"/>
              </w:rPr>
              <w:t> </w:t>
            </w:r>
            <w:r>
              <w:rPr>
                <w:rFonts w:ascii="Tahoma"/>
                <w:sz w:val="19"/>
              </w:rPr>
              <w:t>f</w:t>
            </w:r>
            <w:r>
              <w:rPr>
                <w:rFonts w:ascii="Tahoma"/>
                <w:spacing w:val="40"/>
                <w:sz w:val="19"/>
              </w:rPr>
              <w:t> </w:t>
            </w:r>
            <w:r>
              <w:rPr>
                <w:rFonts w:ascii="Tahoma"/>
                <w:sz w:val="19"/>
              </w:rPr>
              <w:t>t</w:t>
            </w:r>
            <w:r>
              <w:rPr>
                <w:rFonts w:ascii="Tahoma"/>
                <w:spacing w:val="-37"/>
                <w:sz w:val="19"/>
              </w:rPr>
              <w:t> </w:t>
            </w:r>
            <w:r>
              <w:rPr>
                <w:rFonts w:ascii="Tahoma"/>
                <w:sz w:val="19"/>
              </w:rPr>
              <w:t>i</w:t>
            </w:r>
            <w:r>
              <w:rPr>
                <w:rFonts w:ascii="Tahoma"/>
                <w:spacing w:val="-34"/>
                <w:sz w:val="19"/>
              </w:rPr>
              <w:t> </w:t>
            </w:r>
            <w:r>
              <w:rPr>
                <w:rFonts w:ascii="Tahoma"/>
                <w:spacing w:val="16"/>
                <w:sz w:val="19"/>
              </w:rPr>
              <w:t>cke</w:t>
            </w:r>
            <w:r>
              <w:rPr>
                <w:rFonts w:ascii="Tahoma"/>
                <w:spacing w:val="-32"/>
                <w:sz w:val="19"/>
              </w:rPr>
              <w:t> </w:t>
            </w:r>
            <w:r>
              <w:rPr>
                <w:rFonts w:ascii="Tahoma"/>
                <w:spacing w:val="12"/>
                <w:sz w:val="19"/>
              </w:rPr>
              <w:t>ts</w:t>
            </w:r>
            <w:r>
              <w:rPr>
                <w:rFonts w:ascii="Tahoma"/>
                <w:spacing w:val="40"/>
                <w:sz w:val="19"/>
              </w:rPr>
              <w:t> </w:t>
            </w:r>
            <w:r>
              <w:rPr>
                <w:rFonts w:ascii="Tahoma"/>
                <w:sz w:val="19"/>
              </w:rPr>
              <w:t>o</w:t>
            </w:r>
            <w:r>
              <w:rPr>
                <w:rFonts w:ascii="Tahoma"/>
                <w:spacing w:val="-33"/>
                <w:sz w:val="19"/>
              </w:rPr>
              <w:t> </w:t>
            </w:r>
            <w:r>
              <w:rPr>
                <w:rFonts w:ascii="Tahoma"/>
                <w:sz w:val="19"/>
              </w:rPr>
              <w:t>r a</w:t>
            </w:r>
            <w:r>
              <w:rPr>
                <w:rFonts w:ascii="Tahoma"/>
                <w:spacing w:val="-21"/>
                <w:sz w:val="19"/>
              </w:rPr>
              <w:t> </w:t>
            </w:r>
            <w:r>
              <w:rPr>
                <w:rFonts w:ascii="Tahoma"/>
                <w:sz w:val="19"/>
              </w:rPr>
              <w:t>n</w:t>
            </w:r>
            <w:r>
              <w:rPr>
                <w:rFonts w:ascii="Tahoma"/>
                <w:spacing w:val="-22"/>
                <w:sz w:val="19"/>
              </w:rPr>
              <w:t> </w:t>
            </w:r>
            <w:r>
              <w:rPr>
                <w:rFonts w:ascii="Tahoma"/>
                <w:sz w:val="19"/>
              </w:rPr>
              <w:t>o</w:t>
            </w:r>
            <w:r>
              <w:rPr>
                <w:rFonts w:ascii="Tahoma"/>
                <w:spacing w:val="-17"/>
                <w:sz w:val="19"/>
              </w:rPr>
              <w:t> </w:t>
            </w:r>
            <w:r>
              <w:rPr>
                <w:rFonts w:ascii="Tahoma"/>
                <w:spacing w:val="11"/>
                <w:sz w:val="19"/>
              </w:rPr>
              <w:t>th</w:t>
            </w:r>
            <w:r>
              <w:rPr>
                <w:rFonts w:ascii="Tahoma"/>
                <w:spacing w:val="-19"/>
                <w:sz w:val="19"/>
              </w:rPr>
              <w:t> </w:t>
            </w:r>
            <w:r>
              <w:rPr>
                <w:rFonts w:ascii="Tahoma"/>
                <w:spacing w:val="12"/>
                <w:sz w:val="19"/>
              </w:rPr>
              <w:t>er</w:t>
            </w:r>
            <w:r>
              <w:rPr>
                <w:rFonts w:ascii="Tahoma"/>
                <w:spacing w:val="40"/>
                <w:sz w:val="19"/>
              </w:rPr>
              <w:t> </w:t>
            </w:r>
            <w:r>
              <w:rPr>
                <w:rFonts w:ascii="Tahoma"/>
                <w:sz w:val="19"/>
              </w:rPr>
              <w:t>p</w:t>
            </w:r>
            <w:r>
              <w:rPr>
                <w:rFonts w:ascii="Tahoma"/>
                <w:spacing w:val="-21"/>
                <w:sz w:val="19"/>
              </w:rPr>
              <w:t> </w:t>
            </w:r>
            <w:r>
              <w:rPr>
                <w:rFonts w:ascii="Tahoma"/>
                <w:spacing w:val="12"/>
                <w:sz w:val="19"/>
              </w:rPr>
              <w:t>er</w:t>
            </w:r>
            <w:r>
              <w:rPr>
                <w:rFonts w:ascii="Tahoma"/>
                <w:spacing w:val="-16"/>
                <w:sz w:val="19"/>
              </w:rPr>
              <w:t> </w:t>
            </w:r>
            <w:r>
              <w:rPr>
                <w:rFonts w:ascii="Tahoma"/>
                <w:sz w:val="19"/>
              </w:rPr>
              <w:t>k</w:t>
            </w:r>
          </w:p>
        </w:tc>
      </w:tr>
      <w:tr>
        <w:trPr>
          <w:trHeight w:val="1893" w:hRule="atLeast"/>
        </w:trPr>
        <w:tc>
          <w:tcPr>
            <w:tcW w:w="2419" w:type="dxa"/>
          </w:tcPr>
          <w:p>
            <w:pPr>
              <w:pStyle w:val="TableParagraph"/>
              <w:ind w:left="0"/>
              <w:rPr>
                <w:rFonts w:ascii="Times New Roman"/>
                <w:sz w:val="18"/>
              </w:rPr>
            </w:pPr>
          </w:p>
        </w:tc>
        <w:tc>
          <w:tcPr>
            <w:tcW w:w="2342" w:type="dxa"/>
          </w:tcPr>
          <w:p>
            <w:pPr>
              <w:pStyle w:val="TableParagraph"/>
              <w:ind w:left="0"/>
              <w:rPr>
                <w:rFonts w:ascii="Times New Roman"/>
                <w:sz w:val="18"/>
              </w:rPr>
            </w:pPr>
          </w:p>
        </w:tc>
        <w:tc>
          <w:tcPr>
            <w:tcW w:w="3139" w:type="dxa"/>
          </w:tcPr>
          <w:p>
            <w:pPr>
              <w:pStyle w:val="TableParagraph"/>
              <w:numPr>
                <w:ilvl w:val="0"/>
                <w:numId w:val="142"/>
              </w:numPr>
              <w:tabs>
                <w:tab w:pos="294" w:val="left" w:leader="none"/>
              </w:tabs>
              <w:spacing w:line="240" w:lineRule="auto" w:before="33" w:after="0"/>
              <w:ind w:left="294" w:right="0" w:hanging="143"/>
              <w:jc w:val="left"/>
              <w:rPr>
                <w:rFonts w:ascii="Tahoma" w:hAnsi="Tahoma"/>
                <w:sz w:val="19"/>
              </w:rPr>
            </w:pPr>
            <w:r>
              <w:rPr>
                <w:rFonts w:ascii="Tahoma" w:hAnsi="Tahoma"/>
                <w:sz w:val="19"/>
              </w:rPr>
              <w:t>Having</w:t>
            </w:r>
            <w:r>
              <w:rPr>
                <w:rFonts w:ascii="Tahoma" w:hAnsi="Tahoma"/>
                <w:spacing w:val="-7"/>
                <w:sz w:val="19"/>
              </w:rPr>
              <w:t> </w:t>
            </w:r>
            <w:r>
              <w:rPr>
                <w:rFonts w:ascii="Tahoma" w:hAnsi="Tahoma"/>
                <w:sz w:val="19"/>
              </w:rPr>
              <w:t>declared</w:t>
            </w:r>
            <w:r>
              <w:rPr>
                <w:rFonts w:ascii="Tahoma" w:hAnsi="Tahoma"/>
                <w:spacing w:val="-8"/>
                <w:sz w:val="19"/>
              </w:rPr>
              <w:t> </w:t>
            </w:r>
            <w:r>
              <w:rPr>
                <w:rFonts w:ascii="Tahoma" w:hAnsi="Tahoma"/>
                <w:spacing w:val="-10"/>
                <w:sz w:val="19"/>
              </w:rPr>
              <w:t>a</w:t>
            </w:r>
          </w:p>
          <w:p>
            <w:pPr>
              <w:pStyle w:val="TableParagraph"/>
              <w:spacing w:line="280" w:lineRule="auto" w:before="30"/>
              <w:ind w:left="295" w:right="163"/>
              <w:rPr>
                <w:rFonts w:ascii="Tahoma"/>
                <w:sz w:val="19"/>
              </w:rPr>
            </w:pPr>
            <w:r>
              <w:rPr>
                <w:rFonts w:ascii="Tahoma"/>
                <w:spacing w:val="16"/>
                <w:sz w:val="19"/>
              </w:rPr>
              <w:t>conflict,</w:t>
            </w:r>
            <w:r>
              <w:rPr>
                <w:rFonts w:ascii="Tahoma"/>
                <w:spacing w:val="16"/>
                <w:sz w:val="19"/>
              </w:rPr>
              <w:t> leaving</w:t>
            </w:r>
            <w:r>
              <w:rPr>
                <w:rFonts w:ascii="Tahoma"/>
                <w:spacing w:val="16"/>
                <w:sz w:val="19"/>
              </w:rPr>
              <w:t> </w:t>
            </w:r>
            <w:r>
              <w:rPr>
                <w:rFonts w:ascii="Tahoma"/>
                <w:spacing w:val="12"/>
                <w:sz w:val="19"/>
              </w:rPr>
              <w:t>the</w:t>
            </w:r>
            <w:r>
              <w:rPr>
                <w:rFonts w:ascii="Tahoma"/>
                <w:spacing w:val="12"/>
                <w:sz w:val="19"/>
              </w:rPr>
              <w:t> </w:t>
            </w:r>
            <w:r>
              <w:rPr>
                <w:rFonts w:ascii="Tahoma"/>
                <w:spacing w:val="14"/>
                <w:sz w:val="19"/>
              </w:rPr>
              <w:t>dais </w:t>
            </w:r>
            <w:r>
              <w:rPr>
                <w:rFonts w:ascii="Tahoma"/>
                <w:spacing w:val="13"/>
                <w:sz w:val="19"/>
              </w:rPr>
              <w:t>and</w:t>
            </w:r>
            <w:r>
              <w:rPr>
                <w:rFonts w:ascii="Tahoma"/>
                <w:spacing w:val="13"/>
                <w:sz w:val="19"/>
              </w:rPr>
              <w:t> </w:t>
            </w:r>
            <w:r>
              <w:rPr>
                <w:rFonts w:ascii="Tahoma"/>
                <w:spacing w:val="16"/>
                <w:sz w:val="19"/>
              </w:rPr>
              <w:t>Council</w:t>
            </w:r>
            <w:r>
              <w:rPr>
                <w:rFonts w:ascii="Tahoma"/>
                <w:spacing w:val="16"/>
                <w:sz w:val="19"/>
              </w:rPr>
              <w:t> </w:t>
            </w:r>
            <w:r>
              <w:rPr>
                <w:rFonts w:ascii="Tahoma"/>
                <w:spacing w:val="17"/>
                <w:sz w:val="19"/>
              </w:rPr>
              <w:t>Chambers,</w:t>
            </w:r>
          </w:p>
          <w:p>
            <w:pPr>
              <w:pStyle w:val="TableParagraph"/>
              <w:spacing w:before="1"/>
              <w:ind w:left="295"/>
              <w:rPr>
                <w:rFonts w:ascii="Tahoma"/>
                <w:sz w:val="19"/>
              </w:rPr>
            </w:pPr>
            <w:r>
              <w:rPr>
                <w:rFonts w:ascii="Tahoma"/>
                <w:sz w:val="19"/>
              </w:rPr>
              <w:t>so</w:t>
            </w:r>
            <w:r>
              <w:rPr>
                <w:rFonts w:ascii="Tahoma"/>
                <w:spacing w:val="44"/>
                <w:sz w:val="19"/>
              </w:rPr>
              <w:t> </w:t>
            </w:r>
            <w:r>
              <w:rPr>
                <w:rFonts w:ascii="Tahoma"/>
                <w:spacing w:val="15"/>
                <w:sz w:val="19"/>
              </w:rPr>
              <w:t>other</w:t>
            </w:r>
            <w:r>
              <w:rPr>
                <w:rFonts w:ascii="Tahoma"/>
                <w:spacing w:val="45"/>
                <w:sz w:val="19"/>
              </w:rPr>
              <w:t> </w:t>
            </w:r>
            <w:r>
              <w:rPr>
                <w:rFonts w:ascii="Tahoma"/>
                <w:spacing w:val="14"/>
                <w:sz w:val="19"/>
              </w:rPr>
              <w:t>Council</w:t>
            </w:r>
          </w:p>
          <w:p>
            <w:pPr>
              <w:pStyle w:val="TableParagraph"/>
              <w:spacing w:line="280" w:lineRule="auto" w:before="39"/>
              <w:ind w:left="295"/>
              <w:rPr>
                <w:rFonts w:ascii="Tahoma"/>
                <w:sz w:val="19"/>
              </w:rPr>
            </w:pPr>
            <w:r>
              <w:rPr>
                <w:rFonts w:ascii="Tahoma"/>
                <w:spacing w:val="16"/>
                <w:sz w:val="19"/>
              </w:rPr>
              <w:t>members</w:t>
            </w:r>
            <w:r>
              <w:rPr>
                <w:rFonts w:ascii="Tahoma"/>
                <w:spacing w:val="16"/>
                <w:sz w:val="19"/>
              </w:rPr>
              <w:t> </w:t>
            </w:r>
            <w:r>
              <w:rPr>
                <w:rFonts w:ascii="Tahoma"/>
                <w:spacing w:val="12"/>
                <w:sz w:val="19"/>
              </w:rPr>
              <w:t>are</w:t>
            </w:r>
            <w:r>
              <w:rPr>
                <w:rFonts w:ascii="Tahoma"/>
                <w:spacing w:val="12"/>
                <w:sz w:val="19"/>
              </w:rPr>
              <w:t> </w:t>
            </w:r>
            <w:r>
              <w:rPr>
                <w:rFonts w:ascii="Tahoma"/>
                <w:spacing w:val="14"/>
                <w:sz w:val="19"/>
              </w:rPr>
              <w:t>free</w:t>
            </w:r>
            <w:r>
              <w:rPr>
                <w:rFonts w:ascii="Tahoma"/>
                <w:spacing w:val="14"/>
                <w:sz w:val="19"/>
              </w:rPr>
              <w:t> </w:t>
            </w:r>
            <w:r>
              <w:rPr>
                <w:rFonts w:ascii="Tahoma"/>
                <w:spacing w:val="9"/>
                <w:sz w:val="19"/>
              </w:rPr>
              <w:t>of</w:t>
            </w:r>
            <w:r>
              <w:rPr>
                <w:rFonts w:ascii="Tahoma"/>
                <w:spacing w:val="9"/>
                <w:sz w:val="19"/>
              </w:rPr>
              <w:t> </w:t>
            </w:r>
            <w:r>
              <w:rPr>
                <w:rFonts w:ascii="Tahoma"/>
                <w:spacing w:val="12"/>
                <w:sz w:val="19"/>
              </w:rPr>
              <w:t>any </w:t>
            </w:r>
            <w:r>
              <w:rPr>
                <w:rFonts w:ascii="Tahoma"/>
                <w:spacing w:val="15"/>
                <w:sz w:val="19"/>
              </w:rPr>
              <w:t>undue</w:t>
            </w:r>
            <w:r>
              <w:rPr>
                <w:rFonts w:ascii="Tahoma"/>
                <w:spacing w:val="15"/>
                <w:sz w:val="19"/>
              </w:rPr>
              <w:t> </w:t>
            </w:r>
            <w:r>
              <w:rPr>
                <w:rFonts w:ascii="Tahoma"/>
                <w:spacing w:val="16"/>
                <w:sz w:val="19"/>
              </w:rPr>
              <w:t>influence</w:t>
            </w:r>
          </w:p>
        </w:tc>
        <w:tc>
          <w:tcPr>
            <w:tcW w:w="3259" w:type="dxa"/>
          </w:tcPr>
          <w:p>
            <w:pPr>
              <w:pStyle w:val="TableParagraph"/>
              <w:numPr>
                <w:ilvl w:val="0"/>
                <w:numId w:val="143"/>
              </w:numPr>
              <w:tabs>
                <w:tab w:pos="295" w:val="left" w:leader="none"/>
              </w:tabs>
              <w:spacing w:line="278" w:lineRule="auto" w:before="23" w:after="0"/>
              <w:ind w:left="295" w:right="378" w:hanging="144"/>
              <w:jc w:val="left"/>
              <w:rPr>
                <w:rFonts w:ascii="Tahoma" w:hAnsi="Tahoma"/>
                <w:sz w:val="19"/>
              </w:rPr>
            </w:pPr>
            <w:r>
              <w:rPr>
                <w:rFonts w:ascii="Tahoma" w:hAnsi="Tahoma"/>
                <w:spacing w:val="18"/>
                <w:sz w:val="19"/>
              </w:rPr>
              <w:t>Talking</w:t>
            </w:r>
            <w:r>
              <w:rPr>
                <w:rFonts w:ascii="Tahoma" w:hAnsi="Tahoma"/>
                <w:spacing w:val="18"/>
                <w:sz w:val="19"/>
              </w:rPr>
              <w:t> </w:t>
            </w:r>
            <w:r>
              <w:rPr>
                <w:rFonts w:ascii="Tahoma" w:hAnsi="Tahoma"/>
                <w:spacing w:val="10"/>
                <w:sz w:val="19"/>
              </w:rPr>
              <w:t>to</w:t>
            </w:r>
            <w:r>
              <w:rPr>
                <w:rFonts w:ascii="Tahoma" w:hAnsi="Tahoma"/>
                <w:spacing w:val="10"/>
                <w:sz w:val="19"/>
              </w:rPr>
              <w:t> </w:t>
            </w:r>
            <w:r>
              <w:rPr>
                <w:rFonts w:ascii="Tahoma" w:hAnsi="Tahoma"/>
                <w:spacing w:val="17"/>
                <w:sz w:val="19"/>
              </w:rPr>
              <w:t>fellow</w:t>
            </w:r>
            <w:r>
              <w:rPr>
                <w:rFonts w:ascii="Tahoma" w:hAnsi="Tahoma"/>
                <w:spacing w:val="17"/>
                <w:sz w:val="19"/>
              </w:rPr>
              <w:t> Council </w:t>
            </w:r>
            <w:r>
              <w:rPr>
                <w:rFonts w:ascii="Tahoma" w:hAnsi="Tahoma"/>
                <w:spacing w:val="18"/>
                <w:sz w:val="19"/>
              </w:rPr>
              <w:t>Members</w:t>
            </w:r>
            <w:r>
              <w:rPr>
                <w:rFonts w:ascii="Tahoma" w:hAnsi="Tahoma"/>
                <w:spacing w:val="18"/>
                <w:sz w:val="19"/>
              </w:rPr>
              <w:t> </w:t>
            </w:r>
            <w:r>
              <w:rPr>
                <w:rFonts w:ascii="Tahoma" w:hAnsi="Tahoma"/>
                <w:spacing w:val="16"/>
                <w:sz w:val="19"/>
              </w:rPr>
              <w:t>prior</w:t>
            </w:r>
            <w:r>
              <w:rPr>
                <w:rFonts w:ascii="Tahoma" w:hAnsi="Tahoma"/>
                <w:spacing w:val="16"/>
                <w:sz w:val="19"/>
              </w:rPr>
              <w:t> </w:t>
            </w:r>
            <w:r>
              <w:rPr>
                <w:rFonts w:ascii="Tahoma" w:hAnsi="Tahoma"/>
                <w:spacing w:val="10"/>
                <w:sz w:val="19"/>
              </w:rPr>
              <w:t>to</w:t>
            </w:r>
          </w:p>
          <w:p>
            <w:pPr>
              <w:pStyle w:val="TableParagraph"/>
              <w:spacing w:line="280" w:lineRule="auto" w:before="3"/>
              <w:ind w:left="295" w:right="438"/>
              <w:rPr>
                <w:rFonts w:ascii="Tahoma"/>
                <w:sz w:val="19"/>
              </w:rPr>
            </w:pPr>
            <w:r>
              <w:rPr>
                <w:rFonts w:ascii="Tahoma"/>
                <w:spacing w:val="18"/>
                <w:sz w:val="19"/>
              </w:rPr>
              <w:t>declaring</w:t>
            </w:r>
            <w:r>
              <w:rPr>
                <w:rFonts w:ascii="Tahoma"/>
                <w:spacing w:val="18"/>
                <w:sz w:val="19"/>
              </w:rPr>
              <w:t> </w:t>
            </w:r>
            <w:r>
              <w:rPr>
                <w:rFonts w:ascii="Tahoma"/>
                <w:sz w:val="19"/>
              </w:rPr>
              <w:t>a</w:t>
            </w:r>
            <w:r>
              <w:rPr>
                <w:rFonts w:ascii="Tahoma"/>
                <w:spacing w:val="18"/>
                <w:sz w:val="19"/>
              </w:rPr>
              <w:t> conflict,</w:t>
            </w:r>
            <w:r>
              <w:rPr>
                <w:rFonts w:ascii="Tahoma"/>
                <w:spacing w:val="18"/>
                <w:sz w:val="19"/>
              </w:rPr>
              <w:t> </w:t>
            </w:r>
            <w:r>
              <w:rPr>
                <w:rFonts w:ascii="Tahoma"/>
                <w:spacing w:val="13"/>
                <w:sz w:val="19"/>
              </w:rPr>
              <w:t>and </w:t>
            </w:r>
            <w:r>
              <w:rPr>
                <w:rFonts w:ascii="Tahoma"/>
                <w:spacing w:val="17"/>
                <w:sz w:val="19"/>
              </w:rPr>
              <w:t>asking</w:t>
            </w:r>
            <w:r>
              <w:rPr>
                <w:rFonts w:ascii="Tahoma"/>
                <w:spacing w:val="17"/>
                <w:sz w:val="19"/>
              </w:rPr>
              <w:t> </w:t>
            </w:r>
            <w:r>
              <w:rPr>
                <w:rFonts w:ascii="Tahoma"/>
                <w:spacing w:val="15"/>
                <w:sz w:val="19"/>
              </w:rPr>
              <w:t>them</w:t>
            </w:r>
            <w:r>
              <w:rPr>
                <w:rFonts w:ascii="Tahoma"/>
                <w:spacing w:val="15"/>
                <w:sz w:val="19"/>
              </w:rPr>
              <w:t> </w:t>
            </w:r>
            <w:r>
              <w:rPr>
                <w:rFonts w:ascii="Tahoma"/>
                <w:spacing w:val="10"/>
                <w:sz w:val="19"/>
              </w:rPr>
              <w:t>to</w:t>
            </w:r>
            <w:r>
              <w:rPr>
                <w:rFonts w:ascii="Tahoma"/>
                <w:spacing w:val="10"/>
                <w:sz w:val="19"/>
              </w:rPr>
              <w:t> </w:t>
            </w:r>
            <w:r>
              <w:rPr>
                <w:rFonts w:ascii="Tahoma"/>
                <w:spacing w:val="15"/>
                <w:sz w:val="19"/>
              </w:rPr>
              <w:t>take</w:t>
            </w:r>
            <w:r>
              <w:rPr>
                <w:rFonts w:ascii="Tahoma"/>
                <w:spacing w:val="15"/>
                <w:sz w:val="19"/>
              </w:rPr>
              <w:t> care </w:t>
            </w:r>
            <w:r>
              <w:rPr>
                <w:rFonts w:ascii="Tahoma"/>
                <w:spacing w:val="10"/>
                <w:sz w:val="19"/>
              </w:rPr>
              <w:t>of</w:t>
            </w:r>
            <w:r>
              <w:rPr>
                <w:rFonts w:ascii="Tahoma"/>
                <w:spacing w:val="10"/>
                <w:sz w:val="19"/>
              </w:rPr>
              <w:t> </w:t>
            </w:r>
            <w:r>
              <w:rPr>
                <w:rFonts w:ascii="Tahoma"/>
                <w:spacing w:val="13"/>
                <w:sz w:val="19"/>
              </w:rPr>
              <w:t>the</w:t>
            </w:r>
            <w:r>
              <w:rPr>
                <w:rFonts w:ascii="Tahoma"/>
                <w:spacing w:val="13"/>
                <w:sz w:val="19"/>
              </w:rPr>
              <w:t> </w:t>
            </w:r>
            <w:r>
              <w:rPr>
                <w:rFonts w:ascii="Tahoma"/>
                <w:spacing w:val="15"/>
                <w:sz w:val="19"/>
              </w:rPr>
              <w:t>item</w:t>
            </w:r>
            <w:r>
              <w:rPr>
                <w:rFonts w:ascii="Tahoma"/>
                <w:spacing w:val="15"/>
                <w:sz w:val="19"/>
              </w:rPr>
              <w:t> </w:t>
            </w:r>
            <w:r>
              <w:rPr>
                <w:rFonts w:ascii="Tahoma"/>
                <w:spacing w:val="10"/>
                <w:sz w:val="19"/>
              </w:rPr>
              <w:t>in</w:t>
            </w:r>
            <w:r>
              <w:rPr>
                <w:rFonts w:ascii="Tahoma"/>
                <w:spacing w:val="10"/>
                <w:sz w:val="19"/>
              </w:rPr>
              <w:t> </w:t>
            </w:r>
            <w:r>
              <w:rPr>
                <w:rFonts w:ascii="Tahoma"/>
                <w:sz w:val="19"/>
              </w:rPr>
              <w:t>a</w:t>
            </w:r>
            <w:r>
              <w:rPr>
                <w:rFonts w:ascii="Tahoma"/>
                <w:spacing w:val="14"/>
                <w:sz w:val="19"/>
              </w:rPr>
              <w:t> way</w:t>
            </w:r>
            <w:r>
              <w:rPr>
                <w:rFonts w:ascii="Tahoma"/>
                <w:spacing w:val="14"/>
                <w:sz w:val="19"/>
              </w:rPr>
              <w:t> </w:t>
            </w:r>
            <w:r>
              <w:rPr>
                <w:rFonts w:ascii="Tahoma"/>
                <w:spacing w:val="15"/>
                <w:sz w:val="19"/>
              </w:rPr>
              <w:t>that </w:t>
            </w:r>
            <w:r>
              <w:rPr>
                <w:rFonts w:ascii="Tahoma"/>
                <w:spacing w:val="18"/>
                <w:sz w:val="19"/>
              </w:rPr>
              <w:t>advances</w:t>
            </w:r>
            <w:r>
              <w:rPr>
                <w:rFonts w:ascii="Tahoma"/>
                <w:spacing w:val="18"/>
                <w:sz w:val="19"/>
              </w:rPr>
              <w:t> personal </w:t>
            </w:r>
          </w:p>
          <w:p>
            <w:pPr>
              <w:pStyle w:val="TableParagraph"/>
              <w:spacing w:before="2"/>
              <w:ind w:left="295"/>
              <w:rPr>
                <w:rFonts w:ascii="Tahoma"/>
                <w:sz w:val="19"/>
              </w:rPr>
            </w:pPr>
            <w:r>
              <w:rPr>
                <w:rFonts w:ascii="Tahoma"/>
                <w:spacing w:val="16"/>
                <w:sz w:val="19"/>
              </w:rPr>
              <w:t>interests </w:t>
            </w:r>
          </w:p>
        </w:tc>
      </w:tr>
      <w:tr>
        <w:trPr>
          <w:trHeight w:val="2740" w:hRule="atLeast"/>
        </w:trPr>
        <w:tc>
          <w:tcPr>
            <w:tcW w:w="2419" w:type="dxa"/>
          </w:tcPr>
          <w:p>
            <w:pPr>
              <w:pStyle w:val="TableParagraph"/>
              <w:ind w:left="0"/>
              <w:rPr>
                <w:rFonts w:ascii="Times New Roman"/>
                <w:sz w:val="18"/>
              </w:rPr>
            </w:pPr>
          </w:p>
        </w:tc>
        <w:tc>
          <w:tcPr>
            <w:tcW w:w="2342" w:type="dxa"/>
          </w:tcPr>
          <w:p>
            <w:pPr>
              <w:pStyle w:val="TableParagraph"/>
              <w:spacing w:before="15"/>
              <w:ind w:left="112"/>
              <w:rPr>
                <w:rFonts w:ascii="Arial"/>
                <w:i/>
                <w:sz w:val="21"/>
              </w:rPr>
            </w:pPr>
            <w:r>
              <w:rPr>
                <w:rFonts w:ascii="Arial"/>
                <w:i/>
                <w:sz w:val="21"/>
              </w:rPr>
              <w:t>i</w:t>
            </w:r>
            <w:r>
              <w:rPr>
                <w:rFonts w:ascii="Arial"/>
                <w:i/>
                <w:spacing w:val="17"/>
                <w:sz w:val="21"/>
              </w:rPr>
              <w:t> </w:t>
            </w:r>
            <w:r>
              <w:rPr>
                <w:rFonts w:ascii="Arial"/>
                <w:i/>
                <w:sz w:val="21"/>
              </w:rPr>
              <w:t>am</w:t>
            </w:r>
            <w:r>
              <w:rPr>
                <w:rFonts w:ascii="Arial"/>
                <w:i/>
                <w:spacing w:val="19"/>
                <w:sz w:val="21"/>
              </w:rPr>
              <w:t> </w:t>
            </w:r>
            <w:r>
              <w:rPr>
                <w:rFonts w:ascii="Arial"/>
                <w:i/>
                <w:spacing w:val="-2"/>
                <w:sz w:val="21"/>
              </w:rPr>
              <w:t>fair,</w:t>
            </w:r>
          </w:p>
          <w:p>
            <w:pPr>
              <w:pStyle w:val="TableParagraph"/>
              <w:spacing w:line="264" w:lineRule="auto" w:before="25"/>
              <w:ind w:left="112" w:right="507"/>
              <w:rPr>
                <w:rFonts w:ascii="Arial"/>
                <w:i/>
                <w:sz w:val="21"/>
              </w:rPr>
            </w:pPr>
            <w:r>
              <w:rPr>
                <w:rFonts w:ascii="Arial"/>
                <w:i/>
                <w:spacing w:val="-2"/>
                <w:sz w:val="21"/>
              </w:rPr>
              <w:t>distributing</w:t>
            </w:r>
            <w:r>
              <w:rPr>
                <w:rFonts w:ascii="Arial"/>
                <w:i/>
                <w:spacing w:val="-2"/>
                <w:sz w:val="21"/>
              </w:rPr>
              <w:t> </w:t>
            </w:r>
            <w:r>
              <w:rPr>
                <w:rFonts w:ascii="Arial"/>
                <w:i/>
                <w:sz w:val="21"/>
              </w:rPr>
              <w:t>benefits </w:t>
            </w:r>
            <w:r>
              <w:rPr>
                <w:rFonts w:ascii="Arial"/>
                <w:i/>
                <w:sz w:val="21"/>
              </w:rPr>
              <w:t>and</w:t>
            </w:r>
          </w:p>
          <w:p>
            <w:pPr>
              <w:pStyle w:val="TableParagraph"/>
              <w:spacing w:line="264" w:lineRule="auto" w:before="1"/>
              <w:ind w:left="112" w:right="370"/>
              <w:rPr>
                <w:rFonts w:ascii="Arial"/>
                <w:i/>
                <w:sz w:val="21"/>
              </w:rPr>
            </w:pPr>
            <w:r>
              <w:rPr>
                <w:rFonts w:ascii="Arial"/>
                <w:i/>
                <w:sz w:val="21"/>
              </w:rPr>
              <w:t>burdens </w:t>
            </w:r>
            <w:r>
              <w:rPr>
                <w:rFonts w:ascii="Arial"/>
                <w:i/>
                <w:sz w:val="21"/>
              </w:rPr>
              <w:t>according</w:t>
            </w:r>
            <w:r>
              <w:rPr>
                <w:rFonts w:ascii="Arial"/>
                <w:i/>
                <w:sz w:val="21"/>
              </w:rPr>
              <w:t> to consistent and equitable criteria</w:t>
            </w:r>
          </w:p>
        </w:tc>
        <w:tc>
          <w:tcPr>
            <w:tcW w:w="3139" w:type="dxa"/>
          </w:tcPr>
          <w:p>
            <w:pPr>
              <w:pStyle w:val="TableParagraph"/>
              <w:numPr>
                <w:ilvl w:val="0"/>
                <w:numId w:val="144"/>
              </w:numPr>
              <w:tabs>
                <w:tab w:pos="293" w:val="left" w:leader="none"/>
                <w:tab w:pos="295" w:val="left" w:leader="none"/>
              </w:tabs>
              <w:spacing w:line="280" w:lineRule="auto" w:before="23" w:after="0"/>
              <w:ind w:left="295" w:right="505" w:hanging="145"/>
              <w:jc w:val="both"/>
              <w:rPr>
                <w:rFonts w:ascii="Tahoma" w:hAnsi="Tahoma"/>
                <w:sz w:val="19"/>
              </w:rPr>
            </w:pPr>
            <w:r>
              <w:rPr>
                <w:rFonts w:ascii="Tahoma" w:hAnsi="Tahoma"/>
                <w:spacing w:val="16"/>
                <w:sz w:val="19"/>
              </w:rPr>
              <w:t>Listening</w:t>
            </w:r>
            <w:r>
              <w:rPr>
                <w:rFonts w:ascii="Tahoma" w:hAnsi="Tahoma"/>
                <w:spacing w:val="16"/>
                <w:sz w:val="19"/>
              </w:rPr>
              <w:t> attentively</w:t>
            </w:r>
            <w:r>
              <w:rPr>
                <w:rFonts w:ascii="Tahoma" w:hAnsi="Tahoma"/>
                <w:spacing w:val="16"/>
                <w:sz w:val="19"/>
              </w:rPr>
              <w:t> </w:t>
            </w:r>
            <w:r>
              <w:rPr>
                <w:rFonts w:ascii="Tahoma" w:hAnsi="Tahoma"/>
                <w:sz w:val="19"/>
              </w:rPr>
              <w:t>to </w:t>
            </w:r>
            <w:r>
              <w:rPr>
                <w:rFonts w:ascii="Tahoma" w:hAnsi="Tahoma"/>
                <w:spacing w:val="12"/>
                <w:sz w:val="19"/>
              </w:rPr>
              <w:t>all</w:t>
            </w:r>
            <w:r>
              <w:rPr>
                <w:rFonts w:ascii="Tahoma" w:hAnsi="Tahoma"/>
                <w:spacing w:val="12"/>
                <w:sz w:val="19"/>
              </w:rPr>
              <w:t> </w:t>
            </w:r>
            <w:r>
              <w:rPr>
                <w:rFonts w:ascii="Tahoma" w:hAnsi="Tahoma"/>
                <w:spacing w:val="14"/>
                <w:sz w:val="19"/>
              </w:rPr>
              <w:t>sides,</w:t>
            </w:r>
            <w:r>
              <w:rPr>
                <w:rFonts w:ascii="Tahoma" w:hAnsi="Tahoma"/>
                <w:spacing w:val="14"/>
                <w:sz w:val="19"/>
              </w:rPr>
              <w:t> keeping</w:t>
            </w:r>
            <w:r>
              <w:rPr>
                <w:rFonts w:ascii="Tahoma" w:hAnsi="Tahoma"/>
                <w:spacing w:val="14"/>
                <w:sz w:val="19"/>
              </w:rPr>
              <w:t> </w:t>
            </w:r>
            <w:r>
              <w:rPr>
                <w:rFonts w:ascii="Tahoma" w:hAnsi="Tahoma"/>
                <w:spacing w:val="10"/>
                <w:sz w:val="19"/>
              </w:rPr>
              <w:t>an</w:t>
            </w:r>
          </w:p>
          <w:p>
            <w:pPr>
              <w:pStyle w:val="TableParagraph"/>
              <w:spacing w:line="280" w:lineRule="auto"/>
              <w:ind w:left="295" w:right="429"/>
              <w:jc w:val="both"/>
              <w:rPr>
                <w:rFonts w:ascii="Tahoma"/>
                <w:sz w:val="19"/>
              </w:rPr>
            </w:pPr>
            <w:r>
              <w:rPr>
                <w:rFonts w:ascii="Tahoma"/>
                <w:spacing w:val="14"/>
                <w:sz w:val="19"/>
              </w:rPr>
              <w:t>open</w:t>
            </w:r>
            <w:r>
              <w:rPr>
                <w:rFonts w:ascii="Tahoma"/>
                <w:spacing w:val="14"/>
                <w:sz w:val="19"/>
              </w:rPr>
              <w:t> </w:t>
            </w:r>
            <w:r>
              <w:rPr>
                <w:rFonts w:ascii="Tahoma"/>
                <w:spacing w:val="12"/>
                <w:sz w:val="19"/>
              </w:rPr>
              <w:t>mind</w:t>
            </w:r>
            <w:r>
              <w:rPr>
                <w:rFonts w:ascii="Tahoma"/>
                <w:spacing w:val="12"/>
                <w:sz w:val="19"/>
              </w:rPr>
              <w:t> and</w:t>
            </w:r>
            <w:r>
              <w:rPr>
                <w:rFonts w:ascii="Tahoma"/>
                <w:spacing w:val="12"/>
                <w:sz w:val="19"/>
              </w:rPr>
              <w:t> </w:t>
            </w:r>
            <w:r>
              <w:rPr>
                <w:rFonts w:ascii="Tahoma"/>
                <w:spacing w:val="15"/>
                <w:sz w:val="19"/>
              </w:rPr>
              <w:t>avoiding </w:t>
            </w:r>
            <w:r>
              <w:rPr>
                <w:rFonts w:ascii="Tahoma"/>
                <w:spacing w:val="13"/>
                <w:sz w:val="19"/>
              </w:rPr>
              <w:t>even</w:t>
            </w:r>
            <w:r>
              <w:rPr>
                <w:rFonts w:ascii="Tahoma"/>
                <w:spacing w:val="13"/>
                <w:sz w:val="19"/>
              </w:rPr>
              <w:t> </w:t>
            </w:r>
            <w:r>
              <w:rPr>
                <w:rFonts w:ascii="Tahoma"/>
                <w:spacing w:val="11"/>
                <w:sz w:val="19"/>
              </w:rPr>
              <w:t>the</w:t>
            </w:r>
            <w:r>
              <w:rPr>
                <w:rFonts w:ascii="Tahoma"/>
                <w:spacing w:val="11"/>
                <w:sz w:val="19"/>
              </w:rPr>
              <w:t> </w:t>
            </w:r>
            <w:r>
              <w:rPr>
                <w:rFonts w:ascii="Tahoma"/>
                <w:spacing w:val="16"/>
                <w:sz w:val="19"/>
              </w:rPr>
              <w:t>appearance</w:t>
            </w:r>
            <w:r>
              <w:rPr>
                <w:rFonts w:ascii="Tahoma"/>
                <w:spacing w:val="16"/>
                <w:sz w:val="19"/>
              </w:rPr>
              <w:t> </w:t>
            </w:r>
            <w:r>
              <w:rPr>
                <w:rFonts w:ascii="Tahoma"/>
                <w:sz w:val="19"/>
              </w:rPr>
              <w:t>of </w:t>
            </w:r>
            <w:r>
              <w:rPr>
                <w:rFonts w:ascii="Tahoma"/>
                <w:spacing w:val="14"/>
                <w:sz w:val="19"/>
              </w:rPr>
              <w:t>bias,</w:t>
            </w:r>
            <w:r>
              <w:rPr>
                <w:rFonts w:ascii="Tahoma"/>
                <w:spacing w:val="14"/>
                <w:sz w:val="19"/>
              </w:rPr>
              <w:t> </w:t>
            </w:r>
            <w:r>
              <w:rPr>
                <w:rFonts w:ascii="Tahoma"/>
                <w:spacing w:val="17"/>
                <w:sz w:val="19"/>
              </w:rPr>
              <w:t>following</w:t>
            </w:r>
          </w:p>
          <w:p>
            <w:pPr>
              <w:pStyle w:val="TableParagraph"/>
              <w:spacing w:line="280" w:lineRule="auto" w:before="2"/>
              <w:ind w:left="295" w:right="392"/>
              <w:jc w:val="both"/>
              <w:rPr>
                <w:rFonts w:ascii="Tahoma"/>
                <w:sz w:val="19"/>
              </w:rPr>
            </w:pPr>
            <w:r>
              <w:rPr>
                <w:rFonts w:ascii="Tahoma"/>
                <w:spacing w:val="16"/>
                <w:sz w:val="19"/>
              </w:rPr>
              <w:t>precedents</w:t>
            </w:r>
            <w:r>
              <w:rPr>
                <w:rFonts w:ascii="Tahoma"/>
                <w:spacing w:val="10"/>
                <w:sz w:val="19"/>
              </w:rPr>
              <w:t> </w:t>
            </w:r>
            <w:r>
              <w:rPr>
                <w:rFonts w:ascii="Tahoma"/>
                <w:spacing w:val="16"/>
                <w:sz w:val="19"/>
              </w:rPr>
              <w:t>consistently, </w:t>
            </w:r>
            <w:r>
              <w:rPr>
                <w:rFonts w:ascii="Tahoma"/>
                <w:spacing w:val="15"/>
                <w:sz w:val="19"/>
              </w:rPr>
              <w:t>treating</w:t>
            </w:r>
            <w:r>
              <w:rPr>
                <w:rFonts w:ascii="Tahoma"/>
                <w:spacing w:val="15"/>
                <w:sz w:val="19"/>
              </w:rPr>
              <w:t> equals</w:t>
            </w:r>
            <w:r>
              <w:rPr>
                <w:rFonts w:ascii="Tahoma"/>
                <w:spacing w:val="15"/>
                <w:sz w:val="19"/>
              </w:rPr>
              <w:t> equally</w:t>
            </w:r>
          </w:p>
        </w:tc>
        <w:tc>
          <w:tcPr>
            <w:tcW w:w="3259" w:type="dxa"/>
          </w:tcPr>
          <w:p>
            <w:pPr>
              <w:pStyle w:val="TableParagraph"/>
              <w:numPr>
                <w:ilvl w:val="0"/>
                <w:numId w:val="145"/>
              </w:numPr>
              <w:tabs>
                <w:tab w:pos="293" w:val="left" w:leader="none"/>
                <w:tab w:pos="295" w:val="left" w:leader="none"/>
              </w:tabs>
              <w:spacing w:line="280" w:lineRule="auto" w:before="23" w:after="0"/>
              <w:ind w:left="295" w:right="339" w:hanging="145"/>
              <w:jc w:val="left"/>
              <w:rPr>
                <w:rFonts w:ascii="Tahoma" w:hAnsi="Tahoma"/>
                <w:sz w:val="19"/>
              </w:rPr>
            </w:pPr>
            <w:r>
              <w:rPr>
                <w:rFonts w:ascii="Tahoma" w:hAnsi="Tahoma"/>
                <w:spacing w:val="11"/>
                <w:sz w:val="19"/>
              </w:rPr>
              <w:t>Pa</w:t>
            </w:r>
            <w:r>
              <w:rPr>
                <w:rFonts w:ascii="Tahoma" w:hAnsi="Tahoma"/>
                <w:spacing w:val="-35"/>
                <w:sz w:val="19"/>
              </w:rPr>
              <w:t> </w:t>
            </w:r>
            <w:r>
              <w:rPr>
                <w:rFonts w:ascii="Tahoma" w:hAnsi="Tahoma"/>
                <w:sz w:val="19"/>
              </w:rPr>
              <w:t>y</w:t>
            </w:r>
            <w:r>
              <w:rPr>
                <w:rFonts w:ascii="Tahoma" w:hAnsi="Tahoma"/>
                <w:spacing w:val="-37"/>
                <w:sz w:val="19"/>
              </w:rPr>
              <w:t> </w:t>
            </w:r>
            <w:r>
              <w:rPr>
                <w:rFonts w:ascii="Tahoma" w:hAnsi="Tahoma"/>
                <w:sz w:val="19"/>
              </w:rPr>
              <w:t>i</w:t>
            </w:r>
            <w:r>
              <w:rPr>
                <w:rFonts w:ascii="Tahoma" w:hAnsi="Tahoma"/>
                <w:spacing w:val="-36"/>
                <w:sz w:val="19"/>
              </w:rPr>
              <w:t> </w:t>
            </w:r>
            <w:r>
              <w:rPr>
                <w:rFonts w:ascii="Tahoma" w:hAnsi="Tahoma"/>
                <w:spacing w:val="10"/>
                <w:sz w:val="19"/>
              </w:rPr>
              <w:t>ng</w:t>
            </w:r>
            <w:r>
              <w:rPr>
                <w:rFonts w:ascii="Tahoma" w:hAnsi="Tahoma"/>
                <w:spacing w:val="33"/>
                <w:sz w:val="19"/>
              </w:rPr>
              <w:t> </w:t>
            </w:r>
            <w:r>
              <w:rPr>
                <w:rFonts w:ascii="Tahoma" w:hAnsi="Tahoma"/>
                <w:spacing w:val="16"/>
                <w:sz w:val="19"/>
              </w:rPr>
              <w:t>more</w:t>
            </w:r>
            <w:r>
              <w:rPr>
                <w:rFonts w:ascii="Tahoma" w:hAnsi="Tahoma"/>
                <w:spacing w:val="40"/>
                <w:sz w:val="19"/>
              </w:rPr>
              <w:t> </w:t>
            </w:r>
            <w:r>
              <w:rPr>
                <w:rFonts w:ascii="Tahoma" w:hAnsi="Tahoma"/>
                <w:sz w:val="19"/>
              </w:rPr>
              <w:t>a</w:t>
            </w:r>
            <w:r>
              <w:rPr>
                <w:rFonts w:ascii="Tahoma" w:hAnsi="Tahoma"/>
                <w:spacing w:val="-35"/>
                <w:sz w:val="19"/>
              </w:rPr>
              <w:t> </w:t>
            </w:r>
            <w:r>
              <w:rPr>
                <w:rFonts w:ascii="Tahoma" w:hAnsi="Tahoma"/>
                <w:sz w:val="19"/>
              </w:rPr>
              <w:t>t</w:t>
            </w:r>
            <w:r>
              <w:rPr>
                <w:rFonts w:ascii="Tahoma" w:hAnsi="Tahoma"/>
                <w:spacing w:val="-37"/>
                <w:sz w:val="19"/>
              </w:rPr>
              <w:t> </w:t>
            </w:r>
            <w:r>
              <w:rPr>
                <w:rFonts w:ascii="Tahoma" w:hAnsi="Tahoma"/>
                <w:spacing w:val="10"/>
                <w:sz w:val="19"/>
              </w:rPr>
              <w:t>te</w:t>
            </w:r>
            <w:r>
              <w:rPr>
                <w:rFonts w:ascii="Tahoma" w:hAnsi="Tahoma"/>
                <w:spacing w:val="-35"/>
                <w:sz w:val="19"/>
              </w:rPr>
              <w:t> </w:t>
            </w:r>
            <w:r>
              <w:rPr>
                <w:rFonts w:ascii="Tahoma" w:hAnsi="Tahoma"/>
                <w:sz w:val="19"/>
              </w:rPr>
              <w:t>n</w:t>
            </w:r>
            <w:r>
              <w:rPr>
                <w:rFonts w:ascii="Tahoma" w:hAnsi="Tahoma"/>
                <w:spacing w:val="-36"/>
                <w:sz w:val="19"/>
              </w:rPr>
              <w:t> </w:t>
            </w:r>
            <w:r>
              <w:rPr>
                <w:rFonts w:ascii="Tahoma" w:hAnsi="Tahoma"/>
                <w:sz w:val="19"/>
              </w:rPr>
              <w:t>t</w:t>
            </w:r>
            <w:r>
              <w:rPr>
                <w:rFonts w:ascii="Tahoma" w:hAnsi="Tahoma"/>
                <w:spacing w:val="-37"/>
                <w:sz w:val="19"/>
              </w:rPr>
              <w:t> </w:t>
            </w:r>
            <w:r>
              <w:rPr>
                <w:rFonts w:ascii="Tahoma" w:hAnsi="Tahoma"/>
                <w:spacing w:val="10"/>
                <w:sz w:val="19"/>
              </w:rPr>
              <w:t>io</w:t>
            </w:r>
            <w:r>
              <w:rPr>
                <w:rFonts w:ascii="Tahoma" w:hAnsi="Tahoma"/>
                <w:spacing w:val="-36"/>
                <w:sz w:val="19"/>
              </w:rPr>
              <w:t> </w:t>
            </w:r>
            <w:r>
              <w:rPr>
                <w:rFonts w:ascii="Tahoma" w:hAnsi="Tahoma"/>
                <w:sz w:val="19"/>
              </w:rPr>
              <w:t>n</w:t>
            </w:r>
            <w:r>
              <w:rPr>
                <w:rFonts w:ascii="Tahoma" w:hAnsi="Tahoma"/>
                <w:spacing w:val="39"/>
                <w:sz w:val="19"/>
              </w:rPr>
              <w:t> </w:t>
            </w:r>
            <w:r>
              <w:rPr>
                <w:rFonts w:ascii="Tahoma" w:hAnsi="Tahoma"/>
                <w:spacing w:val="11"/>
                <w:sz w:val="19"/>
              </w:rPr>
              <w:t>to </w:t>
            </w:r>
            <w:r>
              <w:rPr>
                <w:rFonts w:ascii="Tahoma" w:hAnsi="Tahoma"/>
                <w:sz w:val="19"/>
              </w:rPr>
              <w:t>f</w:t>
            </w:r>
            <w:r>
              <w:rPr>
                <w:rFonts w:ascii="Tahoma" w:hAnsi="Tahoma"/>
                <w:spacing w:val="-32"/>
                <w:sz w:val="19"/>
              </w:rPr>
              <w:t> </w:t>
            </w:r>
            <w:r>
              <w:rPr>
                <w:rFonts w:ascii="Tahoma" w:hAnsi="Tahoma"/>
                <w:sz w:val="19"/>
              </w:rPr>
              <w:t>r</w:t>
            </w:r>
            <w:r>
              <w:rPr>
                <w:rFonts w:ascii="Tahoma" w:hAnsi="Tahoma"/>
                <w:spacing w:val="-31"/>
                <w:sz w:val="19"/>
              </w:rPr>
              <w:t> </w:t>
            </w:r>
            <w:r>
              <w:rPr>
                <w:rFonts w:ascii="Tahoma" w:hAnsi="Tahoma"/>
                <w:spacing w:val="10"/>
                <w:sz w:val="19"/>
              </w:rPr>
              <w:t>ie</w:t>
            </w:r>
            <w:r>
              <w:rPr>
                <w:rFonts w:ascii="Tahoma" w:hAnsi="Tahoma"/>
                <w:spacing w:val="-31"/>
                <w:sz w:val="19"/>
              </w:rPr>
              <w:t> </w:t>
            </w:r>
            <w:r>
              <w:rPr>
                <w:rFonts w:ascii="Tahoma" w:hAnsi="Tahoma"/>
                <w:spacing w:val="10"/>
                <w:sz w:val="19"/>
              </w:rPr>
              <w:t>nd</w:t>
            </w:r>
            <w:r>
              <w:rPr>
                <w:rFonts w:ascii="Tahoma" w:hAnsi="Tahoma"/>
                <w:spacing w:val="-31"/>
                <w:sz w:val="19"/>
              </w:rPr>
              <w:t> </w:t>
            </w:r>
            <w:r>
              <w:rPr>
                <w:rFonts w:ascii="Tahoma" w:hAnsi="Tahoma"/>
                <w:sz w:val="19"/>
              </w:rPr>
              <w:t>s</w:t>
            </w:r>
            <w:r>
              <w:rPr>
                <w:rFonts w:ascii="Tahoma" w:hAnsi="Tahoma"/>
                <w:spacing w:val="-35"/>
                <w:sz w:val="19"/>
              </w:rPr>
              <w:t> </w:t>
            </w:r>
            <w:r>
              <w:rPr>
                <w:rFonts w:ascii="Tahoma" w:hAnsi="Tahoma"/>
                <w:sz w:val="19"/>
              </w:rPr>
              <w:t>'</w:t>
            </w:r>
            <w:r>
              <w:rPr>
                <w:rFonts w:ascii="Tahoma" w:hAnsi="Tahoma"/>
                <w:spacing w:val="40"/>
                <w:sz w:val="19"/>
              </w:rPr>
              <w:t> </w:t>
            </w:r>
            <w:r>
              <w:rPr>
                <w:rFonts w:ascii="Tahoma" w:hAnsi="Tahoma"/>
                <w:spacing w:val="11"/>
                <w:sz w:val="19"/>
              </w:rPr>
              <w:t>an</w:t>
            </w:r>
            <w:r>
              <w:rPr>
                <w:rFonts w:ascii="Tahoma" w:hAnsi="Tahoma"/>
                <w:spacing w:val="-32"/>
                <w:sz w:val="19"/>
              </w:rPr>
              <w:t> </w:t>
            </w:r>
            <w:r>
              <w:rPr>
                <w:rFonts w:ascii="Tahoma" w:hAnsi="Tahoma"/>
                <w:sz w:val="19"/>
              </w:rPr>
              <w:t>d</w:t>
            </w:r>
            <w:r>
              <w:rPr>
                <w:rFonts w:ascii="Tahoma" w:hAnsi="Tahoma"/>
                <w:spacing w:val="40"/>
                <w:sz w:val="19"/>
              </w:rPr>
              <w:t> </w:t>
            </w:r>
            <w:r>
              <w:rPr>
                <w:rFonts w:ascii="Tahoma" w:hAnsi="Tahoma"/>
                <w:spacing w:val="16"/>
                <w:sz w:val="19"/>
              </w:rPr>
              <w:t>supp</w:t>
            </w:r>
            <w:r>
              <w:rPr>
                <w:rFonts w:ascii="Tahoma" w:hAnsi="Tahoma"/>
                <w:spacing w:val="-31"/>
                <w:sz w:val="19"/>
              </w:rPr>
              <w:t> </w:t>
            </w:r>
            <w:r>
              <w:rPr>
                <w:rFonts w:ascii="Tahoma" w:hAnsi="Tahoma"/>
                <w:spacing w:val="10"/>
                <w:sz w:val="19"/>
              </w:rPr>
              <w:t>or</w:t>
            </w:r>
            <w:r>
              <w:rPr>
                <w:rFonts w:ascii="Tahoma" w:hAnsi="Tahoma"/>
                <w:spacing w:val="-31"/>
                <w:sz w:val="19"/>
              </w:rPr>
              <w:t> </w:t>
            </w:r>
            <w:r>
              <w:rPr>
                <w:rFonts w:ascii="Tahoma" w:hAnsi="Tahoma"/>
                <w:spacing w:val="14"/>
                <w:sz w:val="19"/>
              </w:rPr>
              <w:t>ter</w:t>
            </w:r>
            <w:r>
              <w:rPr>
                <w:rFonts w:ascii="Tahoma" w:hAnsi="Tahoma"/>
                <w:spacing w:val="-31"/>
                <w:sz w:val="19"/>
              </w:rPr>
              <w:t> </w:t>
            </w:r>
            <w:r>
              <w:rPr>
                <w:rFonts w:ascii="Tahoma" w:hAnsi="Tahoma"/>
                <w:sz w:val="19"/>
              </w:rPr>
              <w:t>s</w:t>
            </w:r>
            <w:r>
              <w:rPr>
                <w:rFonts w:ascii="Tahoma" w:hAnsi="Tahoma"/>
                <w:spacing w:val="-35"/>
                <w:sz w:val="19"/>
              </w:rPr>
              <w:t> </w:t>
            </w:r>
            <w:r>
              <w:rPr>
                <w:rFonts w:ascii="Tahoma" w:hAnsi="Tahoma"/>
                <w:sz w:val="19"/>
              </w:rPr>
              <w:t>' </w:t>
            </w:r>
            <w:r>
              <w:rPr>
                <w:rFonts w:ascii="Tahoma" w:hAnsi="Tahoma"/>
                <w:spacing w:val="11"/>
                <w:sz w:val="19"/>
              </w:rPr>
              <w:t>pr</w:t>
            </w:r>
            <w:r>
              <w:rPr>
                <w:rFonts w:ascii="Tahoma" w:hAnsi="Tahoma"/>
                <w:spacing w:val="-25"/>
                <w:sz w:val="19"/>
              </w:rPr>
              <w:t> </w:t>
            </w:r>
            <w:r>
              <w:rPr>
                <w:rFonts w:ascii="Tahoma" w:hAnsi="Tahoma"/>
                <w:sz w:val="19"/>
              </w:rPr>
              <w:t>o</w:t>
            </w:r>
            <w:r>
              <w:rPr>
                <w:rFonts w:ascii="Tahoma" w:hAnsi="Tahoma"/>
                <w:spacing w:val="-26"/>
                <w:sz w:val="19"/>
              </w:rPr>
              <w:t> </w:t>
            </w:r>
            <w:r>
              <w:rPr>
                <w:rFonts w:ascii="Tahoma" w:hAnsi="Tahoma"/>
                <w:spacing w:val="10"/>
                <w:sz w:val="19"/>
              </w:rPr>
              <w:t>je</w:t>
            </w:r>
            <w:r>
              <w:rPr>
                <w:rFonts w:ascii="Tahoma" w:hAnsi="Tahoma"/>
                <w:spacing w:val="-25"/>
                <w:sz w:val="19"/>
              </w:rPr>
              <w:t> </w:t>
            </w:r>
            <w:r>
              <w:rPr>
                <w:rFonts w:ascii="Tahoma" w:hAnsi="Tahoma"/>
                <w:spacing w:val="14"/>
                <w:sz w:val="19"/>
              </w:rPr>
              <w:t>cts</w:t>
            </w:r>
          </w:p>
          <w:p>
            <w:pPr>
              <w:pStyle w:val="TableParagraph"/>
              <w:numPr>
                <w:ilvl w:val="0"/>
                <w:numId w:val="145"/>
              </w:numPr>
              <w:tabs>
                <w:tab w:pos="293" w:val="left" w:leader="none"/>
                <w:tab w:pos="295" w:val="left" w:leader="none"/>
              </w:tabs>
              <w:spacing w:line="278" w:lineRule="auto" w:before="15" w:after="0"/>
              <w:ind w:left="295" w:right="1257" w:hanging="145"/>
              <w:jc w:val="left"/>
              <w:rPr>
                <w:rFonts w:ascii="Tahoma" w:hAnsi="Tahoma"/>
                <w:sz w:val="19"/>
              </w:rPr>
            </w:pPr>
            <w:r>
              <w:rPr>
                <w:rFonts w:ascii="Tahoma" w:hAnsi="Tahoma"/>
                <w:sz w:val="19"/>
              </w:rPr>
              <w:t>Making</w:t>
            </w:r>
            <w:r>
              <w:rPr>
                <w:rFonts w:ascii="Tahoma" w:hAnsi="Tahoma"/>
                <w:spacing w:val="-15"/>
                <w:sz w:val="19"/>
              </w:rPr>
              <w:t> </w:t>
            </w:r>
            <w:r>
              <w:rPr>
                <w:rFonts w:ascii="Tahoma" w:hAnsi="Tahoma"/>
                <w:sz w:val="19"/>
              </w:rPr>
              <w:t>"back</w:t>
            </w:r>
            <w:r>
              <w:rPr>
                <w:rFonts w:ascii="Tahoma" w:hAnsi="Tahoma"/>
                <w:spacing w:val="-15"/>
                <w:sz w:val="19"/>
              </w:rPr>
              <w:t> </w:t>
            </w:r>
            <w:r>
              <w:rPr>
                <w:rFonts w:ascii="Tahoma" w:hAnsi="Tahoma"/>
                <w:sz w:val="19"/>
              </w:rPr>
              <w:t>room" deals and decisions</w:t>
            </w:r>
          </w:p>
          <w:p>
            <w:pPr>
              <w:pStyle w:val="TableParagraph"/>
              <w:numPr>
                <w:ilvl w:val="0"/>
                <w:numId w:val="145"/>
              </w:numPr>
              <w:tabs>
                <w:tab w:pos="294" w:val="left" w:leader="none"/>
              </w:tabs>
              <w:spacing w:line="240" w:lineRule="auto" w:before="6" w:after="0"/>
              <w:ind w:left="294" w:right="0" w:hanging="143"/>
              <w:jc w:val="left"/>
              <w:rPr>
                <w:rFonts w:ascii="Tahoma" w:hAnsi="Tahoma"/>
                <w:sz w:val="19"/>
              </w:rPr>
            </w:pPr>
            <w:r>
              <w:rPr>
                <w:rFonts w:ascii="Tahoma" w:hAnsi="Tahoma"/>
                <w:spacing w:val="14"/>
                <w:sz w:val="19"/>
              </w:rPr>
              <w:t>Giving</w:t>
            </w:r>
            <w:r>
              <w:rPr>
                <w:rFonts w:ascii="Tahoma" w:hAnsi="Tahoma"/>
                <w:spacing w:val="35"/>
                <w:sz w:val="19"/>
              </w:rPr>
              <w:t> </w:t>
            </w:r>
            <w:r>
              <w:rPr>
                <w:rFonts w:ascii="Tahoma" w:hAnsi="Tahoma"/>
                <w:spacing w:val="14"/>
                <w:sz w:val="19"/>
              </w:rPr>
              <w:t>preferential</w:t>
            </w:r>
          </w:p>
          <w:p>
            <w:pPr>
              <w:pStyle w:val="TableParagraph"/>
              <w:spacing w:before="37"/>
              <w:ind w:left="295"/>
              <w:rPr>
                <w:rFonts w:ascii="Tahoma"/>
                <w:sz w:val="19"/>
              </w:rPr>
            </w:pPr>
            <w:r>
              <w:rPr>
                <w:rFonts w:ascii="Tahoma"/>
                <w:spacing w:val="16"/>
                <w:sz w:val="19"/>
              </w:rPr>
              <w:t>treatment</w:t>
            </w:r>
            <w:r>
              <w:rPr>
                <w:rFonts w:ascii="Tahoma"/>
                <w:spacing w:val="39"/>
                <w:sz w:val="19"/>
              </w:rPr>
              <w:t> </w:t>
            </w:r>
            <w:r>
              <w:rPr>
                <w:rFonts w:ascii="Tahoma"/>
                <w:sz w:val="19"/>
              </w:rPr>
              <w:t>to</w:t>
            </w:r>
            <w:r>
              <w:rPr>
                <w:rFonts w:ascii="Tahoma"/>
                <w:spacing w:val="41"/>
                <w:sz w:val="19"/>
              </w:rPr>
              <w:t> </w:t>
            </w:r>
            <w:r>
              <w:rPr>
                <w:rFonts w:ascii="Tahoma"/>
                <w:spacing w:val="13"/>
                <w:sz w:val="19"/>
              </w:rPr>
              <w:t>special</w:t>
            </w:r>
          </w:p>
          <w:p>
            <w:pPr>
              <w:pStyle w:val="TableParagraph"/>
              <w:spacing w:line="280" w:lineRule="auto" w:before="39"/>
              <w:ind w:left="295" w:right="438"/>
              <w:rPr>
                <w:rFonts w:ascii="Tahoma"/>
                <w:sz w:val="19"/>
              </w:rPr>
            </w:pPr>
            <w:r>
              <w:rPr>
                <w:rFonts w:ascii="Tahoma"/>
                <w:spacing w:val="16"/>
                <w:sz w:val="19"/>
              </w:rPr>
              <w:t>interests,</w:t>
            </w:r>
            <w:r>
              <w:rPr>
                <w:rFonts w:ascii="Tahoma"/>
                <w:spacing w:val="8"/>
                <w:sz w:val="19"/>
              </w:rPr>
              <w:t> </w:t>
            </w:r>
            <w:r>
              <w:rPr>
                <w:rFonts w:ascii="Tahoma"/>
                <w:spacing w:val="16"/>
                <w:sz w:val="19"/>
              </w:rPr>
              <w:t>consultants, </w:t>
            </w:r>
            <w:r>
              <w:rPr>
                <w:rFonts w:ascii="Tahoma"/>
                <w:spacing w:val="12"/>
                <w:sz w:val="19"/>
              </w:rPr>
              <w:t>and</w:t>
            </w:r>
            <w:r>
              <w:rPr>
                <w:rFonts w:ascii="Tahoma"/>
                <w:spacing w:val="12"/>
                <w:sz w:val="19"/>
              </w:rPr>
              <w:t> </w:t>
            </w:r>
            <w:r>
              <w:rPr>
                <w:rFonts w:ascii="Tahoma"/>
                <w:spacing w:val="14"/>
                <w:sz w:val="19"/>
              </w:rPr>
              <w:t>former</w:t>
            </w:r>
            <w:r>
              <w:rPr>
                <w:rFonts w:ascii="Tahoma"/>
                <w:spacing w:val="14"/>
                <w:sz w:val="19"/>
              </w:rPr>
              <w:t> </w:t>
            </w:r>
            <w:r>
              <w:rPr>
                <w:rFonts w:ascii="Tahoma"/>
                <w:spacing w:val="15"/>
                <w:sz w:val="19"/>
              </w:rPr>
              <w:t>Council</w:t>
            </w:r>
          </w:p>
          <w:p>
            <w:pPr>
              <w:pStyle w:val="TableParagraph"/>
              <w:spacing w:before="6"/>
              <w:ind w:left="295"/>
              <w:rPr>
                <w:rFonts w:ascii="Tahoma"/>
                <w:sz w:val="19"/>
              </w:rPr>
            </w:pPr>
            <w:r>
              <w:rPr>
                <w:rFonts w:ascii="Tahoma"/>
                <w:spacing w:val="13"/>
                <w:sz w:val="19"/>
              </w:rPr>
              <w:t>Members</w:t>
            </w:r>
          </w:p>
        </w:tc>
      </w:tr>
    </w:tbl>
    <w:p>
      <w:pPr>
        <w:spacing w:after="0"/>
        <w:rPr>
          <w:rFonts w:ascii="Tahoma"/>
          <w:sz w:val="19"/>
        </w:rPr>
        <w:sectPr>
          <w:headerReference w:type="default" r:id="rId57"/>
          <w:footerReference w:type="default" r:id="rId58"/>
          <w:pgSz w:w="12240" w:h="15840"/>
          <w:pgMar w:header="0" w:footer="815" w:top="1460" w:bottom="1000" w:left="220" w:right="360"/>
        </w:sectPr>
      </w:pPr>
    </w:p>
    <w:tbl>
      <w:tblPr>
        <w:tblW w:w="0" w:type="auto"/>
        <w:jc w:val="left"/>
        <w:tblInd w:w="27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24"/>
        <w:gridCol w:w="2342"/>
        <w:gridCol w:w="3134"/>
        <w:gridCol w:w="3254"/>
      </w:tblGrid>
      <w:tr>
        <w:trPr>
          <w:trHeight w:val="304" w:hRule="atLeast"/>
        </w:trPr>
        <w:tc>
          <w:tcPr>
            <w:tcW w:w="4766" w:type="dxa"/>
            <w:gridSpan w:val="2"/>
          </w:tcPr>
          <w:p>
            <w:pPr>
              <w:pStyle w:val="TableParagraph"/>
              <w:spacing w:line="226" w:lineRule="exact" w:before="58"/>
              <w:ind w:left="1257"/>
              <w:rPr>
                <w:rFonts w:ascii="Arial"/>
                <w:b/>
                <w:i/>
                <w:sz w:val="20"/>
              </w:rPr>
            </w:pPr>
            <w:r>
              <w:rPr>
                <w:rFonts w:ascii="Arial"/>
                <w:b/>
                <w:i/>
                <w:sz w:val="20"/>
              </w:rPr>
              <w:t>The</w:t>
            </w:r>
            <w:r>
              <w:rPr>
                <w:rFonts w:ascii="Arial"/>
                <w:b/>
                <w:i/>
                <w:spacing w:val="-5"/>
                <w:sz w:val="20"/>
              </w:rPr>
              <w:t> </w:t>
            </w:r>
            <w:r>
              <w:rPr>
                <w:rFonts w:ascii="Arial"/>
                <w:b/>
                <w:i/>
                <w:sz w:val="20"/>
              </w:rPr>
              <w:t>Code</w:t>
            </w:r>
            <w:r>
              <w:rPr>
                <w:rFonts w:ascii="Arial"/>
                <w:b/>
                <w:i/>
                <w:spacing w:val="-5"/>
                <w:sz w:val="20"/>
              </w:rPr>
              <w:t> </w:t>
            </w:r>
            <w:r>
              <w:rPr>
                <w:rFonts w:ascii="Arial"/>
                <w:b/>
                <w:i/>
                <w:sz w:val="20"/>
              </w:rPr>
              <w:t>of</w:t>
            </w:r>
            <w:r>
              <w:rPr>
                <w:rFonts w:ascii="Arial"/>
                <w:b/>
                <w:i/>
                <w:spacing w:val="-3"/>
                <w:sz w:val="20"/>
              </w:rPr>
              <w:t> </w:t>
            </w:r>
            <w:r>
              <w:rPr>
                <w:rFonts w:ascii="Arial"/>
                <w:b/>
                <w:i/>
                <w:sz w:val="20"/>
              </w:rPr>
              <w:t>Ethics</w:t>
            </w:r>
            <w:r>
              <w:rPr>
                <w:rFonts w:ascii="Arial"/>
                <w:b/>
                <w:i/>
                <w:spacing w:val="-5"/>
                <w:sz w:val="20"/>
              </w:rPr>
              <w:t> </w:t>
            </w:r>
            <w:r>
              <w:rPr>
                <w:rFonts w:ascii="Arial"/>
                <w:b/>
                <w:i/>
                <w:sz w:val="20"/>
              </w:rPr>
              <w:t>&amp;</w:t>
            </w:r>
            <w:r>
              <w:rPr>
                <w:rFonts w:ascii="Arial"/>
                <w:b/>
                <w:i/>
                <w:spacing w:val="-1"/>
                <w:sz w:val="20"/>
              </w:rPr>
              <w:t> </w:t>
            </w:r>
            <w:r>
              <w:rPr>
                <w:rFonts w:ascii="Arial"/>
                <w:b/>
                <w:i/>
                <w:spacing w:val="-2"/>
                <w:sz w:val="20"/>
              </w:rPr>
              <w:t>Values</w:t>
            </w:r>
          </w:p>
        </w:tc>
        <w:tc>
          <w:tcPr>
            <w:tcW w:w="6388" w:type="dxa"/>
            <w:gridSpan w:val="2"/>
          </w:tcPr>
          <w:p>
            <w:pPr>
              <w:pStyle w:val="TableParagraph"/>
              <w:spacing w:line="226" w:lineRule="exact" w:before="58"/>
              <w:ind w:left="2159" w:right="2148"/>
              <w:jc w:val="center"/>
              <w:rPr>
                <w:rFonts w:ascii="Arial"/>
                <w:b/>
                <w:i/>
                <w:sz w:val="20"/>
              </w:rPr>
            </w:pPr>
            <w:r>
              <w:rPr>
                <w:rFonts w:ascii="Arial"/>
                <w:b/>
                <w:i/>
                <w:sz w:val="20"/>
              </w:rPr>
              <w:t>Behavioral</w:t>
            </w:r>
            <w:r>
              <w:rPr>
                <w:rFonts w:ascii="Arial"/>
                <w:b/>
                <w:i/>
                <w:spacing w:val="-13"/>
                <w:sz w:val="20"/>
              </w:rPr>
              <w:t> </w:t>
            </w:r>
            <w:r>
              <w:rPr>
                <w:rFonts w:ascii="Arial"/>
                <w:b/>
                <w:i/>
                <w:spacing w:val="-2"/>
                <w:sz w:val="20"/>
              </w:rPr>
              <w:t>Standards</w:t>
            </w:r>
          </w:p>
        </w:tc>
      </w:tr>
      <w:tr>
        <w:trPr>
          <w:trHeight w:val="1096" w:hRule="atLeast"/>
        </w:trPr>
        <w:tc>
          <w:tcPr>
            <w:tcW w:w="2424" w:type="dxa"/>
          </w:tcPr>
          <w:p>
            <w:pPr>
              <w:pStyle w:val="TableParagraph"/>
              <w:spacing w:before="34"/>
              <w:ind w:left="1146"/>
              <w:rPr>
                <w:rFonts w:ascii="Tahoma"/>
                <w:b/>
                <w:sz w:val="19"/>
              </w:rPr>
            </w:pPr>
            <w:r>
              <w:rPr>
                <w:rFonts w:ascii="Tahoma"/>
                <w:b/>
                <w:w w:val="99"/>
                <w:sz w:val="19"/>
              </w:rPr>
              <w:t>1</w:t>
            </w:r>
          </w:p>
          <w:p>
            <w:pPr>
              <w:pStyle w:val="TableParagraph"/>
              <w:spacing w:line="304" w:lineRule="auto" w:before="66"/>
              <w:ind w:left="777" w:right="597" w:firstLine="297"/>
              <w:rPr>
                <w:rFonts w:ascii="Tahoma"/>
                <w:b/>
                <w:sz w:val="19"/>
              </w:rPr>
            </w:pPr>
            <w:r>
              <w:rPr>
                <w:rFonts w:ascii="Tahoma"/>
                <w:b/>
                <w:spacing w:val="-4"/>
                <w:sz w:val="19"/>
              </w:rPr>
              <w:t>City </w:t>
            </w:r>
            <w:r>
              <w:rPr>
                <w:rFonts w:ascii="Tahoma"/>
                <w:b/>
                <w:sz w:val="19"/>
              </w:rPr>
              <w:t>Core</w:t>
            </w:r>
            <w:r>
              <w:rPr>
                <w:rFonts w:ascii="Tahoma"/>
                <w:b/>
                <w:spacing w:val="-14"/>
                <w:sz w:val="19"/>
              </w:rPr>
              <w:t> </w:t>
            </w:r>
            <w:r>
              <w:rPr>
                <w:rFonts w:ascii="Tahoma"/>
                <w:b/>
                <w:sz w:val="19"/>
              </w:rPr>
              <w:t>Value</w:t>
            </w:r>
          </w:p>
        </w:tc>
        <w:tc>
          <w:tcPr>
            <w:tcW w:w="2342" w:type="dxa"/>
          </w:tcPr>
          <w:p>
            <w:pPr>
              <w:pStyle w:val="TableParagraph"/>
              <w:spacing w:before="39"/>
              <w:ind w:left="1144"/>
              <w:rPr>
                <w:rFonts w:ascii="Tahoma"/>
                <w:b/>
                <w:sz w:val="19"/>
              </w:rPr>
            </w:pPr>
            <w:r>
              <w:rPr>
                <w:rFonts w:ascii="Tahoma"/>
                <w:b/>
                <w:w w:val="99"/>
                <w:sz w:val="19"/>
              </w:rPr>
              <w:t>2</w:t>
            </w:r>
          </w:p>
          <w:p>
            <w:pPr>
              <w:pStyle w:val="TableParagraph"/>
              <w:spacing w:line="302" w:lineRule="auto" w:before="63"/>
              <w:ind w:left="76" w:right="370"/>
              <w:rPr>
                <w:rFonts w:ascii="Tahoma"/>
                <w:b/>
                <w:sz w:val="19"/>
              </w:rPr>
            </w:pPr>
            <w:r>
              <w:rPr>
                <w:rFonts w:ascii="Tahoma"/>
                <w:b/>
                <w:sz w:val="19"/>
              </w:rPr>
              <w:t>Basic</w:t>
            </w:r>
            <w:r>
              <w:rPr>
                <w:rFonts w:ascii="Tahoma"/>
                <w:b/>
                <w:spacing w:val="-14"/>
                <w:sz w:val="19"/>
              </w:rPr>
              <w:t> </w:t>
            </w:r>
            <w:r>
              <w:rPr>
                <w:rFonts w:ascii="Tahoma"/>
                <w:b/>
                <w:sz w:val="19"/>
              </w:rPr>
              <w:t>Actions</w:t>
            </w:r>
            <w:r>
              <w:rPr>
                <w:rFonts w:ascii="Tahoma"/>
                <w:b/>
                <w:spacing w:val="-14"/>
                <w:sz w:val="19"/>
              </w:rPr>
              <w:t> </w:t>
            </w:r>
            <w:r>
              <w:rPr>
                <w:rFonts w:ascii="Tahoma"/>
                <w:b/>
                <w:sz w:val="19"/>
              </w:rPr>
              <w:t>and Character Traits</w:t>
            </w:r>
          </w:p>
        </w:tc>
        <w:tc>
          <w:tcPr>
            <w:tcW w:w="3134" w:type="dxa"/>
          </w:tcPr>
          <w:p>
            <w:pPr>
              <w:pStyle w:val="TableParagraph"/>
              <w:spacing w:line="223" w:lineRule="exact"/>
              <w:ind w:left="1504"/>
              <w:rPr>
                <w:rFonts w:ascii="Tahoma"/>
                <w:b/>
                <w:sz w:val="19"/>
              </w:rPr>
            </w:pPr>
            <w:r>
              <w:rPr>
                <w:rFonts w:ascii="Tahoma"/>
                <w:b/>
                <w:w w:val="99"/>
                <w:sz w:val="19"/>
              </w:rPr>
              <w:t>3</w:t>
            </w:r>
          </w:p>
          <w:p>
            <w:pPr>
              <w:pStyle w:val="TableParagraph"/>
              <w:spacing w:line="280" w:lineRule="auto" w:before="39"/>
              <w:ind w:left="148" w:right="227" w:firstLine="218"/>
              <w:rPr>
                <w:rFonts w:ascii="Tahoma"/>
                <w:b/>
                <w:sz w:val="19"/>
              </w:rPr>
            </w:pPr>
            <w:r>
              <w:rPr>
                <w:rFonts w:ascii="Tahoma"/>
                <w:b/>
                <w:sz w:val="19"/>
              </w:rPr>
              <w:t>Council</w:t>
            </w:r>
            <w:r>
              <w:rPr>
                <w:rFonts w:ascii="Tahoma"/>
                <w:b/>
                <w:spacing w:val="-14"/>
                <w:sz w:val="19"/>
              </w:rPr>
              <w:t> </w:t>
            </w:r>
            <w:r>
              <w:rPr>
                <w:rFonts w:ascii="Tahoma"/>
                <w:b/>
                <w:sz w:val="19"/>
              </w:rPr>
              <w:t>Members</w:t>
            </w:r>
            <w:r>
              <w:rPr>
                <w:rFonts w:ascii="Tahoma"/>
                <w:b/>
                <w:spacing w:val="-14"/>
                <w:sz w:val="19"/>
              </w:rPr>
              <w:t> </w:t>
            </w:r>
            <w:r>
              <w:rPr>
                <w:rFonts w:ascii="Tahoma"/>
                <w:b/>
                <w:sz w:val="19"/>
              </w:rPr>
              <w:t>Engage in Positive Behaviors Like</w:t>
            </w:r>
          </w:p>
        </w:tc>
        <w:tc>
          <w:tcPr>
            <w:tcW w:w="3254" w:type="dxa"/>
          </w:tcPr>
          <w:p>
            <w:pPr>
              <w:pStyle w:val="TableParagraph"/>
              <w:spacing w:line="223" w:lineRule="exact"/>
              <w:ind w:left="12"/>
              <w:jc w:val="center"/>
              <w:rPr>
                <w:rFonts w:ascii="Tahoma"/>
                <w:b/>
                <w:sz w:val="19"/>
              </w:rPr>
            </w:pPr>
            <w:r>
              <w:rPr>
                <w:rFonts w:ascii="Tahoma"/>
                <w:b/>
                <w:w w:val="99"/>
                <w:sz w:val="19"/>
              </w:rPr>
              <w:t>4</w:t>
            </w:r>
          </w:p>
          <w:p>
            <w:pPr>
              <w:pStyle w:val="TableParagraph"/>
              <w:spacing w:line="280" w:lineRule="auto" w:before="44"/>
              <w:ind w:left="475" w:right="462" w:firstLine="4"/>
              <w:jc w:val="center"/>
              <w:rPr>
                <w:rFonts w:ascii="Tahoma"/>
                <w:b/>
                <w:sz w:val="19"/>
              </w:rPr>
            </w:pPr>
            <w:r>
              <w:rPr>
                <w:rFonts w:ascii="Tahoma"/>
                <w:b/>
                <w:sz w:val="19"/>
              </w:rPr>
              <w:t>Council Members Avoid Negative</w:t>
            </w:r>
            <w:r>
              <w:rPr>
                <w:rFonts w:ascii="Tahoma"/>
                <w:b/>
                <w:spacing w:val="-12"/>
                <w:sz w:val="19"/>
              </w:rPr>
              <w:t> </w:t>
            </w:r>
            <w:r>
              <w:rPr>
                <w:rFonts w:ascii="Tahoma"/>
                <w:b/>
                <w:sz w:val="19"/>
              </w:rPr>
              <w:t>Behaviors</w:t>
            </w:r>
            <w:r>
              <w:rPr>
                <w:rFonts w:ascii="Tahoma"/>
                <w:b/>
                <w:spacing w:val="-10"/>
                <w:sz w:val="19"/>
              </w:rPr>
              <w:t> </w:t>
            </w:r>
            <w:r>
              <w:rPr>
                <w:rFonts w:ascii="Tahoma"/>
                <w:b/>
                <w:spacing w:val="-4"/>
                <w:sz w:val="19"/>
              </w:rPr>
              <w:t>Like</w:t>
            </w:r>
          </w:p>
        </w:tc>
      </w:tr>
      <w:tr>
        <w:trPr>
          <w:trHeight w:val="3349" w:hRule="atLeast"/>
        </w:trPr>
        <w:tc>
          <w:tcPr>
            <w:tcW w:w="2424" w:type="dxa"/>
          </w:tcPr>
          <w:p>
            <w:pPr>
              <w:pStyle w:val="TableParagraph"/>
              <w:spacing w:line="285" w:lineRule="auto"/>
              <w:ind w:left="148" w:right="572"/>
              <w:rPr>
                <w:rFonts w:ascii="Arial"/>
                <w:b/>
                <w:i/>
                <w:sz w:val="20"/>
              </w:rPr>
            </w:pPr>
            <w:r>
              <w:rPr>
                <w:rFonts w:ascii="Arial"/>
                <w:b/>
                <w:i/>
                <w:spacing w:val="-2"/>
                <w:sz w:val="20"/>
              </w:rPr>
              <w:t>Ethical</w:t>
            </w:r>
            <w:r>
              <w:rPr>
                <w:rFonts w:ascii="Arial"/>
                <w:b/>
                <w:i/>
                <w:spacing w:val="-2"/>
                <w:sz w:val="20"/>
              </w:rPr>
              <w:t> (continued)</w:t>
            </w:r>
          </w:p>
        </w:tc>
        <w:tc>
          <w:tcPr>
            <w:tcW w:w="2342" w:type="dxa"/>
          </w:tcPr>
          <w:p>
            <w:pPr>
              <w:pStyle w:val="TableParagraph"/>
              <w:spacing w:before="27"/>
              <w:ind w:left="112"/>
              <w:jc w:val="both"/>
              <w:rPr>
                <w:rFonts w:ascii="Arial"/>
                <w:i/>
                <w:sz w:val="20"/>
              </w:rPr>
            </w:pPr>
            <w:r>
              <w:rPr>
                <w:rFonts w:ascii="Arial"/>
                <w:b/>
                <w:i/>
                <w:sz w:val="20"/>
              </w:rPr>
              <w:t>I</w:t>
            </w:r>
            <w:r>
              <w:rPr>
                <w:rFonts w:ascii="Arial"/>
                <w:b/>
                <w:i/>
                <w:spacing w:val="26"/>
                <w:sz w:val="20"/>
              </w:rPr>
              <w:t> </w:t>
            </w:r>
            <w:r>
              <w:rPr>
                <w:rFonts w:ascii="Arial"/>
                <w:i/>
                <w:spacing w:val="12"/>
                <w:sz w:val="20"/>
              </w:rPr>
              <w:t>extend</w:t>
            </w:r>
            <w:r>
              <w:rPr>
                <w:rFonts w:ascii="Arial"/>
                <w:i/>
                <w:spacing w:val="28"/>
                <w:sz w:val="20"/>
              </w:rPr>
              <w:t> </w:t>
            </w:r>
            <w:r>
              <w:rPr>
                <w:rFonts w:ascii="Arial"/>
                <w:i/>
                <w:spacing w:val="7"/>
                <w:sz w:val="20"/>
              </w:rPr>
              <w:t>equal</w:t>
            </w:r>
          </w:p>
          <w:p>
            <w:pPr>
              <w:pStyle w:val="TableParagraph"/>
              <w:spacing w:line="278" w:lineRule="auto" w:before="38"/>
              <w:ind w:left="112" w:right="390"/>
              <w:jc w:val="both"/>
              <w:rPr>
                <w:rFonts w:ascii="Arial"/>
                <w:i/>
                <w:sz w:val="20"/>
              </w:rPr>
            </w:pPr>
            <w:r>
              <w:rPr>
                <w:rFonts w:ascii="Arial"/>
                <w:i/>
                <w:spacing w:val="13"/>
                <w:sz w:val="20"/>
              </w:rPr>
              <w:t>opportunities</w:t>
            </w:r>
            <w:r>
              <w:rPr>
                <w:rFonts w:ascii="Arial"/>
                <w:i/>
                <w:spacing w:val="13"/>
                <w:sz w:val="20"/>
              </w:rPr>
              <w:t> </w:t>
            </w:r>
            <w:r>
              <w:rPr>
                <w:rFonts w:ascii="Arial"/>
                <w:i/>
                <w:spacing w:val="10"/>
                <w:sz w:val="20"/>
              </w:rPr>
              <w:t>and</w:t>
            </w:r>
            <w:r>
              <w:rPr>
                <w:rFonts w:ascii="Arial"/>
                <w:i/>
                <w:spacing w:val="10"/>
                <w:sz w:val="20"/>
              </w:rPr>
              <w:t> </w:t>
            </w:r>
            <w:r>
              <w:rPr>
                <w:rFonts w:ascii="Arial"/>
                <w:i/>
                <w:spacing w:val="9"/>
                <w:sz w:val="20"/>
              </w:rPr>
              <w:t>due</w:t>
            </w:r>
            <w:r>
              <w:rPr>
                <w:rFonts w:ascii="Arial"/>
                <w:i/>
                <w:spacing w:val="9"/>
                <w:sz w:val="20"/>
              </w:rPr>
              <w:t> </w:t>
            </w:r>
            <w:r>
              <w:rPr>
                <w:rFonts w:ascii="Arial"/>
                <w:i/>
                <w:spacing w:val="12"/>
                <w:sz w:val="20"/>
              </w:rPr>
              <w:t>process</w:t>
            </w:r>
            <w:r>
              <w:rPr>
                <w:rFonts w:ascii="Arial"/>
                <w:i/>
                <w:spacing w:val="12"/>
                <w:sz w:val="20"/>
              </w:rPr>
              <w:t> </w:t>
            </w:r>
            <w:r>
              <w:rPr>
                <w:rFonts w:ascii="Arial"/>
                <w:i/>
                <w:sz w:val="20"/>
              </w:rPr>
              <w:t>to </w:t>
            </w:r>
            <w:r>
              <w:rPr>
                <w:rFonts w:ascii="Arial"/>
                <w:i/>
                <w:spacing w:val="10"/>
                <w:sz w:val="20"/>
              </w:rPr>
              <w:t>all </w:t>
            </w:r>
            <w:r>
              <w:rPr>
                <w:rFonts w:ascii="Arial"/>
                <w:i/>
                <w:spacing w:val="12"/>
                <w:sz w:val="20"/>
              </w:rPr>
              <w:t>parties</w:t>
            </w:r>
            <w:r>
              <w:rPr>
                <w:rFonts w:ascii="Arial"/>
                <w:i/>
                <w:spacing w:val="12"/>
                <w:sz w:val="20"/>
              </w:rPr>
              <w:t> </w:t>
            </w:r>
            <w:r>
              <w:rPr>
                <w:rFonts w:ascii="Arial"/>
                <w:i/>
                <w:sz w:val="20"/>
              </w:rPr>
              <w:t>in </w:t>
            </w:r>
            <w:r>
              <w:rPr>
                <w:rFonts w:ascii="Arial"/>
                <w:i/>
                <w:spacing w:val="12"/>
                <w:sz w:val="20"/>
              </w:rPr>
              <w:t>matters </w:t>
            </w:r>
            <w:r>
              <w:rPr>
                <w:rFonts w:ascii="Arial"/>
                <w:i/>
                <w:spacing w:val="11"/>
                <w:sz w:val="20"/>
              </w:rPr>
              <w:t>under</w:t>
            </w:r>
          </w:p>
          <w:p>
            <w:pPr>
              <w:pStyle w:val="TableParagraph"/>
              <w:spacing w:before="3"/>
              <w:ind w:left="112"/>
              <w:jc w:val="both"/>
              <w:rPr>
                <w:rFonts w:ascii="Arial"/>
                <w:i/>
                <w:sz w:val="20"/>
              </w:rPr>
            </w:pPr>
            <w:r>
              <w:rPr>
                <w:rFonts w:ascii="Arial"/>
                <w:i/>
                <w:spacing w:val="13"/>
                <w:sz w:val="20"/>
              </w:rPr>
              <w:t>consideration.</w:t>
            </w:r>
            <w:r>
              <w:rPr>
                <w:rFonts w:ascii="Arial"/>
                <w:i/>
                <w:spacing w:val="35"/>
                <w:sz w:val="20"/>
              </w:rPr>
              <w:t> </w:t>
            </w:r>
            <w:r>
              <w:rPr>
                <w:rFonts w:ascii="Arial"/>
                <w:i/>
                <w:sz w:val="20"/>
              </w:rPr>
              <w:t>if</w:t>
            </w:r>
            <w:r>
              <w:rPr>
                <w:rFonts w:ascii="Arial"/>
                <w:i/>
                <w:spacing w:val="33"/>
                <w:sz w:val="20"/>
              </w:rPr>
              <w:t> </w:t>
            </w:r>
            <w:r>
              <w:rPr>
                <w:rFonts w:ascii="Arial"/>
                <w:i/>
                <w:spacing w:val="-10"/>
                <w:sz w:val="20"/>
              </w:rPr>
              <w:t>I</w:t>
            </w:r>
          </w:p>
          <w:p>
            <w:pPr>
              <w:pStyle w:val="TableParagraph"/>
              <w:spacing w:line="280" w:lineRule="auto" w:before="39"/>
              <w:ind w:left="112"/>
              <w:rPr>
                <w:rFonts w:ascii="Arial"/>
                <w:i/>
                <w:sz w:val="20"/>
              </w:rPr>
            </w:pPr>
            <w:r>
              <w:rPr>
                <w:rFonts w:ascii="Arial"/>
                <w:i/>
                <w:spacing w:val="12"/>
                <w:sz w:val="20"/>
              </w:rPr>
              <w:t>engage</w:t>
            </w:r>
            <w:r>
              <w:rPr>
                <w:rFonts w:ascii="Arial"/>
                <w:i/>
                <w:spacing w:val="12"/>
                <w:sz w:val="20"/>
              </w:rPr>
              <w:t> </w:t>
            </w:r>
            <w:r>
              <w:rPr>
                <w:rFonts w:ascii="Arial"/>
                <w:i/>
                <w:sz w:val="20"/>
              </w:rPr>
              <w:t>in </w:t>
            </w:r>
            <w:r>
              <w:rPr>
                <w:rFonts w:ascii="Arial"/>
                <w:i/>
                <w:spacing w:val="11"/>
                <w:sz w:val="20"/>
              </w:rPr>
              <w:t>unilateral</w:t>
            </w:r>
            <w:r>
              <w:rPr>
                <w:rFonts w:ascii="Arial"/>
                <w:i/>
                <w:spacing w:val="11"/>
                <w:sz w:val="20"/>
              </w:rPr>
              <w:t> </w:t>
            </w:r>
            <w:r>
              <w:rPr>
                <w:rFonts w:ascii="Arial"/>
                <w:i/>
                <w:spacing w:val="12"/>
                <w:sz w:val="20"/>
              </w:rPr>
              <w:t>meetings</w:t>
            </w:r>
            <w:r>
              <w:rPr>
                <w:rFonts w:ascii="Arial"/>
                <w:i/>
                <w:spacing w:val="12"/>
                <w:sz w:val="20"/>
              </w:rPr>
              <w:t> </w:t>
            </w:r>
            <w:r>
              <w:rPr>
                <w:rFonts w:ascii="Arial"/>
                <w:i/>
                <w:spacing w:val="14"/>
                <w:sz w:val="20"/>
              </w:rPr>
              <w:t>and</w:t>
            </w:r>
          </w:p>
          <w:p>
            <w:pPr>
              <w:pStyle w:val="TableParagraph"/>
              <w:spacing w:line="280" w:lineRule="auto"/>
              <w:ind w:left="112"/>
              <w:rPr>
                <w:rFonts w:ascii="Arial"/>
                <w:i/>
                <w:sz w:val="20"/>
              </w:rPr>
            </w:pPr>
            <w:r>
              <w:rPr>
                <w:rFonts w:ascii="Arial"/>
                <w:i/>
                <w:spacing w:val="13"/>
                <w:sz w:val="20"/>
              </w:rPr>
              <w:t>discussions,</w:t>
            </w:r>
            <w:r>
              <w:rPr>
                <w:rFonts w:ascii="Arial"/>
                <w:i/>
                <w:spacing w:val="13"/>
                <w:sz w:val="20"/>
              </w:rPr>
              <w:t> </w:t>
            </w:r>
            <w:r>
              <w:rPr>
                <w:rFonts w:ascii="Arial"/>
                <w:i/>
                <w:sz w:val="20"/>
              </w:rPr>
              <w:t>i do so</w:t>
            </w:r>
            <w:r>
              <w:rPr>
                <w:rFonts w:ascii="Arial"/>
                <w:i/>
                <w:sz w:val="20"/>
              </w:rPr>
              <w:t> </w:t>
            </w:r>
            <w:r>
              <w:rPr>
                <w:rFonts w:ascii="Arial"/>
                <w:i/>
                <w:spacing w:val="12"/>
                <w:sz w:val="20"/>
              </w:rPr>
              <w:t>without</w:t>
            </w:r>
            <w:r>
              <w:rPr>
                <w:rFonts w:ascii="Arial"/>
                <w:i/>
                <w:spacing w:val="12"/>
                <w:sz w:val="20"/>
              </w:rPr>
              <w:t> </w:t>
            </w:r>
            <w:r>
              <w:rPr>
                <w:rFonts w:ascii="Arial"/>
                <w:i/>
                <w:spacing w:val="14"/>
                <w:sz w:val="20"/>
              </w:rPr>
              <w:t>making</w:t>
            </w:r>
          </w:p>
          <w:p>
            <w:pPr>
              <w:pStyle w:val="TableParagraph"/>
              <w:spacing w:line="229" w:lineRule="exact"/>
              <w:ind w:left="112"/>
              <w:rPr>
                <w:rFonts w:ascii="Arial"/>
                <w:i/>
                <w:sz w:val="20"/>
              </w:rPr>
            </w:pPr>
            <w:r>
              <w:rPr>
                <w:rFonts w:ascii="Arial"/>
                <w:i/>
                <w:spacing w:val="12"/>
                <w:sz w:val="20"/>
              </w:rPr>
              <w:t>voting</w:t>
            </w:r>
            <w:r>
              <w:rPr>
                <w:rFonts w:ascii="Arial"/>
                <w:i/>
                <w:spacing w:val="24"/>
                <w:sz w:val="20"/>
              </w:rPr>
              <w:t> </w:t>
            </w:r>
            <w:r>
              <w:rPr>
                <w:rFonts w:ascii="Arial"/>
                <w:i/>
                <w:spacing w:val="12"/>
                <w:sz w:val="20"/>
              </w:rPr>
              <w:t>decisions</w:t>
            </w:r>
          </w:p>
        </w:tc>
        <w:tc>
          <w:tcPr>
            <w:tcW w:w="3134" w:type="dxa"/>
          </w:tcPr>
          <w:p>
            <w:pPr>
              <w:pStyle w:val="TableParagraph"/>
              <w:numPr>
                <w:ilvl w:val="0"/>
                <w:numId w:val="146"/>
              </w:numPr>
              <w:tabs>
                <w:tab w:pos="290" w:val="left" w:leader="none"/>
                <w:tab w:pos="292" w:val="left" w:leader="none"/>
              </w:tabs>
              <w:spacing w:line="278" w:lineRule="auto" w:before="23" w:after="0"/>
              <w:ind w:left="292" w:right="149" w:hanging="145"/>
              <w:jc w:val="both"/>
              <w:rPr>
                <w:rFonts w:ascii="Tahoma" w:hAnsi="Tahoma"/>
                <w:sz w:val="19"/>
              </w:rPr>
            </w:pPr>
            <w:r>
              <w:rPr>
                <w:rFonts w:ascii="Tahoma" w:hAnsi="Tahoma"/>
                <w:spacing w:val="16"/>
                <w:sz w:val="19"/>
              </w:rPr>
              <w:t>Being</w:t>
            </w:r>
            <w:r>
              <w:rPr>
                <w:rFonts w:ascii="Tahoma" w:hAnsi="Tahoma"/>
                <w:spacing w:val="16"/>
                <w:sz w:val="19"/>
              </w:rPr>
              <w:t> </w:t>
            </w:r>
            <w:r>
              <w:rPr>
                <w:rFonts w:ascii="Tahoma" w:hAnsi="Tahoma"/>
                <w:spacing w:val="18"/>
                <w:sz w:val="19"/>
              </w:rPr>
              <w:t>available</w:t>
            </w:r>
            <w:r>
              <w:rPr>
                <w:rFonts w:ascii="Tahoma" w:hAnsi="Tahoma"/>
                <w:spacing w:val="18"/>
                <w:sz w:val="19"/>
              </w:rPr>
              <w:t> </w:t>
            </w:r>
            <w:r>
              <w:rPr>
                <w:rFonts w:ascii="Tahoma" w:hAnsi="Tahoma"/>
                <w:spacing w:val="10"/>
                <w:sz w:val="19"/>
              </w:rPr>
              <w:t>to</w:t>
            </w:r>
            <w:r>
              <w:rPr>
                <w:rFonts w:ascii="Tahoma" w:hAnsi="Tahoma"/>
                <w:spacing w:val="10"/>
                <w:sz w:val="19"/>
              </w:rPr>
              <w:t> </w:t>
            </w:r>
            <w:r>
              <w:rPr>
                <w:rFonts w:ascii="Tahoma" w:hAnsi="Tahoma"/>
                <w:spacing w:val="17"/>
                <w:sz w:val="19"/>
              </w:rPr>
              <w:t>anyone </w:t>
            </w:r>
            <w:r>
              <w:rPr>
                <w:rFonts w:ascii="Tahoma" w:hAnsi="Tahoma"/>
                <w:spacing w:val="14"/>
                <w:sz w:val="19"/>
              </w:rPr>
              <w:t>who</w:t>
            </w:r>
            <w:r>
              <w:rPr>
                <w:rFonts w:ascii="Tahoma" w:hAnsi="Tahoma"/>
                <w:spacing w:val="14"/>
                <w:sz w:val="19"/>
              </w:rPr>
              <w:t> </w:t>
            </w:r>
            <w:r>
              <w:rPr>
                <w:rFonts w:ascii="Tahoma" w:hAnsi="Tahoma"/>
                <w:spacing w:val="16"/>
                <w:sz w:val="19"/>
              </w:rPr>
              <w:t>wants</w:t>
            </w:r>
            <w:r>
              <w:rPr>
                <w:rFonts w:ascii="Tahoma" w:hAnsi="Tahoma"/>
                <w:spacing w:val="16"/>
                <w:sz w:val="19"/>
              </w:rPr>
              <w:t> </w:t>
            </w:r>
            <w:r>
              <w:rPr>
                <w:rFonts w:ascii="Tahoma" w:hAnsi="Tahoma"/>
                <w:spacing w:val="10"/>
                <w:sz w:val="19"/>
              </w:rPr>
              <w:t>to</w:t>
            </w:r>
            <w:r>
              <w:rPr>
                <w:rFonts w:ascii="Tahoma" w:hAnsi="Tahoma"/>
                <w:spacing w:val="10"/>
                <w:sz w:val="19"/>
              </w:rPr>
              <w:t> </w:t>
            </w:r>
            <w:r>
              <w:rPr>
                <w:rFonts w:ascii="Tahoma" w:hAnsi="Tahoma"/>
                <w:spacing w:val="17"/>
                <w:sz w:val="19"/>
              </w:rPr>
              <w:t>discuss</w:t>
            </w:r>
            <w:r>
              <w:rPr>
                <w:rFonts w:ascii="Tahoma" w:hAnsi="Tahoma"/>
                <w:spacing w:val="17"/>
                <w:sz w:val="19"/>
              </w:rPr>
              <w:t> </w:t>
            </w:r>
            <w:r>
              <w:rPr>
                <w:rFonts w:ascii="Tahoma" w:hAnsi="Tahoma"/>
                <w:spacing w:val="10"/>
                <w:sz w:val="19"/>
              </w:rPr>
              <w:t>an</w:t>
            </w:r>
          </w:p>
          <w:p>
            <w:pPr>
              <w:pStyle w:val="TableParagraph"/>
              <w:ind w:left="292"/>
              <w:jc w:val="both"/>
              <w:rPr>
                <w:rFonts w:ascii="Tahoma"/>
                <w:sz w:val="19"/>
              </w:rPr>
            </w:pPr>
            <w:r>
              <w:rPr>
                <w:rFonts w:ascii="Tahoma"/>
                <w:spacing w:val="17"/>
                <w:sz w:val="19"/>
              </w:rPr>
              <w:t>issue,</w:t>
            </w:r>
            <w:r>
              <w:rPr>
                <w:rFonts w:ascii="Tahoma"/>
                <w:spacing w:val="40"/>
                <w:sz w:val="19"/>
              </w:rPr>
              <w:t> </w:t>
            </w:r>
            <w:r>
              <w:rPr>
                <w:rFonts w:ascii="Tahoma"/>
                <w:spacing w:val="17"/>
                <w:sz w:val="19"/>
              </w:rPr>
              <w:t>keeping</w:t>
            </w:r>
            <w:r>
              <w:rPr>
                <w:rFonts w:ascii="Tahoma"/>
                <w:spacing w:val="39"/>
                <w:sz w:val="19"/>
              </w:rPr>
              <w:t> </w:t>
            </w:r>
            <w:r>
              <w:rPr>
                <w:rFonts w:ascii="Tahoma"/>
                <w:spacing w:val="11"/>
                <w:sz w:val="19"/>
              </w:rPr>
              <w:t>an</w:t>
            </w:r>
            <w:r>
              <w:rPr>
                <w:rFonts w:ascii="Tahoma"/>
                <w:spacing w:val="39"/>
                <w:sz w:val="19"/>
              </w:rPr>
              <w:t> </w:t>
            </w:r>
            <w:r>
              <w:rPr>
                <w:rFonts w:ascii="Tahoma"/>
                <w:spacing w:val="11"/>
                <w:sz w:val="19"/>
              </w:rPr>
              <w:t>open</w:t>
            </w:r>
          </w:p>
          <w:p>
            <w:pPr>
              <w:pStyle w:val="TableParagraph"/>
              <w:spacing w:line="280" w:lineRule="auto" w:before="40"/>
              <w:ind w:left="292" w:right="230"/>
              <w:jc w:val="both"/>
              <w:rPr>
                <w:rFonts w:ascii="Tahoma"/>
                <w:sz w:val="19"/>
              </w:rPr>
            </w:pPr>
            <w:r>
              <w:rPr>
                <w:rFonts w:ascii="Tahoma"/>
                <w:spacing w:val="15"/>
                <w:sz w:val="19"/>
              </w:rPr>
              <w:t>mind</w:t>
            </w:r>
            <w:r>
              <w:rPr>
                <w:rFonts w:ascii="Tahoma"/>
                <w:spacing w:val="15"/>
                <w:sz w:val="19"/>
              </w:rPr>
              <w:t> </w:t>
            </w:r>
            <w:r>
              <w:rPr>
                <w:rFonts w:ascii="Tahoma"/>
                <w:spacing w:val="14"/>
                <w:sz w:val="19"/>
              </w:rPr>
              <w:t>and</w:t>
            </w:r>
            <w:r>
              <w:rPr>
                <w:rFonts w:ascii="Tahoma"/>
                <w:spacing w:val="14"/>
                <w:sz w:val="19"/>
              </w:rPr>
              <w:t> not</w:t>
            </w:r>
            <w:r>
              <w:rPr>
                <w:rFonts w:ascii="Tahoma"/>
                <w:spacing w:val="14"/>
                <w:sz w:val="19"/>
              </w:rPr>
              <w:t> </w:t>
            </w:r>
            <w:r>
              <w:rPr>
                <w:rFonts w:ascii="Tahoma"/>
                <w:spacing w:val="18"/>
                <w:sz w:val="19"/>
              </w:rPr>
              <w:t>committing </w:t>
            </w:r>
            <w:r>
              <w:rPr>
                <w:rFonts w:ascii="Tahoma"/>
                <w:spacing w:val="10"/>
                <w:sz w:val="19"/>
              </w:rPr>
              <w:t>to</w:t>
            </w:r>
            <w:r>
              <w:rPr>
                <w:rFonts w:ascii="Tahoma"/>
                <w:spacing w:val="10"/>
                <w:sz w:val="19"/>
              </w:rPr>
              <w:t> </w:t>
            </w:r>
            <w:r>
              <w:rPr>
                <w:rFonts w:ascii="Tahoma"/>
                <w:spacing w:val="15"/>
                <w:sz w:val="19"/>
              </w:rPr>
              <w:t>vote</w:t>
            </w:r>
            <w:r>
              <w:rPr>
                <w:rFonts w:ascii="Tahoma"/>
                <w:spacing w:val="15"/>
                <w:sz w:val="19"/>
              </w:rPr>
              <w:t> </w:t>
            </w:r>
            <w:r>
              <w:rPr>
                <w:rFonts w:ascii="Tahoma"/>
                <w:spacing w:val="14"/>
                <w:sz w:val="19"/>
              </w:rPr>
              <w:t>for</w:t>
            </w:r>
            <w:r>
              <w:rPr>
                <w:rFonts w:ascii="Tahoma"/>
                <w:spacing w:val="14"/>
                <w:sz w:val="19"/>
              </w:rPr>
              <w:t> </w:t>
            </w:r>
            <w:r>
              <w:rPr>
                <w:rFonts w:ascii="Tahoma"/>
                <w:spacing w:val="9"/>
                <w:sz w:val="19"/>
              </w:rPr>
              <w:t>or</w:t>
            </w:r>
            <w:r>
              <w:rPr>
                <w:rFonts w:ascii="Tahoma"/>
                <w:spacing w:val="9"/>
                <w:sz w:val="19"/>
              </w:rPr>
              <w:t> </w:t>
            </w:r>
            <w:r>
              <w:rPr>
                <w:rFonts w:ascii="Tahoma"/>
                <w:spacing w:val="17"/>
                <w:sz w:val="19"/>
              </w:rPr>
              <w:t>against</w:t>
            </w:r>
            <w:r>
              <w:rPr>
                <w:rFonts w:ascii="Tahoma"/>
                <w:spacing w:val="17"/>
                <w:sz w:val="19"/>
              </w:rPr>
              <w:t> </w:t>
            </w:r>
            <w:r>
              <w:rPr>
                <w:rFonts w:ascii="Tahoma"/>
                <w:spacing w:val="10"/>
                <w:sz w:val="19"/>
              </w:rPr>
              <w:t>an </w:t>
            </w:r>
            <w:r>
              <w:rPr>
                <w:rFonts w:ascii="Tahoma"/>
                <w:spacing w:val="15"/>
                <w:sz w:val="19"/>
              </w:rPr>
              <w:t>item</w:t>
            </w:r>
            <w:r>
              <w:rPr>
                <w:rFonts w:ascii="Tahoma"/>
                <w:spacing w:val="15"/>
                <w:sz w:val="19"/>
              </w:rPr>
              <w:t> </w:t>
            </w:r>
            <w:r>
              <w:rPr>
                <w:rFonts w:ascii="Tahoma"/>
                <w:spacing w:val="16"/>
                <w:sz w:val="19"/>
              </w:rPr>
              <w:t>until</w:t>
            </w:r>
            <w:r>
              <w:rPr>
                <w:rFonts w:ascii="Tahoma"/>
                <w:spacing w:val="16"/>
                <w:sz w:val="19"/>
              </w:rPr>
              <w:t> after</w:t>
            </w:r>
            <w:r>
              <w:rPr>
                <w:rFonts w:ascii="Tahoma"/>
                <w:spacing w:val="16"/>
                <w:sz w:val="19"/>
              </w:rPr>
              <w:t> </w:t>
            </w:r>
            <w:r>
              <w:rPr>
                <w:rFonts w:ascii="Tahoma"/>
                <w:spacing w:val="17"/>
                <w:sz w:val="19"/>
              </w:rPr>
              <w:t>hearing</w:t>
            </w:r>
          </w:p>
          <w:p>
            <w:pPr>
              <w:pStyle w:val="TableParagraph"/>
              <w:spacing w:line="228" w:lineRule="exact"/>
              <w:ind w:left="292"/>
              <w:jc w:val="both"/>
              <w:rPr>
                <w:rFonts w:ascii="Tahoma"/>
                <w:sz w:val="19"/>
              </w:rPr>
            </w:pPr>
            <w:r>
              <w:rPr>
                <w:rFonts w:ascii="Tahoma"/>
                <w:spacing w:val="13"/>
                <w:sz w:val="19"/>
              </w:rPr>
              <w:t>the</w:t>
            </w:r>
            <w:r>
              <w:rPr>
                <w:rFonts w:ascii="Tahoma"/>
                <w:spacing w:val="43"/>
                <w:sz w:val="19"/>
              </w:rPr>
              <w:t> </w:t>
            </w:r>
            <w:r>
              <w:rPr>
                <w:rFonts w:ascii="Tahoma"/>
                <w:spacing w:val="15"/>
                <w:sz w:val="19"/>
              </w:rPr>
              <w:t>full</w:t>
            </w:r>
            <w:r>
              <w:rPr>
                <w:rFonts w:ascii="Tahoma"/>
                <w:spacing w:val="39"/>
                <w:sz w:val="19"/>
              </w:rPr>
              <w:t> </w:t>
            </w:r>
            <w:r>
              <w:rPr>
                <w:rFonts w:ascii="Tahoma"/>
                <w:spacing w:val="17"/>
                <w:sz w:val="19"/>
              </w:rPr>
              <w:t>public</w:t>
            </w:r>
            <w:r>
              <w:rPr>
                <w:rFonts w:ascii="Tahoma"/>
                <w:spacing w:val="38"/>
                <w:sz w:val="19"/>
              </w:rPr>
              <w:t> </w:t>
            </w:r>
            <w:r>
              <w:rPr>
                <w:rFonts w:ascii="Tahoma"/>
                <w:spacing w:val="16"/>
                <w:sz w:val="19"/>
              </w:rPr>
              <w:t>discussion</w:t>
            </w:r>
          </w:p>
        </w:tc>
        <w:tc>
          <w:tcPr>
            <w:tcW w:w="3254" w:type="dxa"/>
          </w:tcPr>
          <w:p>
            <w:pPr>
              <w:pStyle w:val="TableParagraph"/>
              <w:numPr>
                <w:ilvl w:val="0"/>
                <w:numId w:val="147"/>
              </w:numPr>
              <w:tabs>
                <w:tab w:pos="291" w:val="left" w:leader="none"/>
                <w:tab w:pos="293" w:val="left" w:leader="none"/>
              </w:tabs>
              <w:spacing w:line="278" w:lineRule="auto" w:before="23" w:after="0"/>
              <w:ind w:left="293" w:right="519" w:hanging="145"/>
              <w:jc w:val="left"/>
              <w:rPr>
                <w:rFonts w:ascii="Tahoma" w:hAnsi="Tahoma"/>
                <w:sz w:val="19"/>
              </w:rPr>
            </w:pPr>
            <w:r>
              <w:rPr>
                <w:rFonts w:ascii="Tahoma" w:hAnsi="Tahoma"/>
                <w:spacing w:val="18"/>
                <w:sz w:val="19"/>
              </w:rPr>
              <w:t>Promoting</w:t>
            </w:r>
            <w:r>
              <w:rPr>
                <w:rFonts w:ascii="Tahoma" w:hAnsi="Tahoma"/>
                <w:spacing w:val="18"/>
                <w:sz w:val="19"/>
              </w:rPr>
              <w:t> </w:t>
            </w:r>
            <w:r>
              <w:rPr>
                <w:rFonts w:ascii="Tahoma" w:hAnsi="Tahoma"/>
                <w:spacing w:val="13"/>
                <w:sz w:val="19"/>
              </w:rPr>
              <w:t>the</w:t>
            </w:r>
            <w:r>
              <w:rPr>
                <w:rFonts w:ascii="Tahoma" w:hAnsi="Tahoma"/>
                <w:spacing w:val="13"/>
                <w:sz w:val="19"/>
              </w:rPr>
              <w:t> </w:t>
            </w:r>
            <w:r>
              <w:rPr>
                <w:rFonts w:ascii="Tahoma" w:hAnsi="Tahoma"/>
                <w:spacing w:val="18"/>
                <w:sz w:val="19"/>
              </w:rPr>
              <w:t>interests </w:t>
            </w:r>
            <w:r>
              <w:rPr>
                <w:rFonts w:ascii="Tahoma" w:hAnsi="Tahoma"/>
                <w:spacing w:val="10"/>
                <w:sz w:val="19"/>
              </w:rPr>
              <w:t>of</w:t>
            </w:r>
            <w:r>
              <w:rPr>
                <w:rFonts w:ascii="Tahoma" w:hAnsi="Tahoma"/>
                <w:spacing w:val="10"/>
                <w:sz w:val="19"/>
              </w:rPr>
              <w:t> </w:t>
            </w:r>
            <w:r>
              <w:rPr>
                <w:rFonts w:ascii="Tahoma" w:hAnsi="Tahoma"/>
                <w:spacing w:val="13"/>
                <w:sz w:val="19"/>
              </w:rPr>
              <w:t>the</w:t>
            </w:r>
            <w:r>
              <w:rPr>
                <w:rFonts w:ascii="Tahoma" w:hAnsi="Tahoma"/>
                <w:spacing w:val="13"/>
                <w:sz w:val="19"/>
              </w:rPr>
              <w:t> </w:t>
            </w:r>
            <w:r>
              <w:rPr>
                <w:rFonts w:ascii="Tahoma" w:hAnsi="Tahoma"/>
                <w:spacing w:val="18"/>
                <w:sz w:val="19"/>
              </w:rPr>
              <w:t>business </w:t>
            </w:r>
          </w:p>
          <w:p>
            <w:pPr>
              <w:pStyle w:val="TableParagraph"/>
              <w:spacing w:line="280" w:lineRule="auto"/>
              <w:ind w:left="293" w:right="320"/>
              <w:rPr>
                <w:rFonts w:ascii="Tahoma"/>
                <w:sz w:val="19"/>
              </w:rPr>
            </w:pPr>
            <w:r>
              <w:rPr>
                <w:rFonts w:ascii="Tahoma"/>
                <w:spacing w:val="18"/>
                <w:sz w:val="19"/>
              </w:rPr>
              <w:t>community</w:t>
            </w:r>
            <w:r>
              <w:rPr>
                <w:rFonts w:ascii="Tahoma"/>
                <w:spacing w:val="18"/>
                <w:sz w:val="19"/>
              </w:rPr>
              <w:t> without</w:t>
            </w:r>
            <w:r>
              <w:rPr>
                <w:rFonts w:ascii="Tahoma"/>
                <w:spacing w:val="18"/>
                <w:sz w:val="19"/>
              </w:rPr>
              <w:t> </w:t>
            </w:r>
            <w:r>
              <w:rPr>
                <w:rFonts w:ascii="Tahoma"/>
                <w:sz w:val="19"/>
              </w:rPr>
              <w:t>f</w:t>
            </w:r>
            <w:r>
              <w:rPr>
                <w:rFonts w:ascii="Tahoma"/>
                <w:spacing w:val="-33"/>
                <w:sz w:val="19"/>
              </w:rPr>
              <w:t> </w:t>
            </w:r>
            <w:r>
              <w:rPr>
                <w:rFonts w:ascii="Tahoma"/>
                <w:sz w:val="19"/>
              </w:rPr>
              <w:t>i</w:t>
            </w:r>
            <w:r>
              <w:rPr>
                <w:rFonts w:ascii="Tahoma"/>
                <w:spacing w:val="-35"/>
                <w:sz w:val="19"/>
              </w:rPr>
              <w:t> </w:t>
            </w:r>
            <w:r>
              <w:rPr>
                <w:rFonts w:ascii="Tahoma"/>
                <w:spacing w:val="13"/>
                <w:sz w:val="19"/>
              </w:rPr>
              <w:t>rst </w:t>
            </w:r>
            <w:r>
              <w:rPr>
                <w:rFonts w:ascii="Tahoma"/>
                <w:spacing w:val="18"/>
                <w:sz w:val="19"/>
              </w:rPr>
              <w:t>considering</w:t>
            </w:r>
            <w:r>
              <w:rPr>
                <w:rFonts w:ascii="Tahoma"/>
                <w:spacing w:val="18"/>
                <w:sz w:val="19"/>
              </w:rPr>
              <w:t> </w:t>
            </w:r>
            <w:r>
              <w:rPr>
                <w:rFonts w:ascii="Tahoma"/>
                <w:spacing w:val="13"/>
                <w:sz w:val="19"/>
              </w:rPr>
              <w:t>the</w:t>
            </w:r>
            <w:r>
              <w:rPr>
                <w:rFonts w:ascii="Tahoma"/>
                <w:spacing w:val="13"/>
                <w:sz w:val="19"/>
              </w:rPr>
              <w:t> </w:t>
            </w:r>
            <w:r>
              <w:rPr>
                <w:rFonts w:ascii="Tahoma"/>
                <w:spacing w:val="18"/>
                <w:sz w:val="19"/>
              </w:rPr>
              <w:t>interests </w:t>
            </w:r>
            <w:r>
              <w:rPr>
                <w:rFonts w:ascii="Tahoma"/>
                <w:spacing w:val="10"/>
                <w:sz w:val="19"/>
              </w:rPr>
              <w:t>of</w:t>
            </w:r>
            <w:r>
              <w:rPr>
                <w:rFonts w:ascii="Tahoma"/>
                <w:spacing w:val="10"/>
                <w:sz w:val="19"/>
              </w:rPr>
              <w:t> </w:t>
            </w:r>
            <w:r>
              <w:rPr>
                <w:rFonts w:ascii="Tahoma"/>
                <w:spacing w:val="14"/>
                <w:sz w:val="19"/>
              </w:rPr>
              <w:t>all</w:t>
            </w:r>
            <w:r>
              <w:rPr>
                <w:rFonts w:ascii="Tahoma"/>
                <w:spacing w:val="14"/>
                <w:sz w:val="19"/>
              </w:rPr>
              <w:t> </w:t>
            </w:r>
            <w:r>
              <w:rPr>
                <w:rFonts w:ascii="Tahoma"/>
                <w:spacing w:val="19"/>
                <w:sz w:val="19"/>
              </w:rPr>
              <w:t>stakeholders</w:t>
            </w:r>
          </w:p>
          <w:p>
            <w:pPr>
              <w:pStyle w:val="TableParagraph"/>
              <w:numPr>
                <w:ilvl w:val="0"/>
                <w:numId w:val="147"/>
              </w:numPr>
              <w:tabs>
                <w:tab w:pos="292" w:val="left" w:leader="none"/>
              </w:tabs>
              <w:spacing w:line="240" w:lineRule="auto" w:before="13" w:after="0"/>
              <w:ind w:left="292" w:right="0" w:hanging="143"/>
              <w:jc w:val="left"/>
              <w:rPr>
                <w:rFonts w:ascii="Tahoma" w:hAnsi="Tahoma"/>
                <w:sz w:val="19"/>
              </w:rPr>
            </w:pPr>
            <w:r>
              <w:rPr>
                <w:rFonts w:ascii="Tahoma" w:hAnsi="Tahoma"/>
                <w:spacing w:val="17"/>
                <w:sz w:val="19"/>
              </w:rPr>
              <w:t>Giving</w:t>
            </w:r>
            <w:r>
              <w:rPr>
                <w:rFonts w:ascii="Tahoma" w:hAnsi="Tahoma"/>
                <w:spacing w:val="39"/>
                <w:sz w:val="19"/>
              </w:rPr>
              <w:t> </w:t>
            </w:r>
            <w:r>
              <w:rPr>
                <w:rFonts w:ascii="Tahoma" w:hAnsi="Tahoma"/>
                <w:spacing w:val="17"/>
                <w:sz w:val="19"/>
              </w:rPr>
              <w:t>special</w:t>
            </w:r>
            <w:r>
              <w:rPr>
                <w:rFonts w:ascii="Tahoma" w:hAnsi="Tahoma"/>
                <w:spacing w:val="39"/>
                <w:sz w:val="19"/>
              </w:rPr>
              <w:t> </w:t>
            </w:r>
            <w:r>
              <w:rPr>
                <w:rFonts w:ascii="Tahoma" w:hAnsi="Tahoma"/>
                <w:sz w:val="19"/>
              </w:rPr>
              <w:t>t</w:t>
            </w:r>
            <w:r>
              <w:rPr>
                <w:rFonts w:ascii="Tahoma" w:hAnsi="Tahoma"/>
                <w:spacing w:val="-39"/>
                <w:sz w:val="19"/>
              </w:rPr>
              <w:t> </w:t>
            </w:r>
            <w:r>
              <w:rPr>
                <w:rFonts w:ascii="Tahoma" w:hAnsi="Tahoma"/>
                <w:spacing w:val="15"/>
                <w:sz w:val="19"/>
              </w:rPr>
              <w:t>reatment</w:t>
            </w:r>
          </w:p>
          <w:p>
            <w:pPr>
              <w:pStyle w:val="TableParagraph"/>
              <w:spacing w:line="280" w:lineRule="auto" w:before="35"/>
              <w:ind w:left="293" w:right="320"/>
              <w:rPr>
                <w:rFonts w:ascii="Tahoma"/>
                <w:sz w:val="19"/>
              </w:rPr>
            </w:pPr>
            <w:r>
              <w:rPr>
                <w:rFonts w:ascii="Tahoma"/>
                <w:spacing w:val="10"/>
                <w:sz w:val="19"/>
              </w:rPr>
              <w:t>to</w:t>
            </w:r>
            <w:r>
              <w:rPr>
                <w:rFonts w:ascii="Tahoma"/>
                <w:spacing w:val="10"/>
                <w:sz w:val="19"/>
              </w:rPr>
              <w:t> </w:t>
            </w:r>
            <w:r>
              <w:rPr>
                <w:rFonts w:ascii="Tahoma"/>
                <w:spacing w:val="13"/>
                <w:sz w:val="19"/>
              </w:rPr>
              <w:t>the</w:t>
            </w:r>
            <w:r>
              <w:rPr>
                <w:rFonts w:ascii="Tahoma"/>
                <w:spacing w:val="13"/>
                <w:sz w:val="19"/>
              </w:rPr>
              <w:t> </w:t>
            </w:r>
            <w:r>
              <w:rPr>
                <w:rFonts w:ascii="Tahoma"/>
                <w:spacing w:val="18"/>
                <w:sz w:val="19"/>
              </w:rPr>
              <w:t>companies</w:t>
            </w:r>
            <w:r>
              <w:rPr>
                <w:rFonts w:ascii="Tahoma"/>
                <w:spacing w:val="18"/>
                <w:sz w:val="19"/>
              </w:rPr>
              <w:t> </w:t>
            </w:r>
            <w:r>
              <w:rPr>
                <w:rFonts w:ascii="Tahoma"/>
                <w:spacing w:val="15"/>
                <w:sz w:val="19"/>
              </w:rPr>
              <w:t>that</w:t>
            </w:r>
            <w:r>
              <w:rPr>
                <w:rFonts w:ascii="Tahoma"/>
                <w:spacing w:val="15"/>
                <w:sz w:val="19"/>
              </w:rPr>
              <w:t> </w:t>
            </w:r>
            <w:r>
              <w:rPr>
                <w:rFonts w:ascii="Tahoma"/>
                <w:spacing w:val="14"/>
                <w:sz w:val="19"/>
              </w:rPr>
              <w:t>pay </w:t>
            </w:r>
            <w:r>
              <w:rPr>
                <w:rFonts w:ascii="Tahoma"/>
                <w:spacing w:val="13"/>
                <w:sz w:val="19"/>
              </w:rPr>
              <w:t>the</w:t>
            </w:r>
            <w:r>
              <w:rPr>
                <w:rFonts w:ascii="Tahoma"/>
                <w:spacing w:val="13"/>
                <w:sz w:val="19"/>
              </w:rPr>
              <w:t> </w:t>
            </w:r>
            <w:r>
              <w:rPr>
                <w:rFonts w:ascii="Tahoma"/>
                <w:spacing w:val="15"/>
                <w:sz w:val="19"/>
              </w:rPr>
              <w:t>most</w:t>
            </w:r>
            <w:r>
              <w:rPr>
                <w:rFonts w:ascii="Tahoma"/>
                <w:spacing w:val="15"/>
                <w:sz w:val="19"/>
              </w:rPr>
              <w:t> </w:t>
            </w:r>
            <w:r>
              <w:rPr>
                <w:rFonts w:ascii="Tahoma"/>
                <w:spacing w:val="10"/>
                <w:sz w:val="19"/>
              </w:rPr>
              <w:t>in</w:t>
            </w:r>
            <w:r>
              <w:rPr>
                <w:rFonts w:ascii="Tahoma"/>
                <w:spacing w:val="10"/>
                <w:sz w:val="19"/>
              </w:rPr>
              <w:t> </w:t>
            </w:r>
            <w:r>
              <w:rPr>
                <w:rFonts w:ascii="Tahoma"/>
                <w:spacing w:val="16"/>
                <w:sz w:val="19"/>
              </w:rPr>
              <w:t>taxes</w:t>
            </w:r>
            <w:r>
              <w:rPr>
                <w:rFonts w:ascii="Tahoma"/>
                <w:spacing w:val="16"/>
                <w:sz w:val="19"/>
              </w:rPr>
              <w:t> </w:t>
            </w:r>
            <w:r>
              <w:rPr>
                <w:rFonts w:ascii="Tahoma"/>
                <w:spacing w:val="13"/>
                <w:sz w:val="19"/>
              </w:rPr>
              <w:t>and</w:t>
            </w:r>
            <w:r>
              <w:rPr>
                <w:rFonts w:ascii="Tahoma"/>
                <w:spacing w:val="13"/>
                <w:sz w:val="19"/>
              </w:rPr>
              <w:t> </w:t>
            </w:r>
            <w:r>
              <w:rPr>
                <w:rFonts w:ascii="Tahoma"/>
                <w:sz w:val="19"/>
              </w:rPr>
              <w:t>to</w:t>
            </w:r>
            <w:r>
              <w:rPr>
                <w:rFonts w:ascii="Tahoma"/>
                <w:spacing w:val="80"/>
                <w:sz w:val="19"/>
              </w:rPr>
              <w:t> </w:t>
            </w:r>
            <w:r>
              <w:rPr>
                <w:rFonts w:ascii="Tahoma"/>
                <w:spacing w:val="10"/>
                <w:sz w:val="19"/>
              </w:rPr>
              <w:t>my</w:t>
            </w:r>
            <w:r>
              <w:rPr>
                <w:rFonts w:ascii="Tahoma"/>
                <w:spacing w:val="10"/>
                <w:sz w:val="19"/>
              </w:rPr>
              <w:t> </w:t>
            </w:r>
            <w:r>
              <w:rPr>
                <w:rFonts w:ascii="Tahoma"/>
                <w:spacing w:val="18"/>
                <w:sz w:val="19"/>
              </w:rPr>
              <w:t>largest</w:t>
            </w:r>
            <w:r>
              <w:rPr>
                <w:rFonts w:ascii="Tahoma"/>
                <w:spacing w:val="18"/>
                <w:sz w:val="19"/>
              </w:rPr>
              <w:t> campaign</w:t>
            </w:r>
          </w:p>
          <w:p>
            <w:pPr>
              <w:pStyle w:val="TableParagraph"/>
              <w:spacing w:line="228" w:lineRule="exact"/>
              <w:ind w:left="293"/>
              <w:rPr>
                <w:rFonts w:ascii="Tahoma"/>
                <w:sz w:val="19"/>
              </w:rPr>
            </w:pPr>
            <w:r>
              <w:rPr>
                <w:rFonts w:ascii="Tahoma"/>
                <w:spacing w:val="15"/>
                <w:sz w:val="19"/>
              </w:rPr>
              <w:t>donors</w:t>
            </w:r>
          </w:p>
        </w:tc>
      </w:tr>
      <w:tr>
        <w:trPr>
          <w:trHeight w:val="4057" w:hRule="atLeast"/>
        </w:trPr>
        <w:tc>
          <w:tcPr>
            <w:tcW w:w="2424" w:type="dxa"/>
          </w:tcPr>
          <w:p>
            <w:pPr>
              <w:pStyle w:val="TableParagraph"/>
              <w:ind w:left="0"/>
              <w:rPr>
                <w:rFonts w:ascii="Times New Roman"/>
                <w:sz w:val="18"/>
              </w:rPr>
            </w:pPr>
          </w:p>
        </w:tc>
        <w:tc>
          <w:tcPr>
            <w:tcW w:w="2342" w:type="dxa"/>
          </w:tcPr>
          <w:p>
            <w:pPr>
              <w:pStyle w:val="TableParagraph"/>
              <w:spacing w:line="278" w:lineRule="auto" w:before="24"/>
              <w:ind w:left="112" w:right="370"/>
              <w:rPr>
                <w:rFonts w:ascii="Arial"/>
                <w:i/>
                <w:sz w:val="20"/>
              </w:rPr>
            </w:pPr>
            <w:r>
              <w:rPr>
                <w:rFonts w:ascii="Arial"/>
                <w:i/>
                <w:sz w:val="20"/>
              </w:rPr>
              <w:t>i</w:t>
            </w:r>
            <w:r>
              <w:rPr>
                <w:rFonts w:ascii="Arial"/>
                <w:i/>
                <w:spacing w:val="-14"/>
                <w:sz w:val="20"/>
              </w:rPr>
              <w:t> </w:t>
            </w:r>
            <w:r>
              <w:rPr>
                <w:rFonts w:ascii="Arial"/>
                <w:i/>
                <w:sz w:val="20"/>
              </w:rPr>
              <w:t>show</w:t>
            </w:r>
            <w:r>
              <w:rPr>
                <w:rFonts w:ascii="Arial"/>
                <w:i/>
                <w:spacing w:val="-14"/>
                <w:sz w:val="20"/>
              </w:rPr>
              <w:t> </w:t>
            </w:r>
            <w:r>
              <w:rPr>
                <w:rFonts w:ascii="Arial"/>
                <w:i/>
                <w:sz w:val="20"/>
              </w:rPr>
              <w:t>respect</w:t>
            </w:r>
            <w:r>
              <w:rPr>
                <w:rFonts w:ascii="Arial"/>
                <w:i/>
                <w:spacing w:val="-14"/>
                <w:sz w:val="20"/>
              </w:rPr>
              <w:t> </w:t>
            </w:r>
            <w:r>
              <w:rPr>
                <w:rFonts w:ascii="Arial"/>
                <w:i/>
                <w:sz w:val="20"/>
              </w:rPr>
              <w:t>for</w:t>
            </w:r>
            <w:r>
              <w:rPr>
                <w:rFonts w:ascii="Arial"/>
                <w:i/>
                <w:sz w:val="20"/>
              </w:rPr>
              <w:t> </w:t>
            </w:r>
            <w:r>
              <w:rPr>
                <w:rFonts w:ascii="Arial"/>
                <w:i/>
                <w:spacing w:val="-2"/>
                <w:sz w:val="20"/>
              </w:rPr>
              <w:t>persons, </w:t>
            </w:r>
            <w:r>
              <w:rPr>
                <w:rFonts w:ascii="Arial"/>
                <w:i/>
                <w:sz w:val="20"/>
              </w:rPr>
              <w:t>confidences, and </w:t>
            </w:r>
            <w:r>
              <w:rPr>
                <w:rFonts w:ascii="Arial"/>
                <w:i/>
                <w:spacing w:val="-2"/>
                <w:sz w:val="20"/>
              </w:rPr>
              <w:t>information </w:t>
            </w:r>
            <w:r>
              <w:rPr>
                <w:rFonts w:ascii="Arial"/>
                <w:i/>
                <w:sz w:val="20"/>
              </w:rPr>
              <w:t>designated as </w:t>
            </w:r>
            <w:r>
              <w:rPr>
                <w:rFonts w:ascii="Arial"/>
                <w:i/>
                <w:spacing w:val="-2"/>
                <w:sz w:val="20"/>
              </w:rPr>
              <w:t>"confidential"</w:t>
            </w:r>
          </w:p>
        </w:tc>
        <w:tc>
          <w:tcPr>
            <w:tcW w:w="3134" w:type="dxa"/>
          </w:tcPr>
          <w:p>
            <w:pPr>
              <w:pStyle w:val="TableParagraph"/>
              <w:numPr>
                <w:ilvl w:val="0"/>
                <w:numId w:val="148"/>
              </w:numPr>
              <w:tabs>
                <w:tab w:pos="291" w:val="left" w:leader="none"/>
              </w:tabs>
              <w:spacing w:line="240" w:lineRule="auto" w:before="23" w:after="0"/>
              <w:ind w:left="291" w:right="0" w:hanging="143"/>
              <w:jc w:val="left"/>
              <w:rPr>
                <w:rFonts w:ascii="Tahoma" w:hAnsi="Tahoma"/>
                <w:sz w:val="19"/>
              </w:rPr>
            </w:pPr>
            <w:r>
              <w:rPr>
                <w:rFonts w:ascii="Tahoma" w:hAnsi="Tahoma"/>
                <w:spacing w:val="11"/>
                <w:sz w:val="19"/>
              </w:rPr>
              <w:t>Re</w:t>
            </w:r>
            <w:r>
              <w:rPr>
                <w:rFonts w:ascii="Tahoma" w:hAnsi="Tahoma"/>
                <w:spacing w:val="-35"/>
                <w:sz w:val="19"/>
              </w:rPr>
              <w:t> </w:t>
            </w:r>
            <w:r>
              <w:rPr>
                <w:rFonts w:ascii="Tahoma" w:hAnsi="Tahoma"/>
                <w:spacing w:val="11"/>
                <w:sz w:val="19"/>
              </w:rPr>
              <w:t>fe</w:t>
            </w:r>
            <w:r>
              <w:rPr>
                <w:rFonts w:ascii="Tahoma" w:hAnsi="Tahoma"/>
                <w:spacing w:val="-35"/>
                <w:sz w:val="19"/>
              </w:rPr>
              <w:t> </w:t>
            </w:r>
            <w:r>
              <w:rPr>
                <w:rFonts w:ascii="Tahoma" w:hAnsi="Tahoma"/>
                <w:sz w:val="19"/>
              </w:rPr>
              <w:t>r</w:t>
            </w:r>
            <w:r>
              <w:rPr>
                <w:rFonts w:ascii="Tahoma" w:hAnsi="Tahoma"/>
                <w:spacing w:val="-35"/>
                <w:sz w:val="19"/>
              </w:rPr>
              <w:t> </w:t>
            </w:r>
            <w:r>
              <w:rPr>
                <w:rFonts w:ascii="Tahoma" w:hAnsi="Tahoma"/>
                <w:sz w:val="19"/>
              </w:rPr>
              <w:t>r</w:t>
            </w:r>
            <w:r>
              <w:rPr>
                <w:rFonts w:ascii="Tahoma" w:hAnsi="Tahoma"/>
                <w:spacing w:val="-32"/>
                <w:sz w:val="19"/>
              </w:rPr>
              <w:t> </w:t>
            </w:r>
            <w:r>
              <w:rPr>
                <w:rFonts w:ascii="Tahoma" w:hAnsi="Tahoma"/>
                <w:sz w:val="19"/>
              </w:rPr>
              <w:t>i</w:t>
            </w:r>
            <w:r>
              <w:rPr>
                <w:rFonts w:ascii="Tahoma" w:hAnsi="Tahoma"/>
                <w:spacing w:val="-36"/>
                <w:sz w:val="19"/>
              </w:rPr>
              <w:t> </w:t>
            </w:r>
            <w:r>
              <w:rPr>
                <w:rFonts w:ascii="Tahoma" w:hAnsi="Tahoma"/>
                <w:sz w:val="19"/>
              </w:rPr>
              <w:t>n</w:t>
            </w:r>
            <w:r>
              <w:rPr>
                <w:rFonts w:ascii="Tahoma" w:hAnsi="Tahoma"/>
                <w:spacing w:val="-34"/>
                <w:sz w:val="19"/>
              </w:rPr>
              <w:t> </w:t>
            </w:r>
            <w:r>
              <w:rPr>
                <w:rFonts w:ascii="Tahoma" w:hAnsi="Tahoma"/>
                <w:sz w:val="19"/>
              </w:rPr>
              <w:t>g</w:t>
            </w:r>
            <w:r>
              <w:rPr>
                <w:rFonts w:ascii="Tahoma" w:hAnsi="Tahoma"/>
                <w:spacing w:val="42"/>
                <w:sz w:val="19"/>
              </w:rPr>
              <w:t> </w:t>
            </w:r>
            <w:r>
              <w:rPr>
                <w:rFonts w:ascii="Tahoma" w:hAnsi="Tahoma"/>
                <w:spacing w:val="11"/>
                <w:sz w:val="19"/>
              </w:rPr>
              <w:t>me</w:t>
            </w:r>
            <w:r>
              <w:rPr>
                <w:rFonts w:ascii="Tahoma" w:hAnsi="Tahoma"/>
                <w:spacing w:val="-35"/>
                <w:sz w:val="19"/>
              </w:rPr>
              <w:t> </w:t>
            </w:r>
            <w:r>
              <w:rPr>
                <w:rFonts w:ascii="Tahoma" w:hAnsi="Tahoma"/>
                <w:sz w:val="19"/>
              </w:rPr>
              <w:t>d</w:t>
            </w:r>
            <w:r>
              <w:rPr>
                <w:rFonts w:ascii="Tahoma" w:hAnsi="Tahoma"/>
                <w:spacing w:val="-35"/>
                <w:sz w:val="19"/>
              </w:rPr>
              <w:t> </w:t>
            </w:r>
            <w:r>
              <w:rPr>
                <w:rFonts w:ascii="Tahoma" w:hAnsi="Tahoma"/>
                <w:sz w:val="19"/>
              </w:rPr>
              <w:t>i</w:t>
            </w:r>
            <w:r>
              <w:rPr>
                <w:rFonts w:ascii="Tahoma" w:hAnsi="Tahoma"/>
                <w:spacing w:val="-36"/>
                <w:sz w:val="19"/>
              </w:rPr>
              <w:t> </w:t>
            </w:r>
            <w:r>
              <w:rPr>
                <w:rFonts w:ascii="Tahoma" w:hAnsi="Tahoma"/>
                <w:spacing w:val="-10"/>
                <w:sz w:val="19"/>
              </w:rPr>
              <w:t>a</w:t>
            </w:r>
          </w:p>
          <w:p>
            <w:pPr>
              <w:pStyle w:val="TableParagraph"/>
              <w:spacing w:line="278" w:lineRule="auto" w:before="37"/>
              <w:ind w:left="292" w:right="536"/>
              <w:rPr>
                <w:rFonts w:ascii="Tahoma"/>
                <w:sz w:val="19"/>
              </w:rPr>
            </w:pPr>
            <w:r>
              <w:rPr>
                <w:rFonts w:ascii="Tahoma"/>
                <w:sz w:val="19"/>
              </w:rPr>
              <w:t>q</w:t>
            </w:r>
            <w:r>
              <w:rPr>
                <w:rFonts w:ascii="Tahoma"/>
                <w:spacing w:val="-35"/>
                <w:sz w:val="19"/>
              </w:rPr>
              <w:t> </w:t>
            </w:r>
            <w:r>
              <w:rPr>
                <w:rFonts w:ascii="Tahoma"/>
                <w:sz w:val="19"/>
              </w:rPr>
              <w:t>u</w:t>
            </w:r>
            <w:r>
              <w:rPr>
                <w:rFonts w:ascii="Tahoma"/>
                <w:spacing w:val="-36"/>
                <w:sz w:val="19"/>
              </w:rPr>
              <w:t> </w:t>
            </w:r>
            <w:r>
              <w:rPr>
                <w:rFonts w:ascii="Tahoma"/>
                <w:sz w:val="19"/>
              </w:rPr>
              <w:t>e</w:t>
            </w:r>
            <w:r>
              <w:rPr>
                <w:rFonts w:ascii="Tahoma"/>
                <w:spacing w:val="-32"/>
                <w:sz w:val="19"/>
              </w:rPr>
              <w:t> </w:t>
            </w:r>
            <w:r>
              <w:rPr>
                <w:rFonts w:ascii="Tahoma"/>
                <w:sz w:val="19"/>
              </w:rPr>
              <w:t>s</w:t>
            </w:r>
            <w:r>
              <w:rPr>
                <w:rFonts w:ascii="Tahoma"/>
                <w:spacing w:val="-36"/>
                <w:sz w:val="19"/>
              </w:rPr>
              <w:t> </w:t>
            </w:r>
            <w:r>
              <w:rPr>
                <w:rFonts w:ascii="Tahoma"/>
                <w:sz w:val="19"/>
              </w:rPr>
              <w:t>t</w:t>
            </w:r>
            <w:r>
              <w:rPr>
                <w:rFonts w:ascii="Tahoma"/>
                <w:spacing w:val="-34"/>
                <w:sz w:val="19"/>
              </w:rPr>
              <w:t> </w:t>
            </w:r>
            <w:r>
              <w:rPr>
                <w:rFonts w:ascii="Tahoma"/>
                <w:sz w:val="19"/>
              </w:rPr>
              <w:t>i</w:t>
            </w:r>
            <w:r>
              <w:rPr>
                <w:rFonts w:ascii="Tahoma"/>
                <w:spacing w:val="-36"/>
                <w:sz w:val="19"/>
              </w:rPr>
              <w:t> </w:t>
            </w:r>
            <w:r>
              <w:rPr>
                <w:rFonts w:ascii="Tahoma"/>
                <w:sz w:val="19"/>
              </w:rPr>
              <w:t>o</w:t>
            </w:r>
            <w:r>
              <w:rPr>
                <w:rFonts w:ascii="Tahoma"/>
                <w:spacing w:val="-33"/>
                <w:sz w:val="19"/>
              </w:rPr>
              <w:t> </w:t>
            </w:r>
            <w:r>
              <w:rPr>
                <w:rFonts w:ascii="Tahoma"/>
                <w:sz w:val="19"/>
              </w:rPr>
              <w:t>n</w:t>
            </w:r>
            <w:r>
              <w:rPr>
                <w:rFonts w:ascii="Tahoma"/>
                <w:spacing w:val="-34"/>
                <w:sz w:val="19"/>
              </w:rPr>
              <w:t> </w:t>
            </w:r>
            <w:r>
              <w:rPr>
                <w:rFonts w:ascii="Tahoma"/>
                <w:sz w:val="19"/>
              </w:rPr>
              <w:t>s</w:t>
            </w:r>
            <w:r>
              <w:rPr>
                <w:rFonts w:ascii="Tahoma"/>
                <w:spacing w:val="22"/>
                <w:sz w:val="19"/>
              </w:rPr>
              <w:t> </w:t>
            </w:r>
            <w:r>
              <w:rPr>
                <w:rFonts w:ascii="Tahoma"/>
                <w:sz w:val="19"/>
              </w:rPr>
              <w:t>o</w:t>
            </w:r>
            <w:r>
              <w:rPr>
                <w:rFonts w:ascii="Tahoma"/>
                <w:spacing w:val="-33"/>
                <w:sz w:val="19"/>
              </w:rPr>
              <w:t> </w:t>
            </w:r>
            <w:r>
              <w:rPr>
                <w:rFonts w:ascii="Tahoma"/>
                <w:sz w:val="19"/>
              </w:rPr>
              <w:t>n</w:t>
            </w:r>
            <w:r>
              <w:rPr>
                <w:rFonts w:ascii="Tahoma"/>
                <w:spacing w:val="40"/>
                <w:sz w:val="19"/>
              </w:rPr>
              <w:t> </w:t>
            </w:r>
            <w:r>
              <w:rPr>
                <w:rFonts w:ascii="Tahoma"/>
                <w:spacing w:val="11"/>
                <w:sz w:val="19"/>
              </w:rPr>
              <w:t>Cl</w:t>
            </w:r>
            <w:r>
              <w:rPr>
                <w:rFonts w:ascii="Tahoma"/>
                <w:spacing w:val="-34"/>
                <w:sz w:val="19"/>
              </w:rPr>
              <w:t> </w:t>
            </w:r>
            <w:r>
              <w:rPr>
                <w:rFonts w:ascii="Tahoma"/>
                <w:sz w:val="19"/>
              </w:rPr>
              <w:t>o</w:t>
            </w:r>
            <w:r>
              <w:rPr>
                <w:rFonts w:ascii="Tahoma"/>
                <w:spacing w:val="-33"/>
                <w:sz w:val="19"/>
              </w:rPr>
              <w:t> </w:t>
            </w:r>
            <w:r>
              <w:rPr>
                <w:rFonts w:ascii="Tahoma"/>
                <w:spacing w:val="11"/>
                <w:sz w:val="19"/>
              </w:rPr>
              <w:t>se</w:t>
            </w:r>
            <w:r>
              <w:rPr>
                <w:rFonts w:ascii="Tahoma"/>
                <w:spacing w:val="-35"/>
                <w:sz w:val="19"/>
              </w:rPr>
              <w:t> </w:t>
            </w:r>
            <w:r>
              <w:rPr>
                <w:rFonts w:ascii="Tahoma"/>
                <w:sz w:val="19"/>
              </w:rPr>
              <w:t>d </w:t>
            </w:r>
            <w:r>
              <w:rPr>
                <w:rFonts w:ascii="Tahoma"/>
                <w:spacing w:val="11"/>
                <w:sz w:val="19"/>
              </w:rPr>
              <w:t>Se</w:t>
            </w:r>
            <w:r>
              <w:rPr>
                <w:rFonts w:ascii="Tahoma"/>
                <w:spacing w:val="-27"/>
                <w:sz w:val="19"/>
              </w:rPr>
              <w:t> </w:t>
            </w:r>
            <w:r>
              <w:rPr>
                <w:rFonts w:ascii="Tahoma"/>
                <w:sz w:val="19"/>
              </w:rPr>
              <w:t>s</w:t>
            </w:r>
            <w:r>
              <w:rPr>
                <w:rFonts w:ascii="Tahoma"/>
                <w:spacing w:val="-25"/>
                <w:sz w:val="19"/>
              </w:rPr>
              <w:t> </w:t>
            </w:r>
            <w:r>
              <w:rPr>
                <w:rFonts w:ascii="Tahoma"/>
                <w:sz w:val="19"/>
              </w:rPr>
              <w:t>s</w:t>
            </w:r>
            <w:r>
              <w:rPr>
                <w:rFonts w:ascii="Tahoma"/>
                <w:spacing w:val="-25"/>
                <w:sz w:val="19"/>
              </w:rPr>
              <w:t> </w:t>
            </w:r>
            <w:r>
              <w:rPr>
                <w:rFonts w:ascii="Tahoma"/>
                <w:sz w:val="19"/>
              </w:rPr>
              <w:t>i</w:t>
            </w:r>
            <w:r>
              <w:rPr>
                <w:rFonts w:ascii="Tahoma"/>
                <w:spacing w:val="-28"/>
                <w:sz w:val="19"/>
              </w:rPr>
              <w:t> </w:t>
            </w:r>
            <w:r>
              <w:rPr>
                <w:rFonts w:ascii="Tahoma"/>
                <w:sz w:val="19"/>
              </w:rPr>
              <w:t>o</w:t>
            </w:r>
            <w:r>
              <w:rPr>
                <w:rFonts w:ascii="Tahoma"/>
                <w:spacing w:val="-24"/>
                <w:sz w:val="19"/>
              </w:rPr>
              <w:t> </w:t>
            </w:r>
            <w:r>
              <w:rPr>
                <w:rFonts w:ascii="Tahoma"/>
                <w:sz w:val="19"/>
              </w:rPr>
              <w:t>n</w:t>
            </w:r>
            <w:r>
              <w:rPr>
                <w:rFonts w:ascii="Tahoma"/>
                <w:spacing w:val="40"/>
                <w:sz w:val="19"/>
              </w:rPr>
              <w:t> </w:t>
            </w:r>
            <w:r>
              <w:rPr>
                <w:rFonts w:ascii="Tahoma"/>
                <w:sz w:val="19"/>
              </w:rPr>
              <w:t>o</w:t>
            </w:r>
            <w:r>
              <w:rPr>
                <w:rFonts w:ascii="Tahoma"/>
                <w:spacing w:val="-28"/>
                <w:sz w:val="19"/>
              </w:rPr>
              <w:t> </w:t>
            </w:r>
            <w:r>
              <w:rPr>
                <w:rFonts w:ascii="Tahoma"/>
                <w:sz w:val="19"/>
              </w:rPr>
              <w:t>r</w:t>
            </w:r>
            <w:r>
              <w:rPr>
                <w:rFonts w:ascii="Tahoma"/>
                <w:spacing w:val="40"/>
                <w:sz w:val="19"/>
              </w:rPr>
              <w:t> </w:t>
            </w:r>
            <w:r>
              <w:rPr>
                <w:rFonts w:ascii="Tahoma"/>
                <w:sz w:val="19"/>
              </w:rPr>
              <w:t>o</w:t>
            </w:r>
            <w:r>
              <w:rPr>
                <w:rFonts w:ascii="Tahoma"/>
                <w:spacing w:val="-24"/>
                <w:sz w:val="19"/>
              </w:rPr>
              <w:t> </w:t>
            </w:r>
            <w:r>
              <w:rPr>
                <w:rFonts w:ascii="Tahoma"/>
                <w:spacing w:val="11"/>
                <w:sz w:val="19"/>
              </w:rPr>
              <w:t>th</w:t>
            </w:r>
            <w:r>
              <w:rPr>
                <w:rFonts w:ascii="Tahoma"/>
                <w:spacing w:val="-28"/>
                <w:sz w:val="19"/>
              </w:rPr>
              <w:t> </w:t>
            </w:r>
            <w:r>
              <w:rPr>
                <w:rFonts w:ascii="Tahoma"/>
                <w:sz w:val="19"/>
              </w:rPr>
              <w:t>e</w:t>
            </w:r>
            <w:r>
              <w:rPr>
                <w:rFonts w:ascii="Tahoma"/>
                <w:spacing w:val="-27"/>
                <w:sz w:val="19"/>
              </w:rPr>
              <w:t> </w:t>
            </w:r>
            <w:r>
              <w:rPr>
                <w:rFonts w:ascii="Tahoma"/>
                <w:sz w:val="19"/>
              </w:rPr>
              <w:t>r</w:t>
            </w:r>
          </w:p>
          <w:p>
            <w:pPr>
              <w:pStyle w:val="TableParagraph"/>
              <w:spacing w:before="3"/>
              <w:ind w:left="292"/>
              <w:rPr>
                <w:rFonts w:ascii="Tahoma"/>
                <w:sz w:val="19"/>
              </w:rPr>
            </w:pPr>
            <w:r>
              <w:rPr>
                <w:rFonts w:ascii="Tahoma"/>
                <w:spacing w:val="11"/>
                <w:sz w:val="19"/>
              </w:rPr>
              <w:t>co</w:t>
            </w:r>
            <w:r>
              <w:rPr>
                <w:rFonts w:ascii="Tahoma"/>
                <w:spacing w:val="-33"/>
                <w:sz w:val="19"/>
              </w:rPr>
              <w:t> </w:t>
            </w:r>
            <w:r>
              <w:rPr>
                <w:rFonts w:ascii="Tahoma"/>
                <w:sz w:val="19"/>
              </w:rPr>
              <w:t>n</w:t>
            </w:r>
            <w:r>
              <w:rPr>
                <w:rFonts w:ascii="Tahoma"/>
                <w:spacing w:val="-34"/>
                <w:sz w:val="19"/>
              </w:rPr>
              <w:t> </w:t>
            </w:r>
            <w:r>
              <w:rPr>
                <w:rFonts w:ascii="Tahoma"/>
                <w:sz w:val="19"/>
              </w:rPr>
              <w:t>f</w:t>
            </w:r>
            <w:r>
              <w:rPr>
                <w:rFonts w:ascii="Tahoma"/>
                <w:spacing w:val="-36"/>
                <w:sz w:val="19"/>
              </w:rPr>
              <w:t> </w:t>
            </w:r>
            <w:r>
              <w:rPr>
                <w:rFonts w:ascii="Tahoma"/>
                <w:sz w:val="19"/>
              </w:rPr>
              <w:t>i</w:t>
            </w:r>
            <w:r>
              <w:rPr>
                <w:rFonts w:ascii="Tahoma"/>
                <w:spacing w:val="-36"/>
                <w:sz w:val="19"/>
              </w:rPr>
              <w:t> </w:t>
            </w:r>
            <w:r>
              <w:rPr>
                <w:rFonts w:ascii="Tahoma"/>
                <w:sz w:val="19"/>
              </w:rPr>
              <w:t>d</w:t>
            </w:r>
            <w:r>
              <w:rPr>
                <w:rFonts w:ascii="Tahoma"/>
                <w:spacing w:val="-35"/>
                <w:sz w:val="19"/>
              </w:rPr>
              <w:t> </w:t>
            </w:r>
            <w:r>
              <w:rPr>
                <w:rFonts w:ascii="Tahoma"/>
                <w:sz w:val="19"/>
              </w:rPr>
              <w:t>e</w:t>
            </w:r>
            <w:r>
              <w:rPr>
                <w:rFonts w:ascii="Tahoma"/>
                <w:spacing w:val="-32"/>
                <w:sz w:val="19"/>
              </w:rPr>
              <w:t> </w:t>
            </w:r>
            <w:r>
              <w:rPr>
                <w:rFonts w:ascii="Tahoma"/>
                <w:sz w:val="19"/>
              </w:rPr>
              <w:t>n</w:t>
            </w:r>
            <w:r>
              <w:rPr>
                <w:rFonts w:ascii="Tahoma"/>
                <w:spacing w:val="-34"/>
                <w:sz w:val="19"/>
              </w:rPr>
              <w:t> </w:t>
            </w:r>
            <w:r>
              <w:rPr>
                <w:rFonts w:ascii="Tahoma"/>
                <w:sz w:val="19"/>
              </w:rPr>
              <w:t>t</w:t>
            </w:r>
            <w:r>
              <w:rPr>
                <w:rFonts w:ascii="Tahoma"/>
                <w:spacing w:val="-37"/>
                <w:sz w:val="19"/>
              </w:rPr>
              <w:t> </w:t>
            </w:r>
            <w:r>
              <w:rPr>
                <w:rFonts w:ascii="Tahoma"/>
                <w:sz w:val="19"/>
              </w:rPr>
              <w:t>i</w:t>
            </w:r>
            <w:r>
              <w:rPr>
                <w:rFonts w:ascii="Tahoma"/>
                <w:spacing w:val="-36"/>
                <w:sz w:val="19"/>
              </w:rPr>
              <w:t> </w:t>
            </w:r>
            <w:r>
              <w:rPr>
                <w:rFonts w:ascii="Tahoma"/>
                <w:sz w:val="19"/>
              </w:rPr>
              <w:t>a</w:t>
            </w:r>
            <w:r>
              <w:rPr>
                <w:rFonts w:ascii="Tahoma"/>
                <w:spacing w:val="-32"/>
                <w:sz w:val="19"/>
              </w:rPr>
              <w:t> </w:t>
            </w:r>
            <w:r>
              <w:rPr>
                <w:rFonts w:ascii="Tahoma"/>
                <w:sz w:val="19"/>
              </w:rPr>
              <w:t>l</w:t>
            </w:r>
            <w:r>
              <w:rPr>
                <w:rFonts w:ascii="Tahoma"/>
                <w:spacing w:val="35"/>
                <w:sz w:val="19"/>
              </w:rPr>
              <w:t> </w:t>
            </w:r>
            <w:r>
              <w:rPr>
                <w:rFonts w:ascii="Tahoma"/>
                <w:spacing w:val="11"/>
                <w:sz w:val="19"/>
              </w:rPr>
              <w:t>ma</w:t>
            </w:r>
            <w:r>
              <w:rPr>
                <w:rFonts w:ascii="Tahoma"/>
                <w:spacing w:val="-32"/>
                <w:sz w:val="19"/>
              </w:rPr>
              <w:t> </w:t>
            </w:r>
            <w:r>
              <w:rPr>
                <w:rFonts w:ascii="Tahoma"/>
                <w:sz w:val="19"/>
              </w:rPr>
              <w:t>t</w:t>
            </w:r>
            <w:r>
              <w:rPr>
                <w:rFonts w:ascii="Tahoma"/>
                <w:spacing w:val="-34"/>
                <w:sz w:val="19"/>
              </w:rPr>
              <w:t> </w:t>
            </w:r>
            <w:r>
              <w:rPr>
                <w:rFonts w:ascii="Tahoma"/>
                <w:spacing w:val="11"/>
                <w:sz w:val="19"/>
              </w:rPr>
              <w:t>te</w:t>
            </w:r>
            <w:r>
              <w:rPr>
                <w:rFonts w:ascii="Tahoma"/>
                <w:spacing w:val="-35"/>
                <w:sz w:val="19"/>
              </w:rPr>
              <w:t> </w:t>
            </w:r>
            <w:r>
              <w:rPr>
                <w:rFonts w:ascii="Tahoma"/>
                <w:sz w:val="19"/>
              </w:rPr>
              <w:t>r</w:t>
            </w:r>
            <w:r>
              <w:rPr>
                <w:rFonts w:ascii="Tahoma"/>
                <w:spacing w:val="-35"/>
                <w:sz w:val="19"/>
              </w:rPr>
              <w:t> </w:t>
            </w:r>
            <w:r>
              <w:rPr>
                <w:rFonts w:ascii="Tahoma"/>
                <w:spacing w:val="-10"/>
                <w:sz w:val="19"/>
              </w:rPr>
              <w:t>s</w:t>
            </w:r>
          </w:p>
          <w:p>
            <w:pPr>
              <w:pStyle w:val="TableParagraph"/>
              <w:spacing w:line="278" w:lineRule="auto" w:before="40"/>
              <w:ind w:left="292" w:right="536"/>
              <w:rPr>
                <w:rFonts w:ascii="Tahoma"/>
                <w:sz w:val="19"/>
              </w:rPr>
            </w:pPr>
            <w:r>
              <w:rPr>
                <w:rFonts w:ascii="Tahoma"/>
                <w:spacing w:val="11"/>
                <w:sz w:val="19"/>
              </w:rPr>
              <w:t>to</w:t>
            </w:r>
            <w:r>
              <w:rPr>
                <w:rFonts w:ascii="Tahoma"/>
                <w:spacing w:val="32"/>
                <w:sz w:val="19"/>
              </w:rPr>
              <w:t> </w:t>
            </w:r>
            <w:r>
              <w:rPr>
                <w:rFonts w:ascii="Tahoma"/>
                <w:sz w:val="19"/>
              </w:rPr>
              <w:t>t</w:t>
            </w:r>
            <w:r>
              <w:rPr>
                <w:rFonts w:ascii="Tahoma"/>
                <w:spacing w:val="-34"/>
                <w:sz w:val="19"/>
              </w:rPr>
              <w:t> </w:t>
            </w:r>
            <w:r>
              <w:rPr>
                <w:rFonts w:ascii="Tahoma"/>
                <w:sz w:val="19"/>
              </w:rPr>
              <w:t>h</w:t>
            </w:r>
            <w:r>
              <w:rPr>
                <w:rFonts w:ascii="Tahoma"/>
                <w:spacing w:val="-36"/>
                <w:sz w:val="19"/>
              </w:rPr>
              <w:t> </w:t>
            </w:r>
            <w:r>
              <w:rPr>
                <w:rFonts w:ascii="Tahoma"/>
                <w:sz w:val="19"/>
              </w:rPr>
              <w:t>e</w:t>
            </w:r>
            <w:r>
              <w:rPr>
                <w:rFonts w:ascii="Tahoma"/>
                <w:spacing w:val="40"/>
                <w:sz w:val="19"/>
              </w:rPr>
              <w:t> </w:t>
            </w:r>
            <w:r>
              <w:rPr>
                <w:rFonts w:ascii="Tahoma"/>
                <w:sz w:val="19"/>
              </w:rPr>
              <w:t>C</w:t>
            </w:r>
            <w:r>
              <w:rPr>
                <w:rFonts w:ascii="Tahoma"/>
                <w:spacing w:val="-35"/>
                <w:sz w:val="19"/>
              </w:rPr>
              <w:t> </w:t>
            </w:r>
            <w:r>
              <w:rPr>
                <w:rFonts w:ascii="Tahoma"/>
                <w:sz w:val="19"/>
              </w:rPr>
              <w:t>i</w:t>
            </w:r>
            <w:r>
              <w:rPr>
                <w:rFonts w:ascii="Tahoma"/>
                <w:spacing w:val="-34"/>
                <w:sz w:val="19"/>
              </w:rPr>
              <w:t> </w:t>
            </w:r>
            <w:r>
              <w:rPr>
                <w:rFonts w:ascii="Tahoma"/>
                <w:spacing w:val="11"/>
                <w:sz w:val="19"/>
              </w:rPr>
              <w:t>ty</w:t>
            </w:r>
            <w:r>
              <w:rPr>
                <w:rFonts w:ascii="Tahoma"/>
                <w:spacing w:val="40"/>
                <w:sz w:val="19"/>
              </w:rPr>
              <w:t> </w:t>
            </w:r>
            <w:r>
              <w:rPr>
                <w:rFonts w:ascii="Tahoma"/>
                <w:sz w:val="19"/>
              </w:rPr>
              <w:t>M</w:t>
            </w:r>
            <w:r>
              <w:rPr>
                <w:rFonts w:ascii="Tahoma"/>
                <w:spacing w:val="-36"/>
                <w:sz w:val="19"/>
              </w:rPr>
              <w:t> </w:t>
            </w:r>
            <w:r>
              <w:rPr>
                <w:rFonts w:ascii="Tahoma"/>
                <w:sz w:val="19"/>
              </w:rPr>
              <w:t>a</w:t>
            </w:r>
            <w:r>
              <w:rPr>
                <w:rFonts w:ascii="Tahoma"/>
                <w:spacing w:val="-32"/>
                <w:sz w:val="19"/>
              </w:rPr>
              <w:t> </w:t>
            </w:r>
            <w:r>
              <w:rPr>
                <w:rFonts w:ascii="Tahoma"/>
                <w:sz w:val="19"/>
              </w:rPr>
              <w:t>n</w:t>
            </w:r>
            <w:r>
              <w:rPr>
                <w:rFonts w:ascii="Tahoma"/>
                <w:spacing w:val="-36"/>
                <w:sz w:val="19"/>
              </w:rPr>
              <w:t> </w:t>
            </w:r>
            <w:r>
              <w:rPr>
                <w:rFonts w:ascii="Tahoma"/>
                <w:sz w:val="19"/>
              </w:rPr>
              <w:t>a</w:t>
            </w:r>
            <w:r>
              <w:rPr>
                <w:rFonts w:ascii="Tahoma"/>
                <w:spacing w:val="-35"/>
                <w:sz w:val="19"/>
              </w:rPr>
              <w:t> </w:t>
            </w:r>
            <w:r>
              <w:rPr>
                <w:rFonts w:ascii="Tahoma"/>
                <w:sz w:val="19"/>
              </w:rPr>
              <w:t>g</w:t>
            </w:r>
            <w:r>
              <w:rPr>
                <w:rFonts w:ascii="Tahoma"/>
                <w:spacing w:val="-35"/>
                <w:sz w:val="19"/>
              </w:rPr>
              <w:t> </w:t>
            </w:r>
            <w:r>
              <w:rPr>
                <w:rFonts w:ascii="Tahoma"/>
                <w:sz w:val="19"/>
              </w:rPr>
              <w:t>e</w:t>
            </w:r>
            <w:r>
              <w:rPr>
                <w:rFonts w:ascii="Tahoma"/>
                <w:spacing w:val="-35"/>
                <w:sz w:val="19"/>
              </w:rPr>
              <w:t> </w:t>
            </w:r>
            <w:r>
              <w:rPr>
                <w:rFonts w:ascii="Tahoma"/>
                <w:sz w:val="19"/>
              </w:rPr>
              <w:t>r</w:t>
            </w:r>
            <w:r>
              <w:rPr>
                <w:rFonts w:ascii="Tahoma"/>
                <w:spacing w:val="-35"/>
                <w:sz w:val="19"/>
              </w:rPr>
              <w:t> </w:t>
            </w:r>
            <w:r>
              <w:rPr>
                <w:rFonts w:ascii="Tahoma"/>
                <w:sz w:val="19"/>
              </w:rPr>
              <w:t>'</w:t>
            </w:r>
            <w:r>
              <w:rPr>
                <w:rFonts w:ascii="Tahoma"/>
                <w:spacing w:val="-33"/>
                <w:sz w:val="19"/>
              </w:rPr>
              <w:t> </w:t>
            </w:r>
            <w:r>
              <w:rPr>
                <w:rFonts w:ascii="Tahoma"/>
                <w:sz w:val="19"/>
              </w:rPr>
              <w:t>s O</w:t>
            </w:r>
            <w:r>
              <w:rPr>
                <w:rFonts w:ascii="Tahoma"/>
                <w:spacing w:val="-29"/>
                <w:sz w:val="19"/>
              </w:rPr>
              <w:t> </w:t>
            </w:r>
            <w:r>
              <w:rPr>
                <w:rFonts w:ascii="Tahoma"/>
                <w:sz w:val="19"/>
              </w:rPr>
              <w:t>f</w:t>
            </w:r>
            <w:r>
              <w:rPr>
                <w:rFonts w:ascii="Tahoma"/>
                <w:spacing w:val="-26"/>
                <w:sz w:val="19"/>
              </w:rPr>
              <w:t> </w:t>
            </w:r>
            <w:r>
              <w:rPr>
                <w:rFonts w:ascii="Tahoma"/>
                <w:sz w:val="19"/>
              </w:rPr>
              <w:t>f</w:t>
            </w:r>
            <w:r>
              <w:rPr>
                <w:rFonts w:ascii="Tahoma"/>
                <w:spacing w:val="-29"/>
                <w:sz w:val="19"/>
              </w:rPr>
              <w:t> </w:t>
            </w:r>
            <w:r>
              <w:rPr>
                <w:rFonts w:ascii="Tahoma"/>
                <w:sz w:val="19"/>
              </w:rPr>
              <w:t>i</w:t>
            </w:r>
            <w:r>
              <w:rPr>
                <w:rFonts w:ascii="Tahoma"/>
                <w:spacing w:val="-26"/>
                <w:sz w:val="19"/>
              </w:rPr>
              <w:t> </w:t>
            </w:r>
            <w:r>
              <w:rPr>
                <w:rFonts w:ascii="Tahoma"/>
                <w:spacing w:val="11"/>
                <w:sz w:val="19"/>
              </w:rPr>
              <w:t>ce</w:t>
            </w:r>
            <w:r>
              <w:rPr>
                <w:rFonts w:ascii="Tahoma"/>
                <w:spacing w:val="-24"/>
                <w:sz w:val="19"/>
              </w:rPr>
              <w:t> </w:t>
            </w:r>
            <w:r>
              <w:rPr>
                <w:rFonts w:ascii="Tahoma"/>
                <w:sz w:val="19"/>
              </w:rPr>
              <w:t>,</w:t>
            </w:r>
            <w:r>
              <w:rPr>
                <w:rFonts w:ascii="Tahoma"/>
                <w:spacing w:val="40"/>
                <w:sz w:val="19"/>
              </w:rPr>
              <w:t> </w:t>
            </w:r>
            <w:r>
              <w:rPr>
                <w:rFonts w:ascii="Tahoma"/>
                <w:sz w:val="19"/>
              </w:rPr>
              <w:t>r</w:t>
            </w:r>
            <w:r>
              <w:rPr>
                <w:rFonts w:ascii="Tahoma"/>
                <w:spacing w:val="-28"/>
                <w:sz w:val="19"/>
              </w:rPr>
              <w:t> </w:t>
            </w:r>
            <w:r>
              <w:rPr>
                <w:rFonts w:ascii="Tahoma"/>
                <w:sz w:val="19"/>
              </w:rPr>
              <w:t>a</w:t>
            </w:r>
            <w:r>
              <w:rPr>
                <w:rFonts w:ascii="Tahoma"/>
                <w:spacing w:val="-24"/>
                <w:sz w:val="19"/>
              </w:rPr>
              <w:t> </w:t>
            </w:r>
            <w:r>
              <w:rPr>
                <w:rFonts w:ascii="Tahoma"/>
                <w:spacing w:val="11"/>
                <w:sz w:val="19"/>
              </w:rPr>
              <w:t>th</w:t>
            </w:r>
            <w:r>
              <w:rPr>
                <w:rFonts w:ascii="Tahoma"/>
                <w:spacing w:val="-29"/>
                <w:sz w:val="19"/>
              </w:rPr>
              <w:t> </w:t>
            </w:r>
            <w:r>
              <w:rPr>
                <w:rFonts w:ascii="Tahoma"/>
                <w:sz w:val="19"/>
              </w:rPr>
              <w:t>e</w:t>
            </w:r>
            <w:r>
              <w:rPr>
                <w:rFonts w:ascii="Tahoma"/>
                <w:spacing w:val="-28"/>
                <w:sz w:val="19"/>
              </w:rPr>
              <w:t> </w:t>
            </w:r>
            <w:r>
              <w:rPr>
                <w:rFonts w:ascii="Tahoma"/>
                <w:sz w:val="19"/>
              </w:rPr>
              <w:t>r</w:t>
            </w:r>
            <w:r>
              <w:rPr>
                <w:rFonts w:ascii="Tahoma"/>
                <w:spacing w:val="40"/>
                <w:sz w:val="19"/>
              </w:rPr>
              <w:t> </w:t>
            </w:r>
            <w:r>
              <w:rPr>
                <w:rFonts w:ascii="Tahoma"/>
                <w:sz w:val="19"/>
              </w:rPr>
              <w:t>t</w:t>
            </w:r>
            <w:r>
              <w:rPr>
                <w:rFonts w:ascii="Tahoma"/>
                <w:spacing w:val="-26"/>
                <w:sz w:val="19"/>
              </w:rPr>
              <w:t> </w:t>
            </w:r>
            <w:r>
              <w:rPr>
                <w:rFonts w:ascii="Tahoma"/>
                <w:sz w:val="19"/>
              </w:rPr>
              <w:t>h</w:t>
            </w:r>
            <w:r>
              <w:rPr>
                <w:rFonts w:ascii="Tahoma"/>
                <w:spacing w:val="-29"/>
                <w:sz w:val="19"/>
              </w:rPr>
              <w:t> </w:t>
            </w:r>
            <w:r>
              <w:rPr>
                <w:rFonts w:ascii="Tahoma"/>
                <w:spacing w:val="12"/>
                <w:sz w:val="19"/>
              </w:rPr>
              <w:t>an </w:t>
            </w:r>
          </w:p>
          <w:p>
            <w:pPr>
              <w:pStyle w:val="TableParagraph"/>
              <w:spacing w:before="3"/>
              <w:ind w:left="292"/>
              <w:rPr>
                <w:rFonts w:ascii="Tahoma"/>
                <w:sz w:val="19"/>
              </w:rPr>
            </w:pPr>
            <w:r>
              <w:rPr>
                <w:rFonts w:ascii="Tahoma"/>
                <w:spacing w:val="11"/>
                <w:sz w:val="19"/>
              </w:rPr>
              <w:t>sa</w:t>
            </w:r>
            <w:r>
              <w:rPr>
                <w:rFonts w:ascii="Tahoma"/>
                <w:spacing w:val="-32"/>
                <w:sz w:val="19"/>
              </w:rPr>
              <w:t> </w:t>
            </w:r>
            <w:r>
              <w:rPr>
                <w:rFonts w:ascii="Tahoma"/>
                <w:sz w:val="19"/>
              </w:rPr>
              <w:t>y</w:t>
            </w:r>
            <w:r>
              <w:rPr>
                <w:rFonts w:ascii="Tahoma"/>
                <w:spacing w:val="-37"/>
                <w:sz w:val="19"/>
              </w:rPr>
              <w:t> </w:t>
            </w:r>
            <w:r>
              <w:rPr>
                <w:rFonts w:ascii="Tahoma"/>
                <w:sz w:val="19"/>
              </w:rPr>
              <w:t>i</w:t>
            </w:r>
            <w:r>
              <w:rPr>
                <w:rFonts w:ascii="Tahoma"/>
                <w:spacing w:val="-34"/>
                <w:sz w:val="19"/>
              </w:rPr>
              <w:t> </w:t>
            </w:r>
            <w:r>
              <w:rPr>
                <w:rFonts w:ascii="Tahoma"/>
                <w:sz w:val="19"/>
              </w:rPr>
              <w:t>n</w:t>
            </w:r>
            <w:r>
              <w:rPr>
                <w:rFonts w:ascii="Tahoma"/>
                <w:spacing w:val="-36"/>
                <w:sz w:val="19"/>
              </w:rPr>
              <w:t> </w:t>
            </w:r>
            <w:r>
              <w:rPr>
                <w:rFonts w:ascii="Tahoma"/>
                <w:sz w:val="19"/>
              </w:rPr>
              <w:t>g</w:t>
            </w:r>
            <w:r>
              <w:rPr>
                <w:rFonts w:ascii="Tahoma"/>
                <w:spacing w:val="37"/>
                <w:sz w:val="19"/>
              </w:rPr>
              <w:t> </w:t>
            </w:r>
            <w:r>
              <w:rPr>
                <w:rFonts w:ascii="Tahoma"/>
                <w:sz w:val="19"/>
              </w:rPr>
              <w:t>"</w:t>
            </w:r>
            <w:r>
              <w:rPr>
                <w:rFonts w:ascii="Tahoma"/>
                <w:spacing w:val="-35"/>
                <w:sz w:val="19"/>
              </w:rPr>
              <w:t> </w:t>
            </w:r>
            <w:r>
              <w:rPr>
                <w:rFonts w:ascii="Tahoma"/>
                <w:sz w:val="19"/>
              </w:rPr>
              <w:t>N</w:t>
            </w:r>
            <w:r>
              <w:rPr>
                <w:rFonts w:ascii="Tahoma"/>
                <w:spacing w:val="-33"/>
                <w:sz w:val="19"/>
              </w:rPr>
              <w:t> </w:t>
            </w:r>
            <w:r>
              <w:rPr>
                <w:rFonts w:ascii="Tahoma"/>
                <w:sz w:val="19"/>
              </w:rPr>
              <w:t>o</w:t>
            </w:r>
            <w:r>
              <w:rPr>
                <w:rFonts w:ascii="Tahoma"/>
                <w:spacing w:val="47"/>
                <w:sz w:val="19"/>
              </w:rPr>
              <w:t> </w:t>
            </w:r>
            <w:r>
              <w:rPr>
                <w:rFonts w:ascii="Tahoma"/>
                <w:spacing w:val="11"/>
                <w:sz w:val="19"/>
              </w:rPr>
              <w:t>Co</w:t>
            </w:r>
            <w:r>
              <w:rPr>
                <w:rFonts w:ascii="Tahoma"/>
                <w:spacing w:val="-33"/>
                <w:sz w:val="19"/>
              </w:rPr>
              <w:t> </w:t>
            </w:r>
            <w:r>
              <w:rPr>
                <w:rFonts w:ascii="Tahoma"/>
                <w:sz w:val="19"/>
              </w:rPr>
              <w:t>m</w:t>
            </w:r>
            <w:r>
              <w:rPr>
                <w:rFonts w:ascii="Tahoma"/>
                <w:spacing w:val="-34"/>
                <w:sz w:val="19"/>
              </w:rPr>
              <w:t> </w:t>
            </w:r>
            <w:r>
              <w:rPr>
                <w:rFonts w:ascii="Tahoma"/>
                <w:spacing w:val="11"/>
                <w:sz w:val="19"/>
              </w:rPr>
              <w:t>me</w:t>
            </w:r>
            <w:r>
              <w:rPr>
                <w:rFonts w:ascii="Tahoma"/>
                <w:spacing w:val="-32"/>
                <w:sz w:val="19"/>
              </w:rPr>
              <w:t> </w:t>
            </w:r>
            <w:r>
              <w:rPr>
                <w:rFonts w:ascii="Tahoma"/>
                <w:sz w:val="19"/>
              </w:rPr>
              <w:t>n</w:t>
            </w:r>
            <w:r>
              <w:rPr>
                <w:rFonts w:ascii="Tahoma"/>
                <w:spacing w:val="-34"/>
                <w:sz w:val="19"/>
              </w:rPr>
              <w:t> </w:t>
            </w:r>
            <w:r>
              <w:rPr>
                <w:rFonts w:ascii="Tahoma"/>
                <w:sz w:val="19"/>
              </w:rPr>
              <w:t>t</w:t>
            </w:r>
            <w:r>
              <w:rPr>
                <w:rFonts w:ascii="Tahoma"/>
                <w:spacing w:val="-37"/>
                <w:sz w:val="19"/>
              </w:rPr>
              <w:t> </w:t>
            </w:r>
            <w:r>
              <w:rPr>
                <w:rFonts w:ascii="Tahoma"/>
                <w:spacing w:val="-10"/>
                <w:sz w:val="19"/>
              </w:rPr>
              <w:t>"</w:t>
            </w:r>
          </w:p>
        </w:tc>
        <w:tc>
          <w:tcPr>
            <w:tcW w:w="3254" w:type="dxa"/>
          </w:tcPr>
          <w:p>
            <w:pPr>
              <w:pStyle w:val="TableParagraph"/>
              <w:numPr>
                <w:ilvl w:val="0"/>
                <w:numId w:val="149"/>
              </w:numPr>
              <w:tabs>
                <w:tab w:pos="291" w:val="left" w:leader="none"/>
                <w:tab w:pos="293" w:val="left" w:leader="none"/>
              </w:tabs>
              <w:spacing w:line="278" w:lineRule="auto" w:before="23" w:after="0"/>
              <w:ind w:left="293" w:right="847" w:hanging="145"/>
              <w:jc w:val="left"/>
              <w:rPr>
                <w:rFonts w:ascii="Tahoma" w:hAnsi="Tahoma"/>
                <w:sz w:val="19"/>
              </w:rPr>
            </w:pPr>
            <w:r>
              <w:rPr>
                <w:rFonts w:ascii="Tahoma" w:hAnsi="Tahoma"/>
                <w:spacing w:val="17"/>
                <w:sz w:val="19"/>
              </w:rPr>
              <w:t>Telling</w:t>
            </w:r>
            <w:r>
              <w:rPr>
                <w:rFonts w:ascii="Tahoma" w:hAnsi="Tahoma"/>
                <w:spacing w:val="17"/>
                <w:sz w:val="19"/>
              </w:rPr>
              <w:t> others</w:t>
            </w:r>
            <w:r>
              <w:rPr>
                <w:rFonts w:ascii="Tahoma" w:hAnsi="Tahoma"/>
                <w:spacing w:val="17"/>
                <w:sz w:val="19"/>
              </w:rPr>
              <w:t> </w:t>
            </w:r>
            <w:r>
              <w:rPr>
                <w:rFonts w:ascii="Tahoma" w:hAnsi="Tahoma"/>
                <w:spacing w:val="16"/>
                <w:sz w:val="19"/>
              </w:rPr>
              <w:t>about </w:t>
            </w:r>
            <w:r>
              <w:rPr>
                <w:rFonts w:ascii="Tahoma" w:hAnsi="Tahoma"/>
                <w:spacing w:val="17"/>
                <w:sz w:val="19"/>
              </w:rPr>
              <w:t>Closed</w:t>
            </w:r>
            <w:r>
              <w:rPr>
                <w:rFonts w:ascii="Tahoma" w:hAnsi="Tahoma"/>
                <w:spacing w:val="17"/>
                <w:sz w:val="19"/>
              </w:rPr>
              <w:t> Session</w:t>
            </w:r>
          </w:p>
          <w:p>
            <w:pPr>
              <w:pStyle w:val="TableParagraph"/>
              <w:spacing w:line="280" w:lineRule="auto"/>
              <w:ind w:left="293" w:right="320"/>
              <w:rPr>
                <w:rFonts w:ascii="Tahoma"/>
                <w:sz w:val="19"/>
              </w:rPr>
            </w:pPr>
            <w:r>
              <w:rPr>
                <w:rFonts w:ascii="Tahoma"/>
                <w:spacing w:val="19"/>
                <w:sz w:val="19"/>
              </w:rPr>
              <w:t>proceedings,</w:t>
            </w:r>
            <w:r>
              <w:rPr>
                <w:rFonts w:ascii="Tahoma"/>
                <w:spacing w:val="19"/>
                <w:sz w:val="19"/>
              </w:rPr>
              <w:t> </w:t>
            </w:r>
            <w:r>
              <w:rPr>
                <w:rFonts w:ascii="Tahoma"/>
                <w:spacing w:val="18"/>
                <w:sz w:val="19"/>
              </w:rPr>
              <w:t>especially </w:t>
            </w:r>
            <w:r>
              <w:rPr>
                <w:rFonts w:ascii="Tahoma"/>
                <w:spacing w:val="16"/>
                <w:sz w:val="19"/>
              </w:rPr>
              <w:t>when</w:t>
            </w:r>
            <w:r>
              <w:rPr>
                <w:rFonts w:ascii="Tahoma"/>
                <w:spacing w:val="38"/>
                <w:sz w:val="19"/>
              </w:rPr>
              <w:t> </w:t>
            </w:r>
            <w:r>
              <w:rPr>
                <w:rFonts w:ascii="Tahoma"/>
                <w:spacing w:val="10"/>
                <w:sz w:val="19"/>
              </w:rPr>
              <w:t>it</w:t>
            </w:r>
            <w:r>
              <w:rPr>
                <w:rFonts w:ascii="Tahoma"/>
                <w:spacing w:val="41"/>
                <w:sz w:val="19"/>
              </w:rPr>
              <w:t> </w:t>
            </w:r>
            <w:r>
              <w:rPr>
                <w:rFonts w:ascii="Tahoma"/>
                <w:spacing w:val="10"/>
                <w:sz w:val="19"/>
              </w:rPr>
              <w:t>is</w:t>
            </w:r>
            <w:r>
              <w:rPr>
                <w:rFonts w:ascii="Tahoma"/>
                <w:spacing w:val="38"/>
                <w:sz w:val="19"/>
              </w:rPr>
              <w:t> </w:t>
            </w:r>
            <w:r>
              <w:rPr>
                <w:rFonts w:ascii="Tahoma"/>
                <w:spacing w:val="10"/>
                <w:sz w:val="19"/>
              </w:rPr>
              <w:t>an</w:t>
            </w:r>
            <w:r>
              <w:rPr>
                <w:rFonts w:ascii="Tahoma"/>
                <w:spacing w:val="42"/>
                <w:sz w:val="19"/>
              </w:rPr>
              <w:t> </w:t>
            </w:r>
            <w:r>
              <w:rPr>
                <w:rFonts w:ascii="Tahoma"/>
                <w:spacing w:val="16"/>
                <w:sz w:val="19"/>
              </w:rPr>
              <w:t>important </w:t>
            </w:r>
          </w:p>
          <w:p>
            <w:pPr>
              <w:pStyle w:val="TableParagraph"/>
              <w:spacing w:line="278" w:lineRule="auto" w:before="2"/>
              <w:ind w:left="293" w:right="320"/>
              <w:rPr>
                <w:rFonts w:ascii="Tahoma"/>
                <w:sz w:val="19"/>
              </w:rPr>
            </w:pPr>
            <w:r>
              <w:rPr>
                <w:rFonts w:ascii="Tahoma"/>
                <w:spacing w:val="16"/>
                <w:sz w:val="19"/>
              </w:rPr>
              <w:t>issue</w:t>
            </w:r>
            <w:r>
              <w:rPr>
                <w:rFonts w:ascii="Tahoma"/>
                <w:spacing w:val="16"/>
                <w:sz w:val="19"/>
              </w:rPr>
              <w:t> </w:t>
            </w:r>
            <w:r>
              <w:rPr>
                <w:rFonts w:ascii="Tahoma"/>
                <w:spacing w:val="14"/>
                <w:sz w:val="19"/>
              </w:rPr>
              <w:t>and</w:t>
            </w:r>
            <w:r>
              <w:rPr>
                <w:rFonts w:ascii="Tahoma"/>
                <w:spacing w:val="14"/>
                <w:sz w:val="19"/>
              </w:rPr>
              <w:t> </w:t>
            </w:r>
            <w:r>
              <w:rPr>
                <w:rFonts w:ascii="Tahoma"/>
                <w:sz w:val="19"/>
              </w:rPr>
              <w:t>I</w:t>
            </w:r>
            <w:r>
              <w:rPr>
                <w:rFonts w:ascii="Tahoma"/>
                <w:spacing w:val="16"/>
                <w:sz w:val="19"/>
              </w:rPr>
              <w:t> want</w:t>
            </w:r>
            <w:r>
              <w:rPr>
                <w:rFonts w:ascii="Tahoma"/>
                <w:spacing w:val="16"/>
                <w:sz w:val="19"/>
              </w:rPr>
              <w:t> input</w:t>
            </w:r>
            <w:r>
              <w:rPr>
                <w:rFonts w:ascii="Tahoma"/>
                <w:spacing w:val="16"/>
                <w:sz w:val="19"/>
              </w:rPr>
              <w:t> </w:t>
            </w:r>
            <w:r>
              <w:rPr>
                <w:rFonts w:ascii="Tahoma"/>
                <w:spacing w:val="10"/>
                <w:sz w:val="19"/>
              </w:rPr>
              <w:t>on </w:t>
            </w:r>
            <w:r>
              <w:rPr>
                <w:rFonts w:ascii="Tahoma"/>
                <w:spacing w:val="14"/>
                <w:sz w:val="19"/>
              </w:rPr>
              <w:t>how</w:t>
            </w:r>
            <w:r>
              <w:rPr>
                <w:rFonts w:ascii="Tahoma"/>
                <w:spacing w:val="14"/>
                <w:sz w:val="19"/>
              </w:rPr>
              <w:t> </w:t>
            </w:r>
            <w:r>
              <w:rPr>
                <w:rFonts w:ascii="Tahoma"/>
                <w:spacing w:val="10"/>
                <w:sz w:val="19"/>
              </w:rPr>
              <w:t>to</w:t>
            </w:r>
            <w:r>
              <w:rPr>
                <w:rFonts w:ascii="Tahoma"/>
                <w:spacing w:val="10"/>
                <w:sz w:val="19"/>
              </w:rPr>
              <w:t> </w:t>
            </w:r>
            <w:r>
              <w:rPr>
                <w:rFonts w:ascii="Tahoma"/>
                <w:spacing w:val="17"/>
                <w:sz w:val="19"/>
              </w:rPr>
              <w:t>decide</w:t>
            </w:r>
          </w:p>
          <w:p>
            <w:pPr>
              <w:pStyle w:val="TableParagraph"/>
              <w:numPr>
                <w:ilvl w:val="0"/>
                <w:numId w:val="149"/>
              </w:numPr>
              <w:tabs>
                <w:tab w:pos="291" w:val="left" w:leader="none"/>
                <w:tab w:pos="293" w:val="left" w:leader="none"/>
              </w:tabs>
              <w:spacing w:line="278" w:lineRule="auto" w:before="26" w:after="0"/>
              <w:ind w:left="293" w:right="908" w:hanging="145"/>
              <w:jc w:val="left"/>
              <w:rPr>
                <w:rFonts w:ascii="Tahoma" w:hAnsi="Tahoma"/>
                <w:sz w:val="19"/>
              </w:rPr>
            </w:pPr>
            <w:r>
              <w:rPr>
                <w:rFonts w:ascii="Tahoma" w:hAnsi="Tahoma"/>
                <w:spacing w:val="16"/>
                <w:sz w:val="19"/>
              </w:rPr>
              <w:t>Confirming</w:t>
            </w:r>
            <w:r>
              <w:rPr>
                <w:rFonts w:ascii="Tahoma" w:hAnsi="Tahoma"/>
                <w:spacing w:val="16"/>
                <w:sz w:val="19"/>
              </w:rPr>
              <w:t> </w:t>
            </w:r>
            <w:r>
              <w:rPr>
                <w:rFonts w:ascii="Tahoma" w:hAnsi="Tahoma"/>
                <w:sz w:val="19"/>
              </w:rPr>
              <w:t>a</w:t>
            </w:r>
            <w:r>
              <w:rPr>
                <w:rFonts w:ascii="Tahoma" w:hAnsi="Tahoma"/>
                <w:spacing w:val="14"/>
                <w:sz w:val="19"/>
              </w:rPr>
              <w:t> </w:t>
            </w:r>
            <w:r>
              <w:rPr>
                <w:rFonts w:ascii="Tahoma" w:hAnsi="Tahoma"/>
                <w:spacing w:val="14"/>
                <w:sz w:val="19"/>
              </w:rPr>
              <w:t>rumor, </w:t>
            </w:r>
            <w:r>
              <w:rPr>
                <w:rFonts w:ascii="Tahoma" w:hAnsi="Tahoma"/>
                <w:spacing w:val="17"/>
                <w:sz w:val="19"/>
              </w:rPr>
              <w:t>remaining</w:t>
            </w:r>
            <w:r>
              <w:rPr>
                <w:rFonts w:ascii="Tahoma" w:hAnsi="Tahoma"/>
                <w:spacing w:val="17"/>
                <w:sz w:val="19"/>
              </w:rPr>
              <w:t> </w:t>
            </w:r>
            <w:r>
              <w:rPr>
                <w:rFonts w:ascii="Tahoma" w:hAnsi="Tahoma"/>
                <w:spacing w:val="16"/>
                <w:sz w:val="19"/>
              </w:rPr>
              <w:t>silent,</w:t>
            </w:r>
          </w:p>
          <w:p>
            <w:pPr>
              <w:pStyle w:val="TableParagraph"/>
              <w:spacing w:before="2"/>
              <w:ind w:left="293"/>
              <w:rPr>
                <w:rFonts w:ascii="Tahoma"/>
                <w:sz w:val="19"/>
              </w:rPr>
            </w:pPr>
            <w:r>
              <w:rPr>
                <w:rFonts w:ascii="Tahoma"/>
                <w:spacing w:val="17"/>
                <w:sz w:val="19"/>
              </w:rPr>
              <w:t>communicating</w:t>
            </w:r>
            <w:r>
              <w:rPr>
                <w:rFonts w:ascii="Tahoma"/>
                <w:spacing w:val="31"/>
                <w:sz w:val="19"/>
              </w:rPr>
              <w:t> </w:t>
            </w:r>
            <w:r>
              <w:rPr>
                <w:rFonts w:ascii="Tahoma"/>
                <w:spacing w:val="10"/>
                <w:sz w:val="19"/>
              </w:rPr>
              <w:t>non-</w:t>
            </w:r>
          </w:p>
          <w:p>
            <w:pPr>
              <w:pStyle w:val="TableParagraph"/>
              <w:spacing w:line="280" w:lineRule="auto" w:before="37"/>
              <w:ind w:left="293" w:right="211"/>
              <w:rPr>
                <w:rFonts w:ascii="Tahoma"/>
                <w:sz w:val="19"/>
              </w:rPr>
            </w:pPr>
            <w:r>
              <w:rPr>
                <w:rFonts w:ascii="Tahoma"/>
                <w:spacing w:val="17"/>
                <w:sz w:val="19"/>
              </w:rPr>
              <w:t>verbally,</w:t>
            </w:r>
            <w:r>
              <w:rPr>
                <w:rFonts w:ascii="Tahoma"/>
                <w:spacing w:val="17"/>
                <w:sz w:val="19"/>
              </w:rPr>
              <w:t> </w:t>
            </w:r>
            <w:r>
              <w:rPr>
                <w:rFonts w:ascii="Tahoma"/>
                <w:spacing w:val="9"/>
                <w:sz w:val="19"/>
              </w:rPr>
              <w:t>or</w:t>
            </w:r>
            <w:r>
              <w:rPr>
                <w:rFonts w:ascii="Tahoma"/>
                <w:spacing w:val="9"/>
                <w:sz w:val="19"/>
              </w:rPr>
              <w:t> in</w:t>
            </w:r>
            <w:r>
              <w:rPr>
                <w:rFonts w:ascii="Tahoma"/>
                <w:spacing w:val="9"/>
                <w:sz w:val="19"/>
              </w:rPr>
              <w:t> </w:t>
            </w:r>
            <w:r>
              <w:rPr>
                <w:rFonts w:ascii="Tahoma"/>
                <w:spacing w:val="15"/>
                <w:sz w:val="19"/>
              </w:rPr>
              <w:t>other</w:t>
            </w:r>
            <w:r>
              <w:rPr>
                <w:rFonts w:ascii="Tahoma"/>
                <w:spacing w:val="15"/>
                <w:sz w:val="19"/>
              </w:rPr>
              <w:t> </w:t>
            </w:r>
            <w:r>
              <w:rPr>
                <w:rFonts w:ascii="Tahoma"/>
                <w:spacing w:val="13"/>
                <w:sz w:val="19"/>
              </w:rPr>
              <w:t>ways </w:t>
            </w:r>
            <w:r>
              <w:rPr>
                <w:rFonts w:ascii="Tahoma"/>
                <w:spacing w:val="17"/>
                <w:sz w:val="19"/>
              </w:rPr>
              <w:t>providing</w:t>
            </w:r>
            <w:r>
              <w:rPr>
                <w:rFonts w:ascii="Tahoma"/>
                <w:spacing w:val="17"/>
                <w:sz w:val="19"/>
              </w:rPr>
              <w:t> information</w:t>
            </w:r>
            <w:r>
              <w:rPr>
                <w:rFonts w:ascii="Tahoma"/>
                <w:spacing w:val="17"/>
                <w:sz w:val="19"/>
              </w:rPr>
              <w:t> </w:t>
            </w:r>
            <w:r>
              <w:rPr>
                <w:rFonts w:ascii="Tahoma"/>
                <w:spacing w:val="13"/>
                <w:sz w:val="19"/>
              </w:rPr>
              <w:t>that </w:t>
            </w:r>
            <w:r>
              <w:rPr>
                <w:rFonts w:ascii="Tahoma"/>
                <w:spacing w:val="9"/>
                <w:sz w:val="19"/>
              </w:rPr>
              <w:t>is</w:t>
            </w:r>
            <w:r>
              <w:rPr>
                <w:rFonts w:ascii="Tahoma"/>
                <w:spacing w:val="9"/>
                <w:sz w:val="19"/>
              </w:rPr>
              <w:t> </w:t>
            </w:r>
            <w:r>
              <w:rPr>
                <w:rFonts w:ascii="Tahoma"/>
                <w:spacing w:val="17"/>
                <w:sz w:val="19"/>
              </w:rPr>
              <w:t>confidential</w:t>
            </w:r>
            <w:r>
              <w:rPr>
                <w:rFonts w:ascii="Tahoma"/>
                <w:spacing w:val="17"/>
                <w:sz w:val="19"/>
              </w:rPr>
              <w:t> </w:t>
            </w:r>
            <w:r>
              <w:rPr>
                <w:rFonts w:ascii="Tahoma"/>
                <w:spacing w:val="9"/>
                <w:sz w:val="19"/>
              </w:rPr>
              <w:t>or</w:t>
            </w:r>
            <w:r>
              <w:rPr>
                <w:rFonts w:ascii="Tahoma"/>
                <w:spacing w:val="9"/>
                <w:sz w:val="19"/>
              </w:rPr>
              <w:t> </w:t>
            </w:r>
            <w:r>
              <w:rPr>
                <w:rFonts w:ascii="Tahoma"/>
                <w:spacing w:val="14"/>
                <w:sz w:val="19"/>
              </w:rPr>
              <w:t>that</w:t>
            </w:r>
            <w:r>
              <w:rPr>
                <w:rFonts w:ascii="Tahoma"/>
                <w:spacing w:val="14"/>
                <w:sz w:val="19"/>
              </w:rPr>
              <w:t> </w:t>
            </w:r>
            <w:r>
              <w:rPr>
                <w:rFonts w:ascii="Tahoma"/>
                <w:spacing w:val="12"/>
                <w:sz w:val="19"/>
              </w:rPr>
              <w:t>the </w:t>
            </w:r>
            <w:r>
              <w:rPr>
                <w:rFonts w:ascii="Tahoma"/>
                <w:spacing w:val="16"/>
                <w:sz w:val="19"/>
              </w:rPr>
              <w:t>Council</w:t>
            </w:r>
            <w:r>
              <w:rPr>
                <w:rFonts w:ascii="Tahoma"/>
                <w:spacing w:val="16"/>
                <w:sz w:val="19"/>
              </w:rPr>
              <w:t> Member</w:t>
            </w:r>
            <w:r>
              <w:rPr>
                <w:rFonts w:ascii="Tahoma"/>
                <w:spacing w:val="16"/>
                <w:sz w:val="19"/>
              </w:rPr>
              <w:t> </w:t>
            </w:r>
            <w:r>
              <w:rPr>
                <w:rFonts w:ascii="Tahoma"/>
                <w:spacing w:val="12"/>
                <w:sz w:val="19"/>
              </w:rPr>
              <w:t>has</w:t>
            </w:r>
          </w:p>
          <w:p>
            <w:pPr>
              <w:pStyle w:val="TableParagraph"/>
              <w:spacing w:line="229" w:lineRule="exact"/>
              <w:ind w:left="293"/>
              <w:rPr>
                <w:rFonts w:ascii="Tahoma"/>
                <w:sz w:val="19"/>
              </w:rPr>
            </w:pPr>
            <w:r>
              <w:rPr>
                <w:rFonts w:ascii="Tahoma"/>
                <w:spacing w:val="16"/>
                <w:sz w:val="19"/>
              </w:rPr>
              <w:t>promised</w:t>
            </w:r>
            <w:r>
              <w:rPr>
                <w:rFonts w:ascii="Tahoma"/>
                <w:spacing w:val="43"/>
                <w:sz w:val="19"/>
              </w:rPr>
              <w:t> </w:t>
            </w:r>
            <w:r>
              <w:rPr>
                <w:rFonts w:ascii="Tahoma"/>
                <w:spacing w:val="12"/>
                <w:sz w:val="19"/>
              </w:rPr>
              <w:t>not</w:t>
            </w:r>
            <w:r>
              <w:rPr>
                <w:rFonts w:ascii="Tahoma"/>
                <w:spacing w:val="42"/>
                <w:sz w:val="19"/>
              </w:rPr>
              <w:t> </w:t>
            </w:r>
            <w:r>
              <w:rPr>
                <w:rFonts w:ascii="Tahoma"/>
                <w:sz w:val="19"/>
              </w:rPr>
              <w:t>to</w:t>
            </w:r>
            <w:r>
              <w:rPr>
                <w:rFonts w:ascii="Tahoma"/>
                <w:spacing w:val="40"/>
                <w:sz w:val="19"/>
              </w:rPr>
              <w:t> </w:t>
            </w:r>
            <w:r>
              <w:rPr>
                <w:rFonts w:ascii="Tahoma"/>
                <w:spacing w:val="13"/>
                <w:sz w:val="19"/>
              </w:rPr>
              <w:t>reveal</w:t>
            </w:r>
          </w:p>
        </w:tc>
      </w:tr>
      <w:tr>
        <w:trPr>
          <w:trHeight w:val="1852" w:hRule="atLeast"/>
        </w:trPr>
        <w:tc>
          <w:tcPr>
            <w:tcW w:w="2424" w:type="dxa"/>
          </w:tcPr>
          <w:p>
            <w:pPr>
              <w:pStyle w:val="TableParagraph"/>
              <w:ind w:left="0"/>
              <w:rPr>
                <w:rFonts w:ascii="Times New Roman"/>
                <w:sz w:val="18"/>
              </w:rPr>
            </w:pPr>
          </w:p>
        </w:tc>
        <w:tc>
          <w:tcPr>
            <w:tcW w:w="2342" w:type="dxa"/>
          </w:tcPr>
          <w:p>
            <w:pPr>
              <w:pStyle w:val="TableParagraph"/>
              <w:ind w:left="0"/>
              <w:rPr>
                <w:rFonts w:ascii="Times New Roman"/>
                <w:sz w:val="18"/>
              </w:rPr>
            </w:pPr>
          </w:p>
        </w:tc>
        <w:tc>
          <w:tcPr>
            <w:tcW w:w="3134" w:type="dxa"/>
          </w:tcPr>
          <w:p>
            <w:pPr>
              <w:pStyle w:val="TableParagraph"/>
              <w:numPr>
                <w:ilvl w:val="0"/>
                <w:numId w:val="150"/>
              </w:numPr>
              <w:tabs>
                <w:tab w:pos="290" w:val="left" w:leader="none"/>
                <w:tab w:pos="292" w:val="left" w:leader="none"/>
              </w:tabs>
              <w:spacing w:line="280" w:lineRule="auto" w:before="21" w:after="0"/>
              <w:ind w:left="292" w:right="506" w:hanging="145"/>
              <w:jc w:val="both"/>
              <w:rPr>
                <w:rFonts w:ascii="Tahoma" w:hAnsi="Tahoma"/>
                <w:sz w:val="19"/>
              </w:rPr>
            </w:pPr>
            <w:r>
              <w:rPr>
                <w:rFonts w:ascii="Tahoma" w:hAnsi="Tahoma"/>
                <w:spacing w:val="14"/>
                <w:sz w:val="19"/>
              </w:rPr>
              <w:t>Treating</w:t>
            </w:r>
            <w:r>
              <w:rPr>
                <w:rFonts w:ascii="Tahoma" w:hAnsi="Tahoma"/>
                <w:spacing w:val="14"/>
                <w:sz w:val="19"/>
              </w:rPr>
              <w:t> </w:t>
            </w:r>
            <w:r>
              <w:rPr>
                <w:rFonts w:ascii="Tahoma" w:hAnsi="Tahoma"/>
                <w:spacing w:val="10"/>
                <w:sz w:val="19"/>
              </w:rPr>
              <w:t>the</w:t>
            </w:r>
            <w:r>
              <w:rPr>
                <w:rFonts w:ascii="Tahoma" w:hAnsi="Tahoma"/>
                <w:spacing w:val="10"/>
                <w:sz w:val="19"/>
              </w:rPr>
              <w:t> </w:t>
            </w:r>
            <w:r>
              <w:rPr>
                <w:rFonts w:ascii="Tahoma" w:hAnsi="Tahoma"/>
                <w:spacing w:val="13"/>
                <w:sz w:val="19"/>
              </w:rPr>
              <w:t>public</w:t>
            </w:r>
            <w:r>
              <w:rPr>
                <w:rFonts w:ascii="Tahoma" w:hAnsi="Tahoma"/>
                <w:spacing w:val="13"/>
                <w:sz w:val="19"/>
              </w:rPr>
              <w:t> </w:t>
            </w:r>
            <w:r>
              <w:rPr>
                <w:rFonts w:ascii="Tahoma" w:hAnsi="Tahoma"/>
                <w:spacing w:val="11"/>
                <w:sz w:val="19"/>
              </w:rPr>
              <w:t>and </w:t>
            </w:r>
            <w:r>
              <w:rPr>
                <w:rFonts w:ascii="Tahoma" w:hAnsi="Tahoma"/>
                <w:spacing w:val="12"/>
                <w:sz w:val="19"/>
              </w:rPr>
              <w:t>City</w:t>
            </w:r>
            <w:r>
              <w:rPr>
                <w:rFonts w:ascii="Tahoma" w:hAnsi="Tahoma"/>
                <w:spacing w:val="12"/>
                <w:sz w:val="19"/>
              </w:rPr>
              <w:t> </w:t>
            </w:r>
            <w:r>
              <w:rPr>
                <w:rFonts w:ascii="Tahoma" w:hAnsi="Tahoma"/>
                <w:spacing w:val="13"/>
                <w:sz w:val="19"/>
              </w:rPr>
              <w:t>Staff,</w:t>
            </w:r>
            <w:r>
              <w:rPr>
                <w:rFonts w:ascii="Tahoma" w:hAnsi="Tahoma"/>
                <w:spacing w:val="13"/>
                <w:sz w:val="19"/>
              </w:rPr>
              <w:t> </w:t>
            </w:r>
            <w:r>
              <w:rPr>
                <w:rFonts w:ascii="Tahoma" w:hAnsi="Tahoma"/>
                <w:sz w:val="19"/>
              </w:rPr>
              <w:t>at </w:t>
            </w:r>
            <w:r>
              <w:rPr>
                <w:rFonts w:ascii="Tahoma" w:hAnsi="Tahoma"/>
                <w:spacing w:val="11"/>
                <w:sz w:val="19"/>
              </w:rPr>
              <w:t>all</w:t>
            </w:r>
            <w:r>
              <w:rPr>
                <w:rFonts w:ascii="Tahoma" w:hAnsi="Tahoma"/>
                <w:spacing w:val="11"/>
                <w:sz w:val="19"/>
              </w:rPr>
              <w:t> </w:t>
            </w:r>
            <w:r>
              <w:rPr>
                <w:rFonts w:ascii="Tahoma" w:hAnsi="Tahoma"/>
                <w:spacing w:val="13"/>
                <w:sz w:val="19"/>
              </w:rPr>
              <w:t>times, </w:t>
            </w:r>
            <w:r>
              <w:rPr>
                <w:rFonts w:ascii="Tahoma" w:hAnsi="Tahoma"/>
                <w:spacing w:val="10"/>
                <w:sz w:val="19"/>
              </w:rPr>
              <w:t>the</w:t>
            </w:r>
            <w:r>
              <w:rPr>
                <w:rFonts w:ascii="Tahoma" w:hAnsi="Tahoma"/>
                <w:spacing w:val="10"/>
                <w:sz w:val="19"/>
              </w:rPr>
              <w:t> </w:t>
            </w:r>
            <w:r>
              <w:rPr>
                <w:rFonts w:ascii="Tahoma" w:hAnsi="Tahoma"/>
                <w:spacing w:val="11"/>
                <w:sz w:val="19"/>
              </w:rPr>
              <w:t>way</w:t>
            </w:r>
            <w:r>
              <w:rPr>
                <w:rFonts w:ascii="Tahoma" w:hAnsi="Tahoma"/>
                <w:spacing w:val="11"/>
                <w:sz w:val="19"/>
              </w:rPr>
              <w:t> </w:t>
            </w:r>
            <w:r>
              <w:rPr>
                <w:rFonts w:ascii="Tahoma" w:hAnsi="Tahoma"/>
                <w:sz w:val="19"/>
              </w:rPr>
              <w:t>I</w:t>
            </w:r>
            <w:r>
              <w:rPr>
                <w:rFonts w:ascii="Tahoma" w:hAnsi="Tahoma"/>
                <w:spacing w:val="13"/>
                <w:sz w:val="19"/>
              </w:rPr>
              <w:t> treat</w:t>
            </w:r>
            <w:r>
              <w:rPr>
                <w:rFonts w:ascii="Tahoma" w:hAnsi="Tahoma"/>
                <w:spacing w:val="13"/>
                <w:sz w:val="19"/>
              </w:rPr>
              <w:t> highly</w:t>
            </w:r>
          </w:p>
          <w:p>
            <w:pPr>
              <w:pStyle w:val="TableParagraph"/>
              <w:spacing w:line="280" w:lineRule="auto"/>
              <w:ind w:left="292" w:right="572"/>
              <w:jc w:val="both"/>
              <w:rPr>
                <w:rFonts w:ascii="Tahoma"/>
                <w:sz w:val="19"/>
              </w:rPr>
            </w:pPr>
            <w:r>
              <w:rPr>
                <w:rFonts w:ascii="Tahoma"/>
                <w:spacing w:val="14"/>
                <w:sz w:val="19"/>
              </w:rPr>
              <w:t>regarded</w:t>
            </w:r>
            <w:r>
              <w:rPr>
                <w:rFonts w:ascii="Tahoma"/>
                <w:spacing w:val="14"/>
                <w:sz w:val="19"/>
              </w:rPr>
              <w:t> colleagues</w:t>
            </w:r>
            <w:r>
              <w:rPr>
                <w:rFonts w:ascii="Tahoma"/>
                <w:spacing w:val="14"/>
                <w:sz w:val="19"/>
              </w:rPr>
              <w:t> </w:t>
            </w:r>
            <w:r>
              <w:rPr>
                <w:rFonts w:ascii="Tahoma"/>
                <w:sz w:val="19"/>
              </w:rPr>
              <w:t>in </w:t>
            </w:r>
            <w:r>
              <w:rPr>
                <w:rFonts w:ascii="Tahoma"/>
                <w:spacing w:val="14"/>
                <w:sz w:val="19"/>
              </w:rPr>
              <w:t>businesses</w:t>
            </w:r>
            <w:r>
              <w:rPr>
                <w:rFonts w:ascii="Tahoma"/>
                <w:spacing w:val="14"/>
                <w:sz w:val="19"/>
              </w:rPr>
              <w:t> </w:t>
            </w:r>
            <w:r>
              <w:rPr>
                <w:rFonts w:ascii="Tahoma"/>
                <w:sz w:val="19"/>
              </w:rPr>
              <w:t>or</w:t>
            </w:r>
          </w:p>
          <w:p>
            <w:pPr>
              <w:pStyle w:val="TableParagraph"/>
              <w:spacing w:line="228" w:lineRule="exact"/>
              <w:ind w:left="292"/>
              <w:jc w:val="both"/>
              <w:rPr>
                <w:rFonts w:ascii="Tahoma"/>
                <w:sz w:val="19"/>
              </w:rPr>
            </w:pPr>
            <w:r>
              <w:rPr>
                <w:rFonts w:ascii="Tahoma"/>
                <w:spacing w:val="13"/>
                <w:sz w:val="19"/>
              </w:rPr>
              <w:t>professions</w:t>
            </w:r>
          </w:p>
        </w:tc>
        <w:tc>
          <w:tcPr>
            <w:tcW w:w="3254" w:type="dxa"/>
          </w:tcPr>
          <w:p>
            <w:pPr>
              <w:pStyle w:val="TableParagraph"/>
              <w:numPr>
                <w:ilvl w:val="0"/>
                <w:numId w:val="151"/>
              </w:numPr>
              <w:tabs>
                <w:tab w:pos="292" w:val="left" w:leader="none"/>
              </w:tabs>
              <w:spacing w:line="240" w:lineRule="auto" w:before="21" w:after="0"/>
              <w:ind w:left="292" w:right="0" w:hanging="143"/>
              <w:jc w:val="left"/>
              <w:rPr>
                <w:rFonts w:ascii="Tahoma" w:hAnsi="Tahoma"/>
                <w:sz w:val="19"/>
              </w:rPr>
            </w:pPr>
            <w:r>
              <w:rPr>
                <w:rFonts w:ascii="Tahoma" w:hAnsi="Tahoma"/>
                <w:spacing w:val="15"/>
                <w:sz w:val="19"/>
              </w:rPr>
              <w:t>Act</w:t>
            </w:r>
            <w:r>
              <w:rPr>
                <w:rFonts w:ascii="Tahoma" w:hAnsi="Tahoma"/>
                <w:spacing w:val="-34"/>
                <w:sz w:val="19"/>
              </w:rPr>
              <w:t> </w:t>
            </w:r>
            <w:r>
              <w:rPr>
                <w:rFonts w:ascii="Tahoma" w:hAnsi="Tahoma"/>
                <w:sz w:val="19"/>
              </w:rPr>
              <w:t>i</w:t>
            </w:r>
            <w:r>
              <w:rPr>
                <w:rFonts w:ascii="Tahoma" w:hAnsi="Tahoma"/>
                <w:spacing w:val="-36"/>
                <w:sz w:val="19"/>
              </w:rPr>
              <w:t> </w:t>
            </w:r>
            <w:r>
              <w:rPr>
                <w:rFonts w:ascii="Tahoma" w:hAnsi="Tahoma"/>
                <w:spacing w:val="11"/>
                <w:sz w:val="19"/>
              </w:rPr>
              <w:t>ng</w:t>
            </w:r>
            <w:r>
              <w:rPr>
                <w:rFonts w:ascii="Tahoma" w:hAnsi="Tahoma"/>
                <w:spacing w:val="42"/>
                <w:sz w:val="19"/>
              </w:rPr>
              <w:t> </w:t>
            </w:r>
            <w:r>
              <w:rPr>
                <w:rFonts w:ascii="Tahoma" w:hAnsi="Tahoma"/>
                <w:sz w:val="19"/>
              </w:rPr>
              <w:t>b</w:t>
            </w:r>
            <w:r>
              <w:rPr>
                <w:rFonts w:ascii="Tahoma" w:hAnsi="Tahoma"/>
                <w:spacing w:val="-35"/>
                <w:sz w:val="19"/>
              </w:rPr>
              <w:t> </w:t>
            </w:r>
            <w:r>
              <w:rPr>
                <w:rFonts w:ascii="Tahoma" w:hAnsi="Tahoma"/>
                <w:sz w:val="19"/>
              </w:rPr>
              <w:t>a</w:t>
            </w:r>
            <w:r>
              <w:rPr>
                <w:rFonts w:ascii="Tahoma" w:hAnsi="Tahoma"/>
                <w:spacing w:val="-35"/>
                <w:sz w:val="19"/>
              </w:rPr>
              <w:t> </w:t>
            </w:r>
            <w:r>
              <w:rPr>
                <w:rFonts w:ascii="Tahoma" w:hAnsi="Tahoma"/>
                <w:spacing w:val="11"/>
                <w:sz w:val="19"/>
              </w:rPr>
              <w:t>se</w:t>
            </w:r>
            <w:r>
              <w:rPr>
                <w:rFonts w:ascii="Tahoma" w:hAnsi="Tahoma"/>
                <w:spacing w:val="-35"/>
                <w:sz w:val="19"/>
              </w:rPr>
              <w:t> </w:t>
            </w:r>
            <w:r>
              <w:rPr>
                <w:rFonts w:ascii="Tahoma" w:hAnsi="Tahoma"/>
                <w:sz w:val="19"/>
              </w:rPr>
              <w:t>d</w:t>
            </w:r>
            <w:r>
              <w:rPr>
                <w:rFonts w:ascii="Tahoma" w:hAnsi="Tahoma"/>
                <w:spacing w:val="46"/>
                <w:sz w:val="19"/>
              </w:rPr>
              <w:t> </w:t>
            </w:r>
            <w:r>
              <w:rPr>
                <w:rFonts w:ascii="Tahoma" w:hAnsi="Tahoma"/>
                <w:sz w:val="19"/>
              </w:rPr>
              <w:t>o</w:t>
            </w:r>
            <w:r>
              <w:rPr>
                <w:rFonts w:ascii="Tahoma" w:hAnsi="Tahoma"/>
                <w:spacing w:val="-36"/>
                <w:sz w:val="19"/>
              </w:rPr>
              <w:t> </w:t>
            </w:r>
            <w:r>
              <w:rPr>
                <w:rFonts w:ascii="Tahoma" w:hAnsi="Tahoma"/>
                <w:spacing w:val="-10"/>
                <w:sz w:val="19"/>
              </w:rPr>
              <w:t>n</w:t>
            </w:r>
          </w:p>
          <w:p>
            <w:pPr>
              <w:pStyle w:val="TableParagraph"/>
              <w:spacing w:line="280" w:lineRule="auto" w:before="37"/>
              <w:ind w:left="293" w:right="631"/>
              <w:rPr>
                <w:rFonts w:ascii="Tahoma"/>
                <w:sz w:val="19"/>
              </w:rPr>
            </w:pPr>
            <w:r>
              <w:rPr>
                <w:rFonts w:ascii="Tahoma"/>
                <w:sz w:val="19"/>
              </w:rPr>
              <w:t>s</w:t>
            </w:r>
            <w:r>
              <w:rPr>
                <w:rFonts w:ascii="Tahoma"/>
                <w:spacing w:val="-30"/>
                <w:sz w:val="19"/>
              </w:rPr>
              <w:t> </w:t>
            </w:r>
            <w:r>
              <w:rPr>
                <w:rFonts w:ascii="Tahoma"/>
                <w:spacing w:val="11"/>
                <w:sz w:val="19"/>
              </w:rPr>
              <w:t>te</w:t>
            </w:r>
            <w:r>
              <w:rPr>
                <w:rFonts w:ascii="Tahoma"/>
                <w:spacing w:val="-29"/>
                <w:sz w:val="19"/>
              </w:rPr>
              <w:t> </w:t>
            </w:r>
            <w:r>
              <w:rPr>
                <w:rFonts w:ascii="Tahoma"/>
                <w:sz w:val="19"/>
              </w:rPr>
              <w:t>r</w:t>
            </w:r>
            <w:r>
              <w:rPr>
                <w:rFonts w:ascii="Tahoma"/>
                <w:spacing w:val="-29"/>
                <w:sz w:val="19"/>
              </w:rPr>
              <w:t> </w:t>
            </w:r>
            <w:r>
              <w:rPr>
                <w:rFonts w:ascii="Tahoma"/>
                <w:sz w:val="19"/>
              </w:rPr>
              <w:t>e</w:t>
            </w:r>
            <w:r>
              <w:rPr>
                <w:rFonts w:ascii="Tahoma"/>
                <w:spacing w:val="-29"/>
                <w:sz w:val="19"/>
              </w:rPr>
              <w:t> </w:t>
            </w:r>
            <w:r>
              <w:rPr>
                <w:rFonts w:ascii="Tahoma"/>
                <w:spacing w:val="17"/>
                <w:sz w:val="19"/>
              </w:rPr>
              <w:t>otyp</w:t>
            </w:r>
            <w:r>
              <w:rPr>
                <w:rFonts w:ascii="Tahoma"/>
                <w:spacing w:val="-29"/>
                <w:sz w:val="19"/>
              </w:rPr>
              <w:t> </w:t>
            </w:r>
            <w:r>
              <w:rPr>
                <w:rFonts w:ascii="Tahoma"/>
                <w:sz w:val="19"/>
              </w:rPr>
              <w:t>e</w:t>
            </w:r>
            <w:r>
              <w:rPr>
                <w:rFonts w:ascii="Tahoma"/>
                <w:spacing w:val="-29"/>
                <w:sz w:val="19"/>
              </w:rPr>
              <w:t> </w:t>
            </w:r>
            <w:r>
              <w:rPr>
                <w:rFonts w:ascii="Tahoma"/>
                <w:sz w:val="19"/>
              </w:rPr>
              <w:t>s</w:t>
            </w:r>
            <w:r>
              <w:rPr>
                <w:rFonts w:ascii="Tahoma"/>
                <w:spacing w:val="-30"/>
                <w:sz w:val="19"/>
              </w:rPr>
              <w:t> </w:t>
            </w:r>
            <w:r>
              <w:rPr>
                <w:rFonts w:ascii="Tahoma"/>
                <w:sz w:val="19"/>
              </w:rPr>
              <w:t>,</w:t>
            </w:r>
            <w:r>
              <w:rPr>
                <w:rFonts w:ascii="Tahoma"/>
                <w:spacing w:val="40"/>
                <w:sz w:val="19"/>
              </w:rPr>
              <w:t> </w:t>
            </w:r>
            <w:r>
              <w:rPr>
                <w:rFonts w:ascii="Tahoma"/>
                <w:sz w:val="19"/>
              </w:rPr>
              <w:t>r</w:t>
            </w:r>
            <w:r>
              <w:rPr>
                <w:rFonts w:ascii="Tahoma"/>
                <w:spacing w:val="-29"/>
                <w:sz w:val="19"/>
              </w:rPr>
              <w:t> </w:t>
            </w:r>
            <w:r>
              <w:rPr>
                <w:rFonts w:ascii="Tahoma"/>
                <w:sz w:val="19"/>
              </w:rPr>
              <w:t>u</w:t>
            </w:r>
            <w:r>
              <w:rPr>
                <w:rFonts w:ascii="Tahoma"/>
                <w:spacing w:val="-30"/>
                <w:sz w:val="19"/>
              </w:rPr>
              <w:t> </w:t>
            </w:r>
            <w:r>
              <w:rPr>
                <w:rFonts w:ascii="Tahoma"/>
                <w:spacing w:val="15"/>
                <w:sz w:val="19"/>
              </w:rPr>
              <w:t>mor</w:t>
            </w:r>
            <w:r>
              <w:rPr>
                <w:rFonts w:ascii="Tahoma"/>
                <w:spacing w:val="-29"/>
                <w:sz w:val="19"/>
              </w:rPr>
              <w:t> </w:t>
            </w:r>
            <w:r>
              <w:rPr>
                <w:rFonts w:ascii="Tahoma"/>
                <w:sz w:val="19"/>
              </w:rPr>
              <w:t>s</w:t>
            </w:r>
            <w:r>
              <w:rPr>
                <w:rFonts w:ascii="Tahoma"/>
                <w:spacing w:val="-30"/>
                <w:sz w:val="19"/>
              </w:rPr>
              <w:t> </w:t>
            </w:r>
            <w:r>
              <w:rPr>
                <w:rFonts w:ascii="Tahoma"/>
                <w:sz w:val="19"/>
              </w:rPr>
              <w:t>,</w:t>
            </w:r>
            <w:r>
              <w:rPr>
                <w:rFonts w:ascii="Tahoma"/>
                <w:sz w:val="19"/>
              </w:rPr>
              <w:t> "</w:t>
            </w:r>
            <w:r>
              <w:rPr>
                <w:rFonts w:ascii="Tahoma"/>
                <w:spacing w:val="-35"/>
                <w:sz w:val="19"/>
              </w:rPr>
              <w:t> </w:t>
            </w:r>
            <w:r>
              <w:rPr>
                <w:rFonts w:ascii="Tahoma"/>
                <w:sz w:val="19"/>
              </w:rPr>
              <w:t>a</w:t>
            </w:r>
            <w:r>
              <w:rPr>
                <w:rFonts w:ascii="Tahoma"/>
                <w:spacing w:val="-35"/>
                <w:sz w:val="19"/>
              </w:rPr>
              <w:t> </w:t>
            </w:r>
            <w:r>
              <w:rPr>
                <w:rFonts w:ascii="Tahoma"/>
                <w:sz w:val="19"/>
              </w:rPr>
              <w:t>n</w:t>
            </w:r>
            <w:r>
              <w:rPr>
                <w:rFonts w:ascii="Tahoma"/>
                <w:spacing w:val="-36"/>
                <w:sz w:val="19"/>
              </w:rPr>
              <w:t> </w:t>
            </w:r>
            <w:r>
              <w:rPr>
                <w:rFonts w:ascii="Tahoma"/>
                <w:sz w:val="19"/>
              </w:rPr>
              <w:t>c</w:t>
            </w:r>
            <w:r>
              <w:rPr>
                <w:rFonts w:ascii="Tahoma"/>
                <w:spacing w:val="-37"/>
                <w:sz w:val="19"/>
              </w:rPr>
              <w:t> </w:t>
            </w:r>
            <w:r>
              <w:rPr>
                <w:rFonts w:ascii="Tahoma"/>
                <w:sz w:val="19"/>
              </w:rPr>
              <w:t>i</w:t>
            </w:r>
            <w:r>
              <w:rPr>
                <w:rFonts w:ascii="Tahoma"/>
                <w:spacing w:val="-36"/>
                <w:sz w:val="19"/>
              </w:rPr>
              <w:t> </w:t>
            </w:r>
            <w:r>
              <w:rPr>
                <w:rFonts w:ascii="Tahoma"/>
                <w:sz w:val="19"/>
              </w:rPr>
              <w:t>e</w:t>
            </w:r>
            <w:r>
              <w:rPr>
                <w:rFonts w:ascii="Tahoma"/>
                <w:spacing w:val="-35"/>
                <w:sz w:val="19"/>
              </w:rPr>
              <w:t> </w:t>
            </w:r>
            <w:r>
              <w:rPr>
                <w:rFonts w:ascii="Tahoma"/>
                <w:spacing w:val="11"/>
                <w:sz w:val="19"/>
              </w:rPr>
              <w:t>nt</w:t>
            </w:r>
            <w:r>
              <w:rPr>
                <w:rFonts w:ascii="Tahoma"/>
                <w:spacing w:val="25"/>
                <w:sz w:val="19"/>
              </w:rPr>
              <w:t> </w:t>
            </w:r>
            <w:r>
              <w:rPr>
                <w:rFonts w:ascii="Tahoma"/>
                <w:sz w:val="19"/>
              </w:rPr>
              <w:t>h</w:t>
            </w:r>
            <w:r>
              <w:rPr>
                <w:rFonts w:ascii="Tahoma"/>
                <w:spacing w:val="-36"/>
                <w:sz w:val="19"/>
              </w:rPr>
              <w:t> </w:t>
            </w:r>
            <w:r>
              <w:rPr>
                <w:rFonts w:ascii="Tahoma"/>
                <w:sz w:val="19"/>
              </w:rPr>
              <w:t>i</w:t>
            </w:r>
            <w:r>
              <w:rPr>
                <w:rFonts w:ascii="Tahoma"/>
                <w:spacing w:val="-36"/>
                <w:sz w:val="19"/>
              </w:rPr>
              <w:t> </w:t>
            </w:r>
            <w:r>
              <w:rPr>
                <w:rFonts w:ascii="Tahoma"/>
                <w:sz w:val="19"/>
              </w:rPr>
              <w:t>s</w:t>
            </w:r>
            <w:r>
              <w:rPr>
                <w:rFonts w:ascii="Tahoma"/>
                <w:spacing w:val="-36"/>
                <w:sz w:val="19"/>
              </w:rPr>
              <w:t> </w:t>
            </w:r>
            <w:r>
              <w:rPr>
                <w:rFonts w:ascii="Tahoma"/>
                <w:spacing w:val="11"/>
                <w:sz w:val="19"/>
              </w:rPr>
              <w:t>to</w:t>
            </w:r>
            <w:r>
              <w:rPr>
                <w:rFonts w:ascii="Tahoma"/>
                <w:spacing w:val="-36"/>
                <w:sz w:val="19"/>
              </w:rPr>
              <w:t> </w:t>
            </w:r>
            <w:r>
              <w:rPr>
                <w:rFonts w:ascii="Tahoma"/>
                <w:sz w:val="19"/>
              </w:rPr>
              <w:t>r</w:t>
            </w:r>
            <w:r>
              <w:rPr>
                <w:rFonts w:ascii="Tahoma"/>
                <w:spacing w:val="-35"/>
                <w:sz w:val="19"/>
              </w:rPr>
              <w:t> </w:t>
            </w:r>
            <w:r>
              <w:rPr>
                <w:rFonts w:ascii="Tahoma"/>
                <w:spacing w:val="11"/>
                <w:sz w:val="19"/>
              </w:rPr>
              <w:t>y,</w:t>
            </w:r>
            <w:r>
              <w:rPr>
                <w:rFonts w:ascii="Tahoma"/>
                <w:spacing w:val="-36"/>
                <w:sz w:val="19"/>
              </w:rPr>
              <w:t> </w:t>
            </w:r>
            <w:r>
              <w:rPr>
                <w:rFonts w:ascii="Tahoma"/>
                <w:sz w:val="19"/>
              </w:rPr>
              <w:t>"</w:t>
            </w:r>
            <w:r>
              <w:rPr>
                <w:rFonts w:ascii="Tahoma"/>
                <w:spacing w:val="40"/>
                <w:sz w:val="19"/>
              </w:rPr>
              <w:t> </w:t>
            </w:r>
            <w:r>
              <w:rPr>
                <w:rFonts w:ascii="Tahoma"/>
                <w:sz w:val="19"/>
              </w:rPr>
              <w:t>a</w:t>
            </w:r>
            <w:r>
              <w:rPr>
                <w:rFonts w:ascii="Tahoma"/>
                <w:spacing w:val="-35"/>
                <w:sz w:val="19"/>
              </w:rPr>
              <w:t> </w:t>
            </w:r>
            <w:r>
              <w:rPr>
                <w:rFonts w:ascii="Tahoma"/>
                <w:sz w:val="19"/>
              </w:rPr>
              <w:t>n</w:t>
            </w:r>
            <w:r>
              <w:rPr>
                <w:rFonts w:ascii="Tahoma"/>
                <w:spacing w:val="-36"/>
                <w:sz w:val="19"/>
              </w:rPr>
              <w:t> </w:t>
            </w:r>
            <w:r>
              <w:rPr>
                <w:rFonts w:ascii="Tahoma"/>
                <w:sz w:val="19"/>
              </w:rPr>
              <w:t>d p</w:t>
            </w:r>
            <w:r>
              <w:rPr>
                <w:rFonts w:ascii="Tahoma"/>
                <w:spacing w:val="-21"/>
                <w:sz w:val="19"/>
              </w:rPr>
              <w:t> </w:t>
            </w:r>
            <w:r>
              <w:rPr>
                <w:rFonts w:ascii="Tahoma"/>
                <w:sz w:val="19"/>
              </w:rPr>
              <w:t>r</w:t>
            </w:r>
            <w:r>
              <w:rPr>
                <w:rFonts w:ascii="Tahoma"/>
                <w:spacing w:val="-21"/>
                <w:sz w:val="19"/>
              </w:rPr>
              <w:t> </w:t>
            </w:r>
            <w:r>
              <w:rPr>
                <w:rFonts w:ascii="Tahoma"/>
                <w:sz w:val="19"/>
              </w:rPr>
              <w:t>i</w:t>
            </w:r>
            <w:r>
              <w:rPr>
                <w:rFonts w:ascii="Tahoma"/>
                <w:spacing w:val="-23"/>
                <w:sz w:val="19"/>
              </w:rPr>
              <w:t> </w:t>
            </w:r>
            <w:r>
              <w:rPr>
                <w:rFonts w:ascii="Tahoma"/>
                <w:sz w:val="19"/>
              </w:rPr>
              <w:t>o</w:t>
            </w:r>
            <w:r>
              <w:rPr>
                <w:rFonts w:ascii="Tahoma"/>
                <w:spacing w:val="-23"/>
                <w:sz w:val="19"/>
              </w:rPr>
              <w:t> </w:t>
            </w:r>
            <w:r>
              <w:rPr>
                <w:rFonts w:ascii="Tahoma"/>
                <w:sz w:val="19"/>
              </w:rPr>
              <w:t>r</w:t>
            </w:r>
            <w:r>
              <w:rPr>
                <w:rFonts w:ascii="Tahoma"/>
                <w:spacing w:val="40"/>
                <w:sz w:val="19"/>
              </w:rPr>
              <w:t> </w:t>
            </w:r>
            <w:r>
              <w:rPr>
                <w:rFonts w:ascii="Tahoma"/>
                <w:spacing w:val="10"/>
                <w:sz w:val="19"/>
              </w:rPr>
              <w:t>ne</w:t>
            </w:r>
            <w:r>
              <w:rPr>
                <w:rFonts w:ascii="Tahoma"/>
                <w:spacing w:val="-21"/>
                <w:sz w:val="19"/>
              </w:rPr>
              <w:t> </w:t>
            </w:r>
            <w:r>
              <w:rPr>
                <w:rFonts w:ascii="Tahoma"/>
                <w:sz w:val="19"/>
              </w:rPr>
              <w:t>g</w:t>
            </w:r>
            <w:r>
              <w:rPr>
                <w:rFonts w:ascii="Tahoma"/>
                <w:spacing w:val="-21"/>
                <w:sz w:val="19"/>
              </w:rPr>
              <w:t> </w:t>
            </w:r>
            <w:r>
              <w:rPr>
                <w:rFonts w:ascii="Tahoma"/>
                <w:spacing w:val="15"/>
                <w:sz w:val="19"/>
              </w:rPr>
              <w:t>ati</w:t>
            </w:r>
            <w:r>
              <w:rPr>
                <w:rFonts w:ascii="Tahoma"/>
                <w:spacing w:val="-23"/>
                <w:sz w:val="19"/>
              </w:rPr>
              <w:t> </w:t>
            </w:r>
            <w:r>
              <w:rPr>
                <w:rFonts w:ascii="Tahoma"/>
                <w:spacing w:val="11"/>
                <w:sz w:val="19"/>
              </w:rPr>
              <w:t>ve</w:t>
            </w:r>
          </w:p>
          <w:p>
            <w:pPr>
              <w:pStyle w:val="TableParagraph"/>
              <w:spacing w:line="278" w:lineRule="auto"/>
              <w:ind w:left="293" w:right="833"/>
              <w:rPr>
                <w:rFonts w:ascii="Tahoma"/>
                <w:sz w:val="19"/>
              </w:rPr>
            </w:pPr>
            <w:r>
              <w:rPr>
                <w:rFonts w:ascii="Tahoma"/>
                <w:sz w:val="19"/>
              </w:rPr>
              <w:t>e</w:t>
            </w:r>
            <w:r>
              <w:rPr>
                <w:rFonts w:ascii="Tahoma"/>
                <w:spacing w:val="-35"/>
                <w:sz w:val="19"/>
              </w:rPr>
              <w:t> </w:t>
            </w:r>
            <w:r>
              <w:rPr>
                <w:rFonts w:ascii="Tahoma"/>
                <w:sz w:val="19"/>
              </w:rPr>
              <w:t>x</w:t>
            </w:r>
            <w:r>
              <w:rPr>
                <w:rFonts w:ascii="Tahoma"/>
                <w:spacing w:val="-36"/>
                <w:sz w:val="19"/>
              </w:rPr>
              <w:t> </w:t>
            </w:r>
            <w:r>
              <w:rPr>
                <w:rFonts w:ascii="Tahoma"/>
                <w:sz w:val="19"/>
              </w:rPr>
              <w:t>p</w:t>
            </w:r>
            <w:r>
              <w:rPr>
                <w:rFonts w:ascii="Tahoma"/>
                <w:spacing w:val="-35"/>
                <w:sz w:val="19"/>
              </w:rPr>
              <w:t> </w:t>
            </w:r>
            <w:r>
              <w:rPr>
                <w:rFonts w:ascii="Tahoma"/>
                <w:sz w:val="19"/>
              </w:rPr>
              <w:t>e</w:t>
            </w:r>
            <w:r>
              <w:rPr>
                <w:rFonts w:ascii="Tahoma"/>
                <w:spacing w:val="-35"/>
                <w:sz w:val="19"/>
              </w:rPr>
              <w:t> </w:t>
            </w:r>
            <w:r>
              <w:rPr>
                <w:rFonts w:ascii="Tahoma"/>
                <w:sz w:val="19"/>
              </w:rPr>
              <w:t>r</w:t>
            </w:r>
            <w:r>
              <w:rPr>
                <w:rFonts w:ascii="Tahoma"/>
                <w:spacing w:val="-35"/>
                <w:sz w:val="19"/>
              </w:rPr>
              <w:t> </w:t>
            </w:r>
            <w:r>
              <w:rPr>
                <w:rFonts w:ascii="Tahoma"/>
                <w:sz w:val="19"/>
              </w:rPr>
              <w:t>i</w:t>
            </w:r>
            <w:r>
              <w:rPr>
                <w:rFonts w:ascii="Tahoma"/>
                <w:spacing w:val="-36"/>
                <w:sz w:val="19"/>
              </w:rPr>
              <w:t> </w:t>
            </w:r>
            <w:r>
              <w:rPr>
                <w:rFonts w:ascii="Tahoma"/>
                <w:sz w:val="19"/>
              </w:rPr>
              <w:t>e</w:t>
            </w:r>
            <w:r>
              <w:rPr>
                <w:rFonts w:ascii="Tahoma"/>
                <w:spacing w:val="-35"/>
                <w:sz w:val="19"/>
              </w:rPr>
              <w:t> </w:t>
            </w:r>
            <w:r>
              <w:rPr>
                <w:rFonts w:ascii="Tahoma"/>
                <w:spacing w:val="15"/>
                <w:sz w:val="19"/>
              </w:rPr>
              <w:t>nce</w:t>
            </w:r>
            <w:r>
              <w:rPr>
                <w:rFonts w:ascii="Tahoma"/>
                <w:spacing w:val="-35"/>
                <w:sz w:val="19"/>
              </w:rPr>
              <w:t> </w:t>
            </w:r>
            <w:r>
              <w:rPr>
                <w:rFonts w:ascii="Tahoma"/>
                <w:sz w:val="19"/>
              </w:rPr>
              <w:t>s</w:t>
            </w:r>
            <w:r>
              <w:rPr>
                <w:rFonts w:ascii="Tahoma"/>
                <w:spacing w:val="29"/>
                <w:sz w:val="19"/>
              </w:rPr>
              <w:t> </w:t>
            </w:r>
            <w:r>
              <w:rPr>
                <w:rFonts w:ascii="Tahoma"/>
                <w:sz w:val="19"/>
              </w:rPr>
              <w:t>w</w:t>
            </w:r>
            <w:r>
              <w:rPr>
                <w:rFonts w:ascii="Tahoma"/>
                <w:spacing w:val="-35"/>
                <w:sz w:val="19"/>
              </w:rPr>
              <w:t> </w:t>
            </w:r>
            <w:r>
              <w:rPr>
                <w:rFonts w:ascii="Tahoma"/>
                <w:sz w:val="19"/>
              </w:rPr>
              <w:t>i</w:t>
            </w:r>
            <w:r>
              <w:rPr>
                <w:rFonts w:ascii="Tahoma"/>
                <w:spacing w:val="-36"/>
                <w:sz w:val="19"/>
              </w:rPr>
              <w:t> </w:t>
            </w:r>
            <w:r>
              <w:rPr>
                <w:rFonts w:ascii="Tahoma"/>
                <w:spacing w:val="11"/>
                <w:sz w:val="19"/>
              </w:rPr>
              <w:t>th</w:t>
            </w:r>
            <w:r>
              <w:rPr>
                <w:rFonts w:ascii="Tahoma"/>
                <w:spacing w:val="40"/>
                <w:sz w:val="19"/>
              </w:rPr>
              <w:t> </w:t>
            </w:r>
            <w:r>
              <w:rPr>
                <w:rFonts w:ascii="Tahoma"/>
                <w:sz w:val="19"/>
              </w:rPr>
              <w:t>a</w:t>
            </w:r>
            <w:r>
              <w:rPr>
                <w:rFonts w:ascii="Tahoma"/>
                <w:spacing w:val="-35"/>
                <w:sz w:val="19"/>
              </w:rPr>
              <w:t> </w:t>
            </w:r>
            <w:r>
              <w:rPr>
                <w:rFonts w:ascii="Tahoma"/>
                <w:sz w:val="19"/>
              </w:rPr>
              <w:t>n i</w:t>
            </w:r>
            <w:r>
              <w:rPr>
                <w:rFonts w:ascii="Tahoma"/>
                <w:spacing w:val="-36"/>
                <w:sz w:val="19"/>
              </w:rPr>
              <w:t> </w:t>
            </w:r>
            <w:r>
              <w:rPr>
                <w:rFonts w:ascii="Tahoma"/>
                <w:spacing w:val="11"/>
                <w:sz w:val="19"/>
              </w:rPr>
              <w:t>nd</w:t>
            </w:r>
            <w:r>
              <w:rPr>
                <w:rFonts w:ascii="Tahoma"/>
                <w:spacing w:val="-35"/>
                <w:sz w:val="19"/>
              </w:rPr>
              <w:t> </w:t>
            </w:r>
            <w:r>
              <w:rPr>
                <w:rFonts w:ascii="Tahoma"/>
                <w:sz w:val="19"/>
              </w:rPr>
              <w:t>i</w:t>
            </w:r>
            <w:r>
              <w:rPr>
                <w:rFonts w:ascii="Tahoma"/>
                <w:spacing w:val="-36"/>
                <w:sz w:val="19"/>
              </w:rPr>
              <w:t> </w:t>
            </w:r>
            <w:r>
              <w:rPr>
                <w:rFonts w:ascii="Tahoma"/>
                <w:sz w:val="19"/>
              </w:rPr>
              <w:t>v</w:t>
            </w:r>
            <w:r>
              <w:rPr>
                <w:rFonts w:ascii="Tahoma"/>
                <w:spacing w:val="-37"/>
                <w:sz w:val="19"/>
              </w:rPr>
              <w:t> </w:t>
            </w:r>
            <w:r>
              <w:rPr>
                <w:rFonts w:ascii="Tahoma"/>
                <w:sz w:val="19"/>
              </w:rPr>
              <w:t>i</w:t>
            </w:r>
            <w:r>
              <w:rPr>
                <w:rFonts w:ascii="Tahoma"/>
                <w:spacing w:val="-36"/>
                <w:sz w:val="19"/>
              </w:rPr>
              <w:t> </w:t>
            </w:r>
            <w:r>
              <w:rPr>
                <w:rFonts w:ascii="Tahoma"/>
                <w:sz w:val="19"/>
              </w:rPr>
              <w:t>d</w:t>
            </w:r>
            <w:r>
              <w:rPr>
                <w:rFonts w:ascii="Tahoma"/>
                <w:spacing w:val="-35"/>
                <w:sz w:val="19"/>
              </w:rPr>
              <w:t> </w:t>
            </w:r>
            <w:r>
              <w:rPr>
                <w:rFonts w:ascii="Tahoma"/>
                <w:spacing w:val="11"/>
                <w:sz w:val="19"/>
              </w:rPr>
              <w:t>ua</w:t>
            </w:r>
            <w:r>
              <w:rPr>
                <w:rFonts w:ascii="Tahoma"/>
                <w:spacing w:val="-35"/>
                <w:sz w:val="19"/>
              </w:rPr>
              <w:t> </w:t>
            </w:r>
            <w:r>
              <w:rPr>
                <w:rFonts w:ascii="Tahoma"/>
                <w:sz w:val="19"/>
              </w:rPr>
              <w:t>l</w:t>
            </w:r>
            <w:r>
              <w:rPr>
                <w:rFonts w:ascii="Tahoma"/>
                <w:spacing w:val="39"/>
                <w:sz w:val="19"/>
              </w:rPr>
              <w:t> </w:t>
            </w:r>
            <w:r>
              <w:rPr>
                <w:rFonts w:ascii="Tahoma"/>
                <w:sz w:val="19"/>
              </w:rPr>
              <w:t>o</w:t>
            </w:r>
            <w:r>
              <w:rPr>
                <w:rFonts w:ascii="Tahoma"/>
                <w:spacing w:val="-36"/>
                <w:sz w:val="19"/>
              </w:rPr>
              <w:t> </w:t>
            </w:r>
            <w:r>
              <w:rPr>
                <w:rFonts w:ascii="Tahoma"/>
                <w:sz w:val="19"/>
              </w:rPr>
              <w:t>r</w:t>
            </w:r>
            <w:r>
              <w:rPr>
                <w:rFonts w:ascii="Tahoma"/>
                <w:spacing w:val="46"/>
                <w:sz w:val="19"/>
              </w:rPr>
              <w:t> </w:t>
            </w:r>
            <w:r>
              <w:rPr>
                <w:rFonts w:ascii="Tahoma"/>
                <w:spacing w:val="11"/>
                <w:sz w:val="19"/>
              </w:rPr>
              <w:t>gr</w:t>
            </w:r>
            <w:r>
              <w:rPr>
                <w:rFonts w:ascii="Tahoma"/>
                <w:spacing w:val="-35"/>
                <w:sz w:val="19"/>
              </w:rPr>
              <w:t> </w:t>
            </w:r>
            <w:r>
              <w:rPr>
                <w:rFonts w:ascii="Tahoma"/>
                <w:sz w:val="19"/>
              </w:rPr>
              <w:t>o</w:t>
            </w:r>
            <w:r>
              <w:rPr>
                <w:rFonts w:ascii="Tahoma"/>
                <w:spacing w:val="-36"/>
                <w:sz w:val="19"/>
              </w:rPr>
              <w:t> </w:t>
            </w:r>
            <w:r>
              <w:rPr>
                <w:rFonts w:ascii="Tahoma"/>
                <w:spacing w:val="11"/>
                <w:sz w:val="19"/>
              </w:rPr>
              <w:t>up</w:t>
            </w:r>
            <w:r>
              <w:rPr>
                <w:rFonts w:ascii="Tahoma"/>
                <w:spacing w:val="-35"/>
                <w:sz w:val="19"/>
              </w:rPr>
              <w:t> </w:t>
            </w:r>
            <w:r>
              <w:rPr>
                <w:rFonts w:ascii="Tahoma"/>
                <w:spacing w:val="-10"/>
                <w:sz w:val="19"/>
              </w:rPr>
              <w:t>s</w:t>
            </w:r>
          </w:p>
        </w:tc>
      </w:tr>
      <w:tr>
        <w:trPr>
          <w:trHeight w:val="2445" w:hRule="atLeast"/>
        </w:trPr>
        <w:tc>
          <w:tcPr>
            <w:tcW w:w="2424" w:type="dxa"/>
          </w:tcPr>
          <w:p>
            <w:pPr>
              <w:pStyle w:val="TableParagraph"/>
              <w:ind w:left="0"/>
              <w:rPr>
                <w:rFonts w:ascii="Times New Roman"/>
                <w:sz w:val="18"/>
              </w:rPr>
            </w:pPr>
          </w:p>
        </w:tc>
        <w:tc>
          <w:tcPr>
            <w:tcW w:w="2342" w:type="dxa"/>
          </w:tcPr>
          <w:p>
            <w:pPr>
              <w:pStyle w:val="TableParagraph"/>
              <w:ind w:left="0"/>
              <w:rPr>
                <w:rFonts w:ascii="Times New Roman"/>
                <w:sz w:val="18"/>
              </w:rPr>
            </w:pPr>
          </w:p>
        </w:tc>
        <w:tc>
          <w:tcPr>
            <w:tcW w:w="3134" w:type="dxa"/>
          </w:tcPr>
          <w:p>
            <w:pPr>
              <w:pStyle w:val="TableParagraph"/>
              <w:numPr>
                <w:ilvl w:val="0"/>
                <w:numId w:val="152"/>
              </w:numPr>
              <w:tabs>
                <w:tab w:pos="292" w:val="left" w:leader="none"/>
              </w:tabs>
              <w:spacing w:line="280" w:lineRule="auto" w:before="21" w:after="0"/>
              <w:ind w:left="292" w:right="315" w:hanging="144"/>
              <w:jc w:val="left"/>
              <w:rPr>
                <w:rFonts w:ascii="Tahoma" w:hAnsi="Tahoma"/>
                <w:sz w:val="19"/>
              </w:rPr>
            </w:pPr>
            <w:r>
              <w:rPr>
                <w:rFonts w:ascii="Tahoma" w:hAnsi="Tahoma"/>
                <w:spacing w:val="17"/>
                <w:sz w:val="19"/>
              </w:rPr>
              <w:t>Bringing</w:t>
            </w:r>
            <w:r>
              <w:rPr>
                <w:rFonts w:ascii="Tahoma" w:hAnsi="Tahoma"/>
                <w:spacing w:val="17"/>
                <w:sz w:val="19"/>
              </w:rPr>
              <w:t> </w:t>
            </w:r>
            <w:r>
              <w:rPr>
                <w:rFonts w:ascii="Tahoma" w:hAnsi="Tahoma"/>
                <w:sz w:val="19"/>
              </w:rPr>
              <w:t>to</w:t>
            </w:r>
            <w:r>
              <w:rPr>
                <w:rFonts w:ascii="Tahoma" w:hAnsi="Tahoma"/>
                <w:spacing w:val="12"/>
                <w:sz w:val="19"/>
              </w:rPr>
              <w:t> the</w:t>
            </w:r>
            <w:r>
              <w:rPr>
                <w:rFonts w:ascii="Tahoma" w:hAnsi="Tahoma"/>
                <w:spacing w:val="12"/>
                <w:sz w:val="19"/>
              </w:rPr>
              <w:t> </w:t>
            </w:r>
            <w:r>
              <w:rPr>
                <w:rFonts w:ascii="Tahoma" w:hAnsi="Tahoma"/>
                <w:spacing w:val="14"/>
                <w:sz w:val="19"/>
              </w:rPr>
              <w:t>attention </w:t>
            </w:r>
            <w:r>
              <w:rPr>
                <w:rFonts w:ascii="Tahoma" w:hAnsi="Tahoma"/>
                <w:spacing w:val="9"/>
                <w:sz w:val="19"/>
              </w:rPr>
              <w:t>of</w:t>
            </w:r>
            <w:r>
              <w:rPr>
                <w:rFonts w:ascii="Tahoma" w:hAnsi="Tahoma"/>
                <w:spacing w:val="9"/>
                <w:sz w:val="19"/>
              </w:rPr>
              <w:t> </w:t>
            </w:r>
            <w:r>
              <w:rPr>
                <w:rFonts w:ascii="Tahoma" w:hAnsi="Tahoma"/>
                <w:spacing w:val="12"/>
                <w:sz w:val="19"/>
              </w:rPr>
              <w:t>the</w:t>
            </w:r>
            <w:r>
              <w:rPr>
                <w:rFonts w:ascii="Tahoma" w:hAnsi="Tahoma"/>
                <w:spacing w:val="12"/>
                <w:sz w:val="19"/>
              </w:rPr>
              <w:t> </w:t>
            </w:r>
            <w:r>
              <w:rPr>
                <w:rFonts w:ascii="Tahoma" w:hAnsi="Tahoma"/>
                <w:spacing w:val="13"/>
                <w:sz w:val="19"/>
              </w:rPr>
              <w:t>City</w:t>
            </w:r>
            <w:r>
              <w:rPr>
                <w:rFonts w:ascii="Tahoma" w:hAnsi="Tahoma"/>
                <w:spacing w:val="13"/>
                <w:sz w:val="19"/>
              </w:rPr>
              <w:t> </w:t>
            </w:r>
            <w:r>
              <w:rPr>
                <w:rFonts w:ascii="Tahoma" w:hAnsi="Tahoma"/>
                <w:spacing w:val="16"/>
                <w:sz w:val="19"/>
              </w:rPr>
              <w:t>Manager</w:t>
            </w:r>
            <w:r>
              <w:rPr>
                <w:rFonts w:ascii="Tahoma" w:hAnsi="Tahoma"/>
                <w:spacing w:val="16"/>
                <w:sz w:val="19"/>
              </w:rPr>
              <w:t> </w:t>
            </w:r>
            <w:r>
              <w:rPr>
                <w:rFonts w:ascii="Tahoma" w:hAnsi="Tahoma"/>
                <w:spacing w:val="13"/>
                <w:sz w:val="19"/>
              </w:rPr>
              <w:t>any </w:t>
            </w:r>
            <w:r>
              <w:rPr>
                <w:rFonts w:ascii="Tahoma" w:hAnsi="Tahoma"/>
                <w:spacing w:val="16"/>
                <w:sz w:val="19"/>
              </w:rPr>
              <w:t>concern</w:t>
            </w:r>
            <w:r>
              <w:rPr>
                <w:rFonts w:ascii="Tahoma" w:hAnsi="Tahoma"/>
                <w:spacing w:val="16"/>
                <w:sz w:val="19"/>
              </w:rPr>
              <w:t> </w:t>
            </w:r>
            <w:r>
              <w:rPr>
                <w:rFonts w:ascii="Tahoma" w:hAnsi="Tahoma"/>
                <w:spacing w:val="15"/>
                <w:sz w:val="19"/>
              </w:rPr>
              <w:t>about</w:t>
            </w:r>
            <w:r>
              <w:rPr>
                <w:rFonts w:ascii="Tahoma" w:hAnsi="Tahoma"/>
                <w:spacing w:val="15"/>
                <w:sz w:val="19"/>
              </w:rPr>
              <w:t> </w:t>
            </w:r>
            <w:r>
              <w:rPr>
                <w:rFonts w:ascii="Tahoma" w:hAnsi="Tahoma"/>
                <w:spacing w:val="12"/>
                <w:sz w:val="19"/>
              </w:rPr>
              <w:t>the</w:t>
            </w:r>
          </w:p>
          <w:p>
            <w:pPr>
              <w:pStyle w:val="TableParagraph"/>
              <w:spacing w:line="280" w:lineRule="auto"/>
              <w:ind w:left="292" w:right="494"/>
              <w:jc w:val="both"/>
              <w:rPr>
                <w:rFonts w:ascii="Tahoma"/>
                <w:sz w:val="19"/>
              </w:rPr>
            </w:pPr>
            <w:r>
              <w:rPr>
                <w:rFonts w:ascii="Tahoma"/>
                <w:spacing w:val="16"/>
                <w:sz w:val="19"/>
              </w:rPr>
              <w:t>actions</w:t>
            </w:r>
            <w:r>
              <w:rPr>
                <w:rFonts w:ascii="Tahoma"/>
                <w:spacing w:val="16"/>
                <w:sz w:val="19"/>
              </w:rPr>
              <w:t> </w:t>
            </w:r>
            <w:r>
              <w:rPr>
                <w:rFonts w:ascii="Tahoma"/>
                <w:spacing w:val="9"/>
                <w:sz w:val="19"/>
              </w:rPr>
              <w:t>or</w:t>
            </w:r>
            <w:r>
              <w:rPr>
                <w:rFonts w:ascii="Tahoma"/>
                <w:spacing w:val="9"/>
                <w:sz w:val="19"/>
              </w:rPr>
              <w:t> </w:t>
            </w:r>
            <w:r>
              <w:rPr>
                <w:rFonts w:ascii="Tahoma"/>
                <w:spacing w:val="14"/>
                <w:sz w:val="19"/>
              </w:rPr>
              <w:t>work</w:t>
            </w:r>
            <w:r>
              <w:rPr>
                <w:rFonts w:ascii="Tahoma"/>
                <w:spacing w:val="14"/>
                <w:sz w:val="19"/>
              </w:rPr>
              <w:t> </w:t>
            </w:r>
            <w:r>
              <w:rPr>
                <w:rFonts w:ascii="Tahoma"/>
                <w:spacing w:val="9"/>
                <w:sz w:val="19"/>
              </w:rPr>
              <w:t>of</w:t>
            </w:r>
            <w:r>
              <w:rPr>
                <w:rFonts w:ascii="Tahoma"/>
                <w:spacing w:val="9"/>
                <w:sz w:val="19"/>
              </w:rPr>
              <w:t> </w:t>
            </w:r>
            <w:r>
              <w:rPr>
                <w:rFonts w:ascii="Tahoma"/>
                <w:spacing w:val="13"/>
                <w:sz w:val="19"/>
              </w:rPr>
              <w:t>City </w:t>
            </w:r>
            <w:r>
              <w:rPr>
                <w:rFonts w:ascii="Tahoma"/>
                <w:spacing w:val="15"/>
                <w:sz w:val="19"/>
              </w:rPr>
              <w:t>Staff,</w:t>
            </w:r>
            <w:r>
              <w:rPr>
                <w:rFonts w:ascii="Tahoma"/>
                <w:spacing w:val="15"/>
                <w:sz w:val="19"/>
              </w:rPr>
              <w:t> </w:t>
            </w:r>
            <w:r>
              <w:rPr>
                <w:rFonts w:ascii="Tahoma"/>
                <w:spacing w:val="9"/>
                <w:sz w:val="19"/>
              </w:rPr>
              <w:t>or</w:t>
            </w:r>
            <w:r>
              <w:rPr>
                <w:rFonts w:ascii="Tahoma"/>
                <w:spacing w:val="9"/>
                <w:sz w:val="19"/>
              </w:rPr>
              <w:t> </w:t>
            </w:r>
            <w:r>
              <w:rPr>
                <w:rFonts w:ascii="Tahoma"/>
                <w:spacing w:val="13"/>
                <w:sz w:val="19"/>
              </w:rPr>
              <w:t>any</w:t>
            </w:r>
            <w:r>
              <w:rPr>
                <w:rFonts w:ascii="Tahoma"/>
                <w:spacing w:val="13"/>
                <w:sz w:val="19"/>
              </w:rPr>
              <w:t> </w:t>
            </w:r>
            <w:r>
              <w:rPr>
                <w:rFonts w:ascii="Tahoma"/>
                <w:spacing w:val="16"/>
                <w:sz w:val="19"/>
              </w:rPr>
              <w:t>complaint </w:t>
            </w:r>
            <w:r>
              <w:rPr>
                <w:rFonts w:ascii="Tahoma"/>
                <w:spacing w:val="14"/>
                <w:sz w:val="19"/>
              </w:rPr>
              <w:t>from</w:t>
            </w:r>
            <w:r>
              <w:rPr>
                <w:rFonts w:ascii="Tahoma"/>
                <w:spacing w:val="14"/>
                <w:sz w:val="19"/>
              </w:rPr>
              <w:t> </w:t>
            </w:r>
            <w:r>
              <w:rPr>
                <w:rFonts w:ascii="Tahoma"/>
                <w:spacing w:val="12"/>
                <w:sz w:val="19"/>
              </w:rPr>
              <w:t>the</w:t>
            </w:r>
            <w:r>
              <w:rPr>
                <w:rFonts w:ascii="Tahoma"/>
                <w:spacing w:val="12"/>
                <w:sz w:val="19"/>
              </w:rPr>
              <w:t> </w:t>
            </w:r>
            <w:r>
              <w:rPr>
                <w:rFonts w:ascii="Tahoma"/>
                <w:spacing w:val="16"/>
                <w:sz w:val="19"/>
              </w:rPr>
              <w:t>public</w:t>
            </w:r>
          </w:p>
        </w:tc>
        <w:tc>
          <w:tcPr>
            <w:tcW w:w="3254" w:type="dxa"/>
          </w:tcPr>
          <w:p>
            <w:pPr>
              <w:pStyle w:val="TableParagraph"/>
              <w:numPr>
                <w:ilvl w:val="0"/>
                <w:numId w:val="153"/>
              </w:numPr>
              <w:tabs>
                <w:tab w:pos="292" w:val="left" w:leader="none"/>
              </w:tabs>
              <w:spacing w:line="240" w:lineRule="auto" w:before="21" w:after="0"/>
              <w:ind w:left="292" w:right="0" w:hanging="143"/>
              <w:jc w:val="both"/>
              <w:rPr>
                <w:rFonts w:ascii="Tahoma" w:hAnsi="Tahoma"/>
                <w:sz w:val="19"/>
              </w:rPr>
            </w:pPr>
            <w:r>
              <w:rPr>
                <w:rFonts w:ascii="Tahoma" w:hAnsi="Tahoma"/>
                <w:spacing w:val="17"/>
                <w:sz w:val="19"/>
              </w:rPr>
              <w:t>Criticizing</w:t>
            </w:r>
            <w:r>
              <w:rPr>
                <w:rFonts w:ascii="Tahoma" w:hAnsi="Tahoma"/>
                <w:spacing w:val="41"/>
                <w:sz w:val="19"/>
              </w:rPr>
              <w:t> </w:t>
            </w:r>
            <w:r>
              <w:rPr>
                <w:rFonts w:ascii="Tahoma" w:hAnsi="Tahoma"/>
                <w:spacing w:val="2"/>
                <w:sz w:val="19"/>
              </w:rPr>
              <w:t>or</w:t>
            </w:r>
          </w:p>
          <w:p>
            <w:pPr>
              <w:pStyle w:val="TableParagraph"/>
              <w:spacing w:line="280" w:lineRule="auto" w:before="37"/>
              <w:ind w:left="293" w:right="713"/>
              <w:jc w:val="both"/>
              <w:rPr>
                <w:rFonts w:ascii="Tahoma"/>
                <w:sz w:val="19"/>
              </w:rPr>
            </w:pPr>
            <w:r>
              <w:rPr>
                <w:rFonts w:ascii="Tahoma"/>
                <w:spacing w:val="18"/>
                <w:sz w:val="19"/>
              </w:rPr>
              <w:t>embarrassing</w:t>
            </w:r>
            <w:r>
              <w:rPr>
                <w:rFonts w:ascii="Tahoma"/>
                <w:spacing w:val="18"/>
                <w:sz w:val="19"/>
              </w:rPr>
              <w:t> </w:t>
            </w:r>
            <w:r>
              <w:rPr>
                <w:rFonts w:ascii="Tahoma"/>
                <w:spacing w:val="12"/>
                <w:sz w:val="19"/>
              </w:rPr>
              <w:t>the</w:t>
            </w:r>
            <w:r>
              <w:rPr>
                <w:rFonts w:ascii="Tahoma"/>
                <w:spacing w:val="12"/>
                <w:sz w:val="19"/>
              </w:rPr>
              <w:t> </w:t>
            </w:r>
            <w:r>
              <w:rPr>
                <w:rFonts w:ascii="Tahoma"/>
                <w:spacing w:val="14"/>
                <w:sz w:val="19"/>
              </w:rPr>
              <w:t>City </w:t>
            </w:r>
            <w:r>
              <w:rPr>
                <w:rFonts w:ascii="Tahoma"/>
                <w:spacing w:val="16"/>
                <w:sz w:val="19"/>
              </w:rPr>
              <w:t>Manager</w:t>
            </w:r>
            <w:r>
              <w:rPr>
                <w:rFonts w:ascii="Tahoma"/>
                <w:spacing w:val="16"/>
                <w:sz w:val="19"/>
              </w:rPr>
              <w:t> </w:t>
            </w:r>
            <w:r>
              <w:rPr>
                <w:rFonts w:ascii="Tahoma"/>
                <w:spacing w:val="9"/>
                <w:sz w:val="19"/>
              </w:rPr>
              <w:t>or</w:t>
            </w:r>
            <w:r>
              <w:rPr>
                <w:rFonts w:ascii="Tahoma"/>
                <w:spacing w:val="9"/>
                <w:sz w:val="19"/>
              </w:rPr>
              <w:t> </w:t>
            </w:r>
            <w:r>
              <w:rPr>
                <w:rFonts w:ascii="Tahoma"/>
                <w:spacing w:val="16"/>
                <w:sz w:val="19"/>
              </w:rPr>
              <w:t>other</w:t>
            </w:r>
            <w:r>
              <w:rPr>
                <w:rFonts w:ascii="Tahoma"/>
                <w:spacing w:val="16"/>
                <w:sz w:val="19"/>
              </w:rPr>
              <w:t> </w:t>
            </w:r>
            <w:r>
              <w:rPr>
                <w:rFonts w:ascii="Tahoma"/>
                <w:spacing w:val="14"/>
                <w:sz w:val="19"/>
              </w:rPr>
              <w:t>City </w:t>
            </w:r>
            <w:r>
              <w:rPr>
                <w:rFonts w:ascii="Tahoma"/>
                <w:spacing w:val="15"/>
                <w:sz w:val="19"/>
              </w:rPr>
              <w:t>Staff</w:t>
            </w:r>
            <w:r>
              <w:rPr>
                <w:rFonts w:ascii="Tahoma"/>
                <w:spacing w:val="15"/>
                <w:sz w:val="19"/>
              </w:rPr>
              <w:t> </w:t>
            </w:r>
            <w:r>
              <w:rPr>
                <w:rFonts w:ascii="Tahoma"/>
                <w:spacing w:val="9"/>
                <w:sz w:val="19"/>
              </w:rPr>
              <w:t>in</w:t>
            </w:r>
            <w:r>
              <w:rPr>
                <w:rFonts w:ascii="Tahoma"/>
                <w:spacing w:val="9"/>
                <w:sz w:val="19"/>
              </w:rPr>
              <w:t> </w:t>
            </w:r>
            <w:r>
              <w:rPr>
                <w:rFonts w:ascii="Tahoma"/>
                <w:spacing w:val="17"/>
                <w:sz w:val="19"/>
              </w:rPr>
              <w:t>public</w:t>
            </w:r>
          </w:p>
          <w:p>
            <w:pPr>
              <w:pStyle w:val="TableParagraph"/>
              <w:numPr>
                <w:ilvl w:val="0"/>
                <w:numId w:val="153"/>
              </w:numPr>
              <w:tabs>
                <w:tab w:pos="292" w:val="left" w:leader="none"/>
              </w:tabs>
              <w:spacing w:line="240" w:lineRule="auto" w:before="10" w:after="0"/>
              <w:ind w:left="292" w:right="0" w:hanging="143"/>
              <w:jc w:val="both"/>
              <w:rPr>
                <w:rFonts w:ascii="Tahoma" w:hAnsi="Tahoma"/>
                <w:sz w:val="19"/>
              </w:rPr>
            </w:pPr>
            <w:r>
              <w:rPr>
                <w:rFonts w:ascii="Tahoma" w:hAnsi="Tahoma"/>
                <w:spacing w:val="16"/>
                <w:sz w:val="19"/>
              </w:rPr>
              <w:t>Failing</w:t>
            </w:r>
            <w:r>
              <w:rPr>
                <w:rFonts w:ascii="Tahoma" w:hAnsi="Tahoma"/>
                <w:spacing w:val="39"/>
                <w:sz w:val="19"/>
              </w:rPr>
              <w:t> </w:t>
            </w:r>
            <w:r>
              <w:rPr>
                <w:rFonts w:ascii="Tahoma" w:hAnsi="Tahoma"/>
                <w:spacing w:val="10"/>
                <w:sz w:val="19"/>
              </w:rPr>
              <w:t>to</w:t>
            </w:r>
            <w:r>
              <w:rPr>
                <w:rFonts w:ascii="Tahoma" w:hAnsi="Tahoma"/>
                <w:spacing w:val="36"/>
                <w:sz w:val="19"/>
              </w:rPr>
              <w:t> </w:t>
            </w:r>
            <w:r>
              <w:rPr>
                <w:rFonts w:ascii="Tahoma" w:hAnsi="Tahoma"/>
                <w:spacing w:val="15"/>
                <w:sz w:val="19"/>
              </w:rPr>
              <w:t>publicly</w:t>
            </w:r>
          </w:p>
          <w:p>
            <w:pPr>
              <w:pStyle w:val="TableParagraph"/>
              <w:spacing w:line="278" w:lineRule="auto" w:before="37"/>
              <w:ind w:left="293" w:right="512"/>
              <w:jc w:val="both"/>
              <w:rPr>
                <w:rFonts w:ascii="Tahoma"/>
                <w:sz w:val="19"/>
              </w:rPr>
            </w:pPr>
            <w:r>
              <w:rPr>
                <w:rFonts w:ascii="Tahoma"/>
                <w:spacing w:val="17"/>
                <w:sz w:val="19"/>
              </w:rPr>
              <w:t>recognize</w:t>
            </w:r>
            <w:r>
              <w:rPr>
                <w:rFonts w:ascii="Tahoma"/>
                <w:spacing w:val="17"/>
                <w:sz w:val="19"/>
              </w:rPr>
              <w:t> </w:t>
            </w:r>
            <w:r>
              <w:rPr>
                <w:rFonts w:ascii="Tahoma"/>
                <w:spacing w:val="18"/>
                <w:sz w:val="19"/>
              </w:rPr>
              <w:t>extraordinary </w:t>
            </w:r>
            <w:r>
              <w:rPr>
                <w:rFonts w:ascii="Tahoma"/>
                <w:spacing w:val="14"/>
                <w:sz w:val="19"/>
              </w:rPr>
              <w:t>City</w:t>
            </w:r>
            <w:r>
              <w:rPr>
                <w:rFonts w:ascii="Tahoma"/>
                <w:spacing w:val="14"/>
                <w:sz w:val="19"/>
              </w:rPr>
              <w:t> </w:t>
            </w:r>
            <w:r>
              <w:rPr>
                <w:rFonts w:ascii="Tahoma"/>
                <w:spacing w:val="15"/>
                <w:sz w:val="19"/>
              </w:rPr>
              <w:t>Staff</w:t>
            </w:r>
            <w:r>
              <w:rPr>
                <w:rFonts w:ascii="Tahoma"/>
                <w:spacing w:val="15"/>
                <w:sz w:val="19"/>
              </w:rPr>
              <w:t> work</w:t>
            </w:r>
          </w:p>
        </w:tc>
      </w:tr>
    </w:tbl>
    <w:p>
      <w:pPr>
        <w:spacing w:after="0" w:line="278" w:lineRule="auto"/>
        <w:jc w:val="both"/>
        <w:rPr>
          <w:rFonts w:ascii="Tahoma"/>
          <w:sz w:val="19"/>
        </w:rPr>
        <w:sectPr>
          <w:headerReference w:type="default" r:id="rId59"/>
          <w:footerReference w:type="default" r:id="rId60"/>
          <w:pgSz w:w="12240" w:h="15840"/>
          <w:pgMar w:header="0" w:footer="830" w:top="1460" w:bottom="1020" w:left="220" w:right="360"/>
        </w:sectPr>
      </w:pPr>
    </w:p>
    <w:p>
      <w:pPr>
        <w:pStyle w:val="BodyText"/>
        <w:spacing w:before="3"/>
        <w:rPr>
          <w:rFonts w:ascii="Tahoma"/>
          <w:b/>
          <w:i/>
          <w:sz w:val="2"/>
        </w:rPr>
      </w:pPr>
    </w:p>
    <w:tbl>
      <w:tblPr>
        <w:tblW w:w="0" w:type="auto"/>
        <w:jc w:val="left"/>
        <w:tblInd w:w="2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29"/>
        <w:gridCol w:w="2328"/>
        <w:gridCol w:w="3134"/>
        <w:gridCol w:w="3249"/>
      </w:tblGrid>
      <w:tr>
        <w:trPr>
          <w:trHeight w:val="296" w:hRule="atLeast"/>
        </w:trPr>
        <w:tc>
          <w:tcPr>
            <w:tcW w:w="4757" w:type="dxa"/>
            <w:gridSpan w:val="2"/>
          </w:tcPr>
          <w:p>
            <w:pPr>
              <w:pStyle w:val="TableParagraph"/>
              <w:spacing w:line="224" w:lineRule="exact" w:before="53"/>
              <w:ind w:left="1343"/>
              <w:rPr>
                <w:rFonts w:ascii="Arial"/>
                <w:b/>
                <w:i/>
                <w:sz w:val="20"/>
              </w:rPr>
            </w:pPr>
            <w:r>
              <w:rPr>
                <w:rFonts w:ascii="Arial"/>
                <w:b/>
                <w:i/>
                <w:sz w:val="20"/>
              </w:rPr>
              <w:t>The</w:t>
            </w:r>
            <w:r>
              <w:rPr>
                <w:rFonts w:ascii="Arial"/>
                <w:b/>
                <w:i/>
                <w:spacing w:val="-5"/>
                <w:sz w:val="20"/>
              </w:rPr>
              <w:t> </w:t>
            </w:r>
            <w:r>
              <w:rPr>
                <w:rFonts w:ascii="Arial"/>
                <w:b/>
                <w:i/>
                <w:sz w:val="20"/>
              </w:rPr>
              <w:t>Code</w:t>
            </w:r>
            <w:r>
              <w:rPr>
                <w:rFonts w:ascii="Arial"/>
                <w:b/>
                <w:i/>
                <w:spacing w:val="-5"/>
                <w:sz w:val="20"/>
              </w:rPr>
              <w:t> </w:t>
            </w:r>
            <w:r>
              <w:rPr>
                <w:rFonts w:ascii="Arial"/>
                <w:b/>
                <w:i/>
                <w:sz w:val="20"/>
              </w:rPr>
              <w:t>of</w:t>
            </w:r>
            <w:r>
              <w:rPr>
                <w:rFonts w:ascii="Arial"/>
                <w:b/>
                <w:i/>
                <w:spacing w:val="-3"/>
                <w:sz w:val="20"/>
              </w:rPr>
              <w:t> </w:t>
            </w:r>
            <w:r>
              <w:rPr>
                <w:rFonts w:ascii="Arial"/>
                <w:b/>
                <w:i/>
                <w:sz w:val="20"/>
              </w:rPr>
              <w:t>Ethics</w:t>
            </w:r>
            <w:r>
              <w:rPr>
                <w:rFonts w:ascii="Arial"/>
                <w:b/>
                <w:i/>
                <w:spacing w:val="-5"/>
                <w:sz w:val="20"/>
              </w:rPr>
              <w:t> </w:t>
            </w:r>
            <w:r>
              <w:rPr>
                <w:rFonts w:ascii="Arial"/>
                <w:b/>
                <w:i/>
                <w:sz w:val="20"/>
              </w:rPr>
              <w:t>&amp;</w:t>
            </w:r>
            <w:r>
              <w:rPr>
                <w:rFonts w:ascii="Arial"/>
                <w:b/>
                <w:i/>
                <w:spacing w:val="-1"/>
                <w:sz w:val="20"/>
              </w:rPr>
              <w:t> </w:t>
            </w:r>
            <w:r>
              <w:rPr>
                <w:rFonts w:ascii="Arial"/>
                <w:b/>
                <w:i/>
                <w:spacing w:val="-2"/>
                <w:sz w:val="20"/>
              </w:rPr>
              <w:t>Values</w:t>
            </w:r>
          </w:p>
        </w:tc>
        <w:tc>
          <w:tcPr>
            <w:tcW w:w="6383" w:type="dxa"/>
            <w:gridSpan w:val="2"/>
          </w:tcPr>
          <w:p>
            <w:pPr>
              <w:pStyle w:val="TableParagraph"/>
              <w:spacing w:line="219" w:lineRule="exact" w:before="58"/>
              <w:ind w:left="2156" w:right="2146"/>
              <w:jc w:val="center"/>
              <w:rPr>
                <w:rFonts w:ascii="Arial"/>
                <w:b/>
                <w:i/>
                <w:sz w:val="20"/>
              </w:rPr>
            </w:pPr>
            <w:r>
              <w:rPr>
                <w:rFonts w:ascii="Arial"/>
                <w:b/>
                <w:i/>
                <w:sz w:val="20"/>
              </w:rPr>
              <w:t>Behavioral</w:t>
            </w:r>
            <w:r>
              <w:rPr>
                <w:rFonts w:ascii="Arial"/>
                <w:b/>
                <w:i/>
                <w:spacing w:val="-13"/>
                <w:sz w:val="20"/>
              </w:rPr>
              <w:t> </w:t>
            </w:r>
            <w:r>
              <w:rPr>
                <w:rFonts w:ascii="Arial"/>
                <w:b/>
                <w:i/>
                <w:spacing w:val="-2"/>
                <w:sz w:val="20"/>
              </w:rPr>
              <w:t>Standards</w:t>
            </w:r>
          </w:p>
        </w:tc>
      </w:tr>
      <w:tr>
        <w:trPr>
          <w:trHeight w:val="1100" w:hRule="atLeast"/>
        </w:trPr>
        <w:tc>
          <w:tcPr>
            <w:tcW w:w="2429" w:type="dxa"/>
          </w:tcPr>
          <w:p>
            <w:pPr>
              <w:pStyle w:val="TableParagraph"/>
              <w:spacing w:before="36"/>
              <w:ind w:left="1156"/>
              <w:rPr>
                <w:rFonts w:ascii="Tahoma"/>
                <w:b/>
                <w:sz w:val="19"/>
              </w:rPr>
            </w:pPr>
            <w:r>
              <w:rPr>
                <w:rFonts w:ascii="Tahoma"/>
                <w:b/>
                <w:w w:val="99"/>
                <w:sz w:val="19"/>
              </w:rPr>
              <w:t>1</w:t>
            </w:r>
          </w:p>
          <w:p>
            <w:pPr>
              <w:pStyle w:val="TableParagraph"/>
              <w:spacing w:line="304" w:lineRule="auto" w:before="66"/>
              <w:ind w:left="786" w:right="593" w:firstLine="297"/>
              <w:rPr>
                <w:rFonts w:ascii="Tahoma"/>
                <w:b/>
                <w:sz w:val="19"/>
              </w:rPr>
            </w:pPr>
            <w:r>
              <w:rPr>
                <w:rFonts w:ascii="Tahoma"/>
                <w:b/>
                <w:spacing w:val="-4"/>
                <w:sz w:val="19"/>
              </w:rPr>
              <w:t>City </w:t>
            </w:r>
            <w:r>
              <w:rPr>
                <w:rFonts w:ascii="Tahoma"/>
                <w:b/>
                <w:sz w:val="19"/>
              </w:rPr>
              <w:t>Core</w:t>
            </w:r>
            <w:r>
              <w:rPr>
                <w:rFonts w:ascii="Tahoma"/>
                <w:b/>
                <w:spacing w:val="-14"/>
                <w:sz w:val="19"/>
              </w:rPr>
              <w:t> </w:t>
            </w:r>
            <w:r>
              <w:rPr>
                <w:rFonts w:ascii="Tahoma"/>
                <w:b/>
                <w:sz w:val="19"/>
              </w:rPr>
              <w:t>Value</w:t>
            </w:r>
          </w:p>
        </w:tc>
        <w:tc>
          <w:tcPr>
            <w:tcW w:w="2328" w:type="dxa"/>
          </w:tcPr>
          <w:p>
            <w:pPr>
              <w:pStyle w:val="TableParagraph"/>
              <w:spacing w:before="41"/>
              <w:ind w:left="1012"/>
              <w:rPr>
                <w:rFonts w:ascii="Tahoma"/>
                <w:b/>
                <w:sz w:val="19"/>
              </w:rPr>
            </w:pPr>
            <w:r>
              <w:rPr>
                <w:rFonts w:ascii="Tahoma"/>
                <w:b/>
                <w:w w:val="99"/>
                <w:sz w:val="19"/>
              </w:rPr>
              <w:t>2</w:t>
            </w:r>
          </w:p>
          <w:p>
            <w:pPr>
              <w:pStyle w:val="TableParagraph"/>
              <w:spacing w:line="302" w:lineRule="auto" w:before="63"/>
              <w:ind w:left="76"/>
              <w:rPr>
                <w:rFonts w:ascii="Tahoma"/>
                <w:b/>
                <w:sz w:val="19"/>
              </w:rPr>
            </w:pPr>
            <w:r>
              <w:rPr>
                <w:rFonts w:ascii="Tahoma"/>
                <w:b/>
                <w:sz w:val="19"/>
              </w:rPr>
              <w:t>Basic</w:t>
            </w:r>
            <w:r>
              <w:rPr>
                <w:rFonts w:ascii="Tahoma"/>
                <w:b/>
                <w:spacing w:val="-14"/>
                <w:sz w:val="19"/>
              </w:rPr>
              <w:t> </w:t>
            </w:r>
            <w:r>
              <w:rPr>
                <w:rFonts w:ascii="Tahoma"/>
                <w:b/>
                <w:sz w:val="19"/>
              </w:rPr>
              <w:t>Actions</w:t>
            </w:r>
            <w:r>
              <w:rPr>
                <w:rFonts w:ascii="Tahoma"/>
                <w:b/>
                <w:spacing w:val="-14"/>
                <w:sz w:val="19"/>
              </w:rPr>
              <w:t> </w:t>
            </w:r>
            <w:r>
              <w:rPr>
                <w:rFonts w:ascii="Tahoma"/>
                <w:b/>
                <w:sz w:val="19"/>
              </w:rPr>
              <w:t>and Character Traits</w:t>
            </w:r>
          </w:p>
        </w:tc>
        <w:tc>
          <w:tcPr>
            <w:tcW w:w="3134" w:type="dxa"/>
          </w:tcPr>
          <w:p>
            <w:pPr>
              <w:pStyle w:val="TableParagraph"/>
              <w:spacing w:line="223" w:lineRule="exact"/>
              <w:ind w:left="1504"/>
              <w:rPr>
                <w:rFonts w:ascii="Tahoma"/>
                <w:b/>
                <w:sz w:val="19"/>
              </w:rPr>
            </w:pPr>
            <w:r>
              <w:rPr>
                <w:rFonts w:ascii="Tahoma"/>
                <w:b/>
                <w:w w:val="99"/>
                <w:sz w:val="19"/>
              </w:rPr>
              <w:t>3</w:t>
            </w:r>
          </w:p>
          <w:p>
            <w:pPr>
              <w:pStyle w:val="TableParagraph"/>
              <w:spacing w:line="280" w:lineRule="auto" w:before="42"/>
              <w:ind w:left="148" w:right="227" w:firstLine="218"/>
              <w:rPr>
                <w:rFonts w:ascii="Tahoma"/>
                <w:b/>
                <w:sz w:val="19"/>
              </w:rPr>
            </w:pPr>
            <w:r>
              <w:rPr>
                <w:rFonts w:ascii="Tahoma"/>
                <w:b/>
                <w:sz w:val="19"/>
              </w:rPr>
              <w:t>Council</w:t>
            </w:r>
            <w:r>
              <w:rPr>
                <w:rFonts w:ascii="Tahoma"/>
                <w:b/>
                <w:spacing w:val="-14"/>
                <w:sz w:val="19"/>
              </w:rPr>
              <w:t> </w:t>
            </w:r>
            <w:r>
              <w:rPr>
                <w:rFonts w:ascii="Tahoma"/>
                <w:b/>
                <w:sz w:val="19"/>
              </w:rPr>
              <w:t>Members</w:t>
            </w:r>
            <w:r>
              <w:rPr>
                <w:rFonts w:ascii="Tahoma"/>
                <w:b/>
                <w:spacing w:val="-14"/>
                <w:sz w:val="19"/>
              </w:rPr>
              <w:t> </w:t>
            </w:r>
            <w:r>
              <w:rPr>
                <w:rFonts w:ascii="Tahoma"/>
                <w:b/>
                <w:sz w:val="19"/>
              </w:rPr>
              <w:t>Engage in Positive Behaviors Like</w:t>
            </w:r>
          </w:p>
        </w:tc>
        <w:tc>
          <w:tcPr>
            <w:tcW w:w="3249" w:type="dxa"/>
          </w:tcPr>
          <w:p>
            <w:pPr>
              <w:pStyle w:val="TableParagraph"/>
              <w:spacing w:line="223" w:lineRule="exact"/>
              <w:ind w:left="11"/>
              <w:jc w:val="center"/>
              <w:rPr>
                <w:rFonts w:ascii="Tahoma"/>
                <w:b/>
                <w:sz w:val="19"/>
              </w:rPr>
            </w:pPr>
            <w:r>
              <w:rPr>
                <w:rFonts w:ascii="Tahoma"/>
                <w:b/>
                <w:w w:val="99"/>
                <w:sz w:val="19"/>
              </w:rPr>
              <w:t>4</w:t>
            </w:r>
          </w:p>
          <w:p>
            <w:pPr>
              <w:pStyle w:val="TableParagraph"/>
              <w:spacing w:line="280" w:lineRule="auto" w:before="42"/>
              <w:ind w:left="472" w:right="460" w:firstLine="4"/>
              <w:jc w:val="center"/>
              <w:rPr>
                <w:rFonts w:ascii="Tahoma"/>
                <w:b/>
                <w:sz w:val="19"/>
              </w:rPr>
            </w:pPr>
            <w:r>
              <w:rPr>
                <w:rFonts w:ascii="Tahoma"/>
                <w:b/>
                <w:sz w:val="19"/>
              </w:rPr>
              <w:t>Council Members Avoid Negative</w:t>
            </w:r>
            <w:r>
              <w:rPr>
                <w:rFonts w:ascii="Tahoma"/>
                <w:b/>
                <w:spacing w:val="-12"/>
                <w:sz w:val="19"/>
              </w:rPr>
              <w:t> </w:t>
            </w:r>
            <w:r>
              <w:rPr>
                <w:rFonts w:ascii="Tahoma"/>
                <w:b/>
                <w:sz w:val="19"/>
              </w:rPr>
              <w:t>Behaviors</w:t>
            </w:r>
            <w:r>
              <w:rPr>
                <w:rFonts w:ascii="Tahoma"/>
                <w:b/>
                <w:spacing w:val="-10"/>
                <w:sz w:val="19"/>
              </w:rPr>
              <w:t> </w:t>
            </w:r>
            <w:r>
              <w:rPr>
                <w:rFonts w:ascii="Tahoma"/>
                <w:b/>
                <w:spacing w:val="-4"/>
                <w:sz w:val="19"/>
              </w:rPr>
              <w:t>Like</w:t>
            </w:r>
          </w:p>
        </w:tc>
      </w:tr>
      <w:tr>
        <w:trPr>
          <w:trHeight w:val="1857" w:hRule="atLeast"/>
        </w:trPr>
        <w:tc>
          <w:tcPr>
            <w:tcW w:w="2429" w:type="dxa"/>
          </w:tcPr>
          <w:p>
            <w:pPr>
              <w:pStyle w:val="TableParagraph"/>
              <w:spacing w:line="280" w:lineRule="auto" w:before="27"/>
              <w:ind w:left="148" w:right="593"/>
              <w:rPr>
                <w:rFonts w:ascii="Arial"/>
                <w:b/>
                <w:i/>
                <w:sz w:val="20"/>
              </w:rPr>
            </w:pPr>
            <w:r>
              <w:rPr>
                <w:rFonts w:ascii="Arial"/>
                <w:b/>
                <w:i/>
                <w:spacing w:val="-2"/>
                <w:sz w:val="20"/>
              </w:rPr>
              <w:t>Ethical</w:t>
            </w:r>
            <w:r>
              <w:rPr>
                <w:rFonts w:ascii="Arial"/>
                <w:b/>
                <w:i/>
                <w:spacing w:val="-2"/>
                <w:sz w:val="20"/>
              </w:rPr>
              <w:t> (continued)</w:t>
            </w:r>
          </w:p>
        </w:tc>
        <w:tc>
          <w:tcPr>
            <w:tcW w:w="2328" w:type="dxa"/>
          </w:tcPr>
          <w:p>
            <w:pPr>
              <w:pStyle w:val="TableParagraph"/>
              <w:ind w:left="0"/>
              <w:rPr>
                <w:rFonts w:ascii="Times New Roman"/>
                <w:sz w:val="18"/>
              </w:rPr>
            </w:pPr>
          </w:p>
        </w:tc>
        <w:tc>
          <w:tcPr>
            <w:tcW w:w="3134" w:type="dxa"/>
          </w:tcPr>
          <w:p>
            <w:pPr>
              <w:pStyle w:val="TableParagraph"/>
              <w:numPr>
                <w:ilvl w:val="0"/>
                <w:numId w:val="154"/>
              </w:numPr>
              <w:tabs>
                <w:tab w:pos="290" w:val="left" w:leader="none"/>
                <w:tab w:pos="292" w:val="left" w:leader="none"/>
              </w:tabs>
              <w:spacing w:line="278" w:lineRule="auto" w:before="23" w:after="0"/>
              <w:ind w:left="292" w:right="598" w:hanging="145"/>
              <w:jc w:val="left"/>
              <w:rPr>
                <w:rFonts w:ascii="Tahoma" w:hAnsi="Tahoma"/>
                <w:sz w:val="19"/>
              </w:rPr>
            </w:pPr>
            <w:r>
              <w:rPr>
                <w:rFonts w:ascii="Tahoma" w:hAnsi="Tahoma"/>
                <w:spacing w:val="16"/>
                <w:sz w:val="19"/>
              </w:rPr>
              <w:t>Showing</w:t>
            </w:r>
            <w:r>
              <w:rPr>
                <w:rFonts w:ascii="Tahoma" w:hAnsi="Tahoma"/>
                <w:spacing w:val="16"/>
                <w:sz w:val="19"/>
              </w:rPr>
              <w:t> </w:t>
            </w:r>
            <w:r>
              <w:rPr>
                <w:rFonts w:ascii="Tahoma" w:hAnsi="Tahoma"/>
                <w:spacing w:val="17"/>
                <w:sz w:val="19"/>
              </w:rPr>
              <w:t>courtesy</w:t>
            </w:r>
            <w:r>
              <w:rPr>
                <w:rFonts w:ascii="Tahoma" w:hAnsi="Tahoma"/>
                <w:spacing w:val="17"/>
                <w:sz w:val="19"/>
              </w:rPr>
              <w:t> </w:t>
            </w:r>
            <w:r>
              <w:rPr>
                <w:rFonts w:ascii="Tahoma" w:hAnsi="Tahoma"/>
                <w:spacing w:val="13"/>
                <w:sz w:val="19"/>
              </w:rPr>
              <w:t>and </w:t>
            </w:r>
            <w:r>
              <w:rPr>
                <w:rFonts w:ascii="Tahoma" w:hAnsi="Tahoma"/>
                <w:spacing w:val="17"/>
                <w:sz w:val="19"/>
              </w:rPr>
              <w:t>interest</w:t>
            </w:r>
            <w:r>
              <w:rPr>
                <w:rFonts w:ascii="Tahoma" w:hAnsi="Tahoma"/>
                <w:spacing w:val="17"/>
                <w:sz w:val="19"/>
              </w:rPr>
              <w:t> </w:t>
            </w:r>
            <w:r>
              <w:rPr>
                <w:rFonts w:ascii="Tahoma" w:hAnsi="Tahoma"/>
                <w:spacing w:val="9"/>
                <w:sz w:val="19"/>
              </w:rPr>
              <w:t>in</w:t>
            </w:r>
            <w:r>
              <w:rPr>
                <w:rFonts w:ascii="Tahoma" w:hAnsi="Tahoma"/>
                <w:spacing w:val="9"/>
                <w:sz w:val="19"/>
              </w:rPr>
              <w:t> </w:t>
            </w:r>
            <w:r>
              <w:rPr>
                <w:rFonts w:ascii="Tahoma" w:hAnsi="Tahoma"/>
                <w:spacing w:val="15"/>
                <w:sz w:val="19"/>
              </w:rPr>
              <w:t>word</w:t>
            </w:r>
            <w:r>
              <w:rPr>
                <w:rFonts w:ascii="Tahoma" w:hAnsi="Tahoma"/>
                <w:spacing w:val="15"/>
                <w:sz w:val="19"/>
              </w:rPr>
              <w:t> </w:t>
            </w:r>
            <w:r>
              <w:rPr>
                <w:rFonts w:ascii="Tahoma" w:hAnsi="Tahoma"/>
                <w:spacing w:val="13"/>
                <w:sz w:val="19"/>
              </w:rPr>
              <w:t>and</w:t>
            </w:r>
          </w:p>
          <w:p>
            <w:pPr>
              <w:pStyle w:val="TableParagraph"/>
              <w:spacing w:before="3"/>
              <w:ind w:left="292"/>
              <w:rPr>
                <w:rFonts w:ascii="Tahoma"/>
                <w:sz w:val="19"/>
              </w:rPr>
            </w:pPr>
            <w:r>
              <w:rPr>
                <w:rFonts w:ascii="Tahoma"/>
                <w:spacing w:val="16"/>
                <w:sz w:val="19"/>
              </w:rPr>
              <w:t>action</w:t>
            </w:r>
            <w:r>
              <w:rPr>
                <w:rFonts w:ascii="Tahoma"/>
                <w:spacing w:val="44"/>
                <w:sz w:val="19"/>
              </w:rPr>
              <w:t> </w:t>
            </w:r>
            <w:r>
              <w:rPr>
                <w:rFonts w:ascii="Tahoma"/>
                <w:sz w:val="19"/>
              </w:rPr>
              <w:t>to</w:t>
            </w:r>
            <w:r>
              <w:rPr>
                <w:rFonts w:ascii="Tahoma"/>
                <w:spacing w:val="45"/>
                <w:sz w:val="19"/>
              </w:rPr>
              <w:t> </w:t>
            </w:r>
            <w:r>
              <w:rPr>
                <w:rFonts w:ascii="Tahoma"/>
                <w:spacing w:val="14"/>
                <w:sz w:val="19"/>
              </w:rPr>
              <w:t>City</w:t>
            </w:r>
            <w:r>
              <w:rPr>
                <w:rFonts w:ascii="Tahoma"/>
                <w:spacing w:val="45"/>
                <w:sz w:val="19"/>
              </w:rPr>
              <w:t> </w:t>
            </w:r>
            <w:r>
              <w:rPr>
                <w:rFonts w:ascii="Tahoma"/>
                <w:spacing w:val="14"/>
                <w:sz w:val="19"/>
              </w:rPr>
              <w:t>Staff,</w:t>
            </w:r>
          </w:p>
          <w:p>
            <w:pPr>
              <w:pStyle w:val="TableParagraph"/>
              <w:spacing w:line="280" w:lineRule="auto" w:before="39"/>
              <w:ind w:left="292" w:right="227"/>
              <w:rPr>
                <w:rFonts w:ascii="Tahoma"/>
                <w:sz w:val="19"/>
              </w:rPr>
            </w:pPr>
            <w:r>
              <w:rPr>
                <w:rFonts w:ascii="Tahoma"/>
                <w:spacing w:val="17"/>
                <w:sz w:val="19"/>
              </w:rPr>
              <w:t>public,</w:t>
            </w:r>
            <w:r>
              <w:rPr>
                <w:rFonts w:ascii="Tahoma"/>
                <w:spacing w:val="17"/>
                <w:sz w:val="19"/>
              </w:rPr>
              <w:t> </w:t>
            </w:r>
            <w:r>
              <w:rPr>
                <w:rFonts w:ascii="Tahoma"/>
                <w:spacing w:val="13"/>
                <w:sz w:val="19"/>
              </w:rPr>
              <w:t>and</w:t>
            </w:r>
            <w:r>
              <w:rPr>
                <w:rFonts w:ascii="Tahoma"/>
                <w:spacing w:val="13"/>
                <w:sz w:val="19"/>
              </w:rPr>
              <w:t> </w:t>
            </w:r>
            <w:r>
              <w:rPr>
                <w:rFonts w:ascii="Tahoma"/>
                <w:sz w:val="19"/>
              </w:rPr>
              <w:t>e</w:t>
            </w:r>
            <w:r>
              <w:rPr>
                <w:rFonts w:ascii="Tahoma"/>
                <w:spacing w:val="-37"/>
                <w:sz w:val="19"/>
              </w:rPr>
              <w:t> </w:t>
            </w:r>
            <w:r>
              <w:rPr>
                <w:rFonts w:ascii="Tahoma"/>
                <w:spacing w:val="16"/>
                <w:sz w:val="19"/>
              </w:rPr>
              <w:t>lected</w:t>
            </w:r>
            <w:r>
              <w:rPr>
                <w:rFonts w:ascii="Tahoma"/>
                <w:spacing w:val="16"/>
                <w:sz w:val="19"/>
              </w:rPr>
              <w:t> </w:t>
            </w:r>
            <w:r>
              <w:rPr>
                <w:rFonts w:ascii="Tahoma"/>
                <w:sz w:val="19"/>
              </w:rPr>
              <w:t>and </w:t>
            </w:r>
            <w:r>
              <w:rPr>
                <w:rFonts w:ascii="Tahoma"/>
                <w:spacing w:val="17"/>
                <w:sz w:val="19"/>
              </w:rPr>
              <w:t>appointed</w:t>
            </w:r>
            <w:r>
              <w:rPr>
                <w:rFonts w:ascii="Tahoma"/>
                <w:spacing w:val="17"/>
                <w:sz w:val="19"/>
              </w:rPr>
              <w:t> officials</w:t>
            </w:r>
          </w:p>
        </w:tc>
        <w:tc>
          <w:tcPr>
            <w:tcW w:w="3249" w:type="dxa"/>
          </w:tcPr>
          <w:p>
            <w:pPr>
              <w:pStyle w:val="TableParagraph"/>
              <w:numPr>
                <w:ilvl w:val="0"/>
                <w:numId w:val="155"/>
              </w:numPr>
              <w:tabs>
                <w:tab w:pos="290" w:val="left" w:leader="none"/>
                <w:tab w:pos="292" w:val="left" w:leader="none"/>
              </w:tabs>
              <w:spacing w:line="278" w:lineRule="auto" w:before="23" w:after="0"/>
              <w:ind w:left="292" w:right="449" w:hanging="145"/>
              <w:jc w:val="both"/>
              <w:rPr>
                <w:rFonts w:ascii="Tahoma" w:hAnsi="Tahoma"/>
                <w:sz w:val="19"/>
              </w:rPr>
            </w:pPr>
            <w:r>
              <w:rPr>
                <w:rFonts w:ascii="Tahoma" w:hAnsi="Tahoma"/>
                <w:spacing w:val="19"/>
                <w:sz w:val="19"/>
              </w:rPr>
              <w:t>Complimenting</w:t>
            </w:r>
            <w:r>
              <w:rPr>
                <w:rFonts w:ascii="Tahoma" w:hAnsi="Tahoma"/>
                <w:spacing w:val="19"/>
                <w:sz w:val="19"/>
              </w:rPr>
              <w:t> </w:t>
            </w:r>
            <w:r>
              <w:rPr>
                <w:rFonts w:ascii="Tahoma" w:hAnsi="Tahoma"/>
                <w:spacing w:val="13"/>
                <w:sz w:val="19"/>
              </w:rPr>
              <w:t>the</w:t>
            </w:r>
            <w:r>
              <w:rPr>
                <w:rFonts w:ascii="Tahoma" w:hAnsi="Tahoma"/>
                <w:spacing w:val="13"/>
                <w:sz w:val="19"/>
              </w:rPr>
              <w:t> </w:t>
            </w:r>
            <w:r>
              <w:rPr>
                <w:rFonts w:ascii="Tahoma" w:hAnsi="Tahoma"/>
                <w:spacing w:val="15"/>
                <w:sz w:val="19"/>
              </w:rPr>
              <w:t>work </w:t>
            </w:r>
            <w:r>
              <w:rPr>
                <w:rFonts w:ascii="Tahoma" w:hAnsi="Tahoma"/>
                <w:spacing w:val="10"/>
                <w:sz w:val="19"/>
              </w:rPr>
              <w:t>of</w:t>
            </w:r>
            <w:r>
              <w:rPr>
                <w:rFonts w:ascii="Tahoma" w:hAnsi="Tahoma"/>
                <w:spacing w:val="10"/>
                <w:sz w:val="19"/>
              </w:rPr>
              <w:t> </w:t>
            </w:r>
            <w:r>
              <w:rPr>
                <w:rFonts w:ascii="Tahoma" w:hAnsi="Tahoma"/>
                <w:sz w:val="19"/>
              </w:rPr>
              <w:t>a</w:t>
            </w:r>
            <w:r>
              <w:rPr>
                <w:rFonts w:ascii="Tahoma" w:hAnsi="Tahoma"/>
                <w:spacing w:val="17"/>
                <w:sz w:val="19"/>
              </w:rPr>
              <w:t> single</w:t>
            </w:r>
            <w:r>
              <w:rPr>
                <w:rFonts w:ascii="Tahoma" w:hAnsi="Tahoma"/>
                <w:spacing w:val="17"/>
                <w:sz w:val="19"/>
              </w:rPr>
              <w:t> </w:t>
            </w:r>
            <w:r>
              <w:rPr>
                <w:rFonts w:ascii="Tahoma" w:hAnsi="Tahoma"/>
                <w:spacing w:val="15"/>
                <w:sz w:val="19"/>
              </w:rPr>
              <w:t>City</w:t>
            </w:r>
            <w:r>
              <w:rPr>
                <w:rFonts w:ascii="Tahoma" w:hAnsi="Tahoma"/>
                <w:spacing w:val="15"/>
                <w:sz w:val="19"/>
              </w:rPr>
              <w:t> </w:t>
            </w:r>
            <w:r>
              <w:rPr>
                <w:rFonts w:ascii="Tahoma" w:hAnsi="Tahoma"/>
                <w:spacing w:val="16"/>
                <w:sz w:val="19"/>
              </w:rPr>
              <w:t>Staff</w:t>
            </w:r>
          </w:p>
          <w:p>
            <w:pPr>
              <w:pStyle w:val="TableParagraph"/>
              <w:spacing w:line="280" w:lineRule="auto" w:before="3"/>
              <w:ind w:left="292" w:right="735"/>
              <w:jc w:val="both"/>
              <w:rPr>
                <w:rFonts w:ascii="Tahoma"/>
                <w:sz w:val="19"/>
              </w:rPr>
            </w:pPr>
            <w:r>
              <w:rPr>
                <w:rFonts w:ascii="Tahoma"/>
                <w:spacing w:val="17"/>
                <w:sz w:val="19"/>
              </w:rPr>
              <w:t>member</w:t>
            </w:r>
            <w:r>
              <w:rPr>
                <w:rFonts w:ascii="Tahoma"/>
                <w:spacing w:val="17"/>
                <w:sz w:val="19"/>
              </w:rPr>
              <w:t> </w:t>
            </w:r>
            <w:r>
              <w:rPr>
                <w:rFonts w:ascii="Tahoma"/>
                <w:spacing w:val="15"/>
                <w:sz w:val="19"/>
              </w:rPr>
              <w:t>when</w:t>
            </w:r>
            <w:r>
              <w:rPr>
                <w:rFonts w:ascii="Tahoma"/>
                <w:spacing w:val="15"/>
                <w:sz w:val="19"/>
              </w:rPr>
              <w:t> </w:t>
            </w:r>
            <w:r>
              <w:rPr>
                <w:rFonts w:ascii="Tahoma"/>
                <w:sz w:val="19"/>
              </w:rPr>
              <w:t>a </w:t>
            </w:r>
            <w:r>
              <w:rPr>
                <w:rFonts w:ascii="Tahoma"/>
                <w:spacing w:val="16"/>
                <w:sz w:val="19"/>
              </w:rPr>
              <w:t>staff team</w:t>
            </w:r>
            <w:r>
              <w:rPr>
                <w:rFonts w:ascii="Tahoma"/>
                <w:spacing w:val="16"/>
                <w:sz w:val="19"/>
              </w:rPr>
              <w:t> </w:t>
            </w:r>
            <w:r>
              <w:rPr>
                <w:rFonts w:ascii="Tahoma"/>
                <w:spacing w:val="18"/>
                <w:sz w:val="19"/>
              </w:rPr>
              <w:t>actually</w:t>
            </w:r>
            <w:r>
              <w:rPr>
                <w:rFonts w:ascii="Tahoma"/>
                <w:spacing w:val="18"/>
                <w:sz w:val="19"/>
              </w:rPr>
              <w:t> </w:t>
            </w:r>
            <w:r>
              <w:rPr>
                <w:rFonts w:ascii="Tahoma"/>
                <w:spacing w:val="13"/>
                <w:sz w:val="19"/>
              </w:rPr>
              <w:t>did</w:t>
            </w:r>
            <w:r>
              <w:rPr>
                <w:rFonts w:ascii="Tahoma"/>
                <w:spacing w:val="13"/>
                <w:sz w:val="19"/>
              </w:rPr>
              <w:t> the </w:t>
            </w:r>
            <w:r>
              <w:rPr>
                <w:rFonts w:ascii="Tahoma"/>
                <w:spacing w:val="12"/>
                <w:sz w:val="19"/>
              </w:rPr>
              <w:t>work</w:t>
            </w:r>
          </w:p>
        </w:tc>
      </w:tr>
      <w:tr>
        <w:trPr>
          <w:trHeight w:val="2425" w:hRule="atLeast"/>
        </w:trPr>
        <w:tc>
          <w:tcPr>
            <w:tcW w:w="2429" w:type="dxa"/>
          </w:tcPr>
          <w:p>
            <w:pPr>
              <w:pStyle w:val="TableParagraph"/>
              <w:ind w:left="0"/>
              <w:rPr>
                <w:rFonts w:ascii="Times New Roman"/>
                <w:sz w:val="18"/>
              </w:rPr>
            </w:pPr>
          </w:p>
        </w:tc>
        <w:tc>
          <w:tcPr>
            <w:tcW w:w="2328" w:type="dxa"/>
          </w:tcPr>
          <w:p>
            <w:pPr>
              <w:pStyle w:val="TableParagraph"/>
              <w:ind w:left="0"/>
              <w:rPr>
                <w:rFonts w:ascii="Times New Roman"/>
                <w:sz w:val="18"/>
              </w:rPr>
            </w:pPr>
          </w:p>
        </w:tc>
        <w:tc>
          <w:tcPr>
            <w:tcW w:w="3134" w:type="dxa"/>
          </w:tcPr>
          <w:p>
            <w:pPr>
              <w:pStyle w:val="TableParagraph"/>
              <w:numPr>
                <w:ilvl w:val="0"/>
                <w:numId w:val="156"/>
              </w:numPr>
              <w:tabs>
                <w:tab w:pos="290" w:val="left" w:leader="none"/>
                <w:tab w:pos="292" w:val="left" w:leader="none"/>
              </w:tabs>
              <w:spacing w:line="276" w:lineRule="auto" w:before="21" w:after="0"/>
              <w:ind w:left="292" w:right="358" w:hanging="145"/>
              <w:jc w:val="left"/>
              <w:rPr>
                <w:rFonts w:ascii="Tahoma" w:hAnsi="Tahoma"/>
                <w:sz w:val="19"/>
              </w:rPr>
            </w:pPr>
            <w:r>
              <w:rPr>
                <w:rFonts w:ascii="Tahoma" w:hAnsi="Tahoma"/>
                <w:spacing w:val="17"/>
                <w:sz w:val="19"/>
              </w:rPr>
              <w:t>Speaking</w:t>
            </w:r>
            <w:r>
              <w:rPr>
                <w:rFonts w:ascii="Tahoma" w:hAnsi="Tahoma"/>
                <w:spacing w:val="17"/>
                <w:sz w:val="19"/>
              </w:rPr>
              <w:t> </w:t>
            </w:r>
            <w:r>
              <w:rPr>
                <w:rFonts w:ascii="Tahoma" w:hAnsi="Tahoma"/>
                <w:spacing w:val="13"/>
                <w:sz w:val="19"/>
              </w:rPr>
              <w:t>and</w:t>
            </w:r>
            <w:r>
              <w:rPr>
                <w:rFonts w:ascii="Tahoma" w:hAnsi="Tahoma"/>
                <w:spacing w:val="13"/>
                <w:sz w:val="19"/>
              </w:rPr>
              <w:t> </w:t>
            </w:r>
            <w:r>
              <w:rPr>
                <w:rFonts w:ascii="Tahoma" w:hAnsi="Tahoma"/>
                <w:spacing w:val="16"/>
                <w:sz w:val="19"/>
              </w:rPr>
              <w:t>acting</w:t>
            </w:r>
            <w:r>
              <w:rPr>
                <w:rFonts w:ascii="Tahoma" w:hAnsi="Tahoma"/>
                <w:spacing w:val="16"/>
                <w:sz w:val="19"/>
              </w:rPr>
              <w:t> </w:t>
            </w:r>
            <w:r>
              <w:rPr>
                <w:rFonts w:ascii="Tahoma" w:hAnsi="Tahoma"/>
                <w:spacing w:val="13"/>
                <w:sz w:val="19"/>
              </w:rPr>
              <w:t>out </w:t>
            </w:r>
            <w:r>
              <w:rPr>
                <w:rFonts w:ascii="Tahoma" w:hAnsi="Tahoma"/>
                <w:spacing w:val="9"/>
                <w:sz w:val="19"/>
              </w:rPr>
              <w:t>of</w:t>
            </w:r>
            <w:r>
              <w:rPr>
                <w:rFonts w:ascii="Tahoma" w:hAnsi="Tahoma"/>
                <w:spacing w:val="9"/>
                <w:sz w:val="19"/>
              </w:rPr>
              <w:t> </w:t>
            </w:r>
            <w:r>
              <w:rPr>
                <w:rFonts w:ascii="Tahoma" w:hAnsi="Tahoma"/>
                <w:spacing w:val="12"/>
                <w:sz w:val="19"/>
              </w:rPr>
              <w:t>the</w:t>
            </w:r>
            <w:r>
              <w:rPr>
                <w:rFonts w:ascii="Tahoma" w:hAnsi="Tahoma"/>
                <w:spacing w:val="12"/>
                <w:sz w:val="19"/>
              </w:rPr>
              <w:t> </w:t>
            </w:r>
            <w:r>
              <w:rPr>
                <w:rFonts w:ascii="Tahoma" w:hAnsi="Tahoma"/>
                <w:spacing w:val="17"/>
                <w:sz w:val="19"/>
              </w:rPr>
              <w:t>belief</w:t>
            </w:r>
            <w:r>
              <w:rPr>
                <w:rFonts w:ascii="Tahoma" w:hAnsi="Tahoma"/>
                <w:spacing w:val="17"/>
                <w:sz w:val="19"/>
              </w:rPr>
              <w:t> </w:t>
            </w:r>
            <w:r>
              <w:rPr>
                <w:rFonts w:ascii="Tahoma" w:hAnsi="Tahoma"/>
                <w:spacing w:val="14"/>
                <w:sz w:val="19"/>
              </w:rPr>
              <w:t>that</w:t>
            </w:r>
            <w:r>
              <w:rPr>
                <w:rFonts w:ascii="Tahoma" w:hAnsi="Tahoma"/>
                <w:spacing w:val="14"/>
                <w:sz w:val="19"/>
              </w:rPr>
              <w:t> City</w:t>
            </w:r>
          </w:p>
          <w:p>
            <w:pPr>
              <w:pStyle w:val="TableParagraph"/>
              <w:spacing w:line="278" w:lineRule="auto" w:before="2"/>
              <w:ind w:left="292" w:right="227"/>
              <w:rPr>
                <w:rFonts w:ascii="Tahoma"/>
                <w:sz w:val="19"/>
              </w:rPr>
            </w:pPr>
            <w:r>
              <w:rPr>
                <w:rFonts w:ascii="Tahoma"/>
                <w:spacing w:val="15"/>
                <w:sz w:val="19"/>
              </w:rPr>
              <w:t>Staff</w:t>
            </w:r>
            <w:r>
              <w:rPr>
                <w:rFonts w:ascii="Tahoma"/>
                <w:spacing w:val="15"/>
                <w:sz w:val="19"/>
              </w:rPr>
              <w:t> </w:t>
            </w:r>
            <w:r>
              <w:rPr>
                <w:rFonts w:ascii="Tahoma"/>
                <w:spacing w:val="13"/>
                <w:sz w:val="19"/>
              </w:rPr>
              <w:t>and</w:t>
            </w:r>
            <w:r>
              <w:rPr>
                <w:rFonts w:ascii="Tahoma"/>
                <w:spacing w:val="13"/>
                <w:sz w:val="19"/>
              </w:rPr>
              <w:t> </w:t>
            </w:r>
            <w:r>
              <w:rPr>
                <w:rFonts w:ascii="Tahoma"/>
                <w:spacing w:val="10"/>
                <w:sz w:val="19"/>
              </w:rPr>
              <w:t>al</w:t>
            </w:r>
            <w:r>
              <w:rPr>
                <w:rFonts w:ascii="Tahoma"/>
                <w:spacing w:val="-38"/>
                <w:sz w:val="19"/>
              </w:rPr>
              <w:t> </w:t>
            </w:r>
            <w:r>
              <w:rPr>
                <w:rFonts w:ascii="Tahoma"/>
                <w:sz w:val="19"/>
              </w:rPr>
              <w:t>l</w:t>
            </w:r>
            <w:r>
              <w:rPr>
                <w:rFonts w:ascii="Tahoma"/>
                <w:spacing w:val="17"/>
                <w:sz w:val="19"/>
              </w:rPr>
              <w:t> members</w:t>
            </w:r>
            <w:r>
              <w:rPr>
                <w:rFonts w:ascii="Tahoma"/>
                <w:spacing w:val="17"/>
                <w:sz w:val="19"/>
              </w:rPr>
              <w:t> </w:t>
            </w:r>
            <w:r>
              <w:rPr>
                <w:rFonts w:ascii="Tahoma"/>
                <w:spacing w:val="9"/>
                <w:sz w:val="19"/>
              </w:rPr>
              <w:t>of </w:t>
            </w:r>
            <w:r>
              <w:rPr>
                <w:rFonts w:ascii="Tahoma"/>
                <w:spacing w:val="12"/>
                <w:sz w:val="19"/>
              </w:rPr>
              <w:t>the</w:t>
            </w:r>
            <w:r>
              <w:rPr>
                <w:rFonts w:ascii="Tahoma"/>
                <w:spacing w:val="12"/>
                <w:sz w:val="19"/>
              </w:rPr>
              <w:t> </w:t>
            </w:r>
            <w:r>
              <w:rPr>
                <w:rFonts w:ascii="Tahoma"/>
                <w:spacing w:val="16"/>
                <w:sz w:val="19"/>
              </w:rPr>
              <w:t>Council</w:t>
            </w:r>
            <w:r>
              <w:rPr>
                <w:rFonts w:ascii="Tahoma"/>
                <w:spacing w:val="16"/>
                <w:sz w:val="19"/>
              </w:rPr>
              <w:t> </w:t>
            </w:r>
            <w:r>
              <w:rPr>
                <w:rFonts w:ascii="Tahoma"/>
                <w:spacing w:val="13"/>
                <w:sz w:val="19"/>
              </w:rPr>
              <w:t>are</w:t>
            </w:r>
            <w:r>
              <w:rPr>
                <w:rFonts w:ascii="Tahoma"/>
                <w:spacing w:val="13"/>
                <w:sz w:val="19"/>
              </w:rPr>
              <w:t> </w:t>
            </w:r>
            <w:r>
              <w:rPr>
                <w:rFonts w:ascii="Tahoma"/>
                <w:spacing w:val="9"/>
                <w:sz w:val="19"/>
              </w:rPr>
              <w:t>on</w:t>
            </w:r>
            <w:r>
              <w:rPr>
                <w:rFonts w:ascii="Tahoma"/>
                <w:spacing w:val="9"/>
                <w:sz w:val="19"/>
              </w:rPr>
              <w:t> </w:t>
            </w:r>
            <w:r>
              <w:rPr>
                <w:rFonts w:ascii="Tahoma"/>
                <w:spacing w:val="12"/>
                <w:sz w:val="19"/>
              </w:rPr>
              <w:t>the</w:t>
            </w:r>
          </w:p>
          <w:p>
            <w:pPr>
              <w:pStyle w:val="TableParagraph"/>
              <w:spacing w:before="3"/>
              <w:ind w:left="292"/>
              <w:rPr>
                <w:rFonts w:ascii="Tahoma"/>
                <w:sz w:val="19"/>
              </w:rPr>
            </w:pPr>
            <w:r>
              <w:rPr>
                <w:rFonts w:ascii="Tahoma"/>
                <w:spacing w:val="14"/>
                <w:sz w:val="19"/>
              </w:rPr>
              <w:t>same</w:t>
            </w:r>
            <w:r>
              <w:rPr>
                <w:rFonts w:ascii="Tahoma"/>
                <w:spacing w:val="37"/>
                <w:sz w:val="19"/>
              </w:rPr>
              <w:t> </w:t>
            </w:r>
            <w:r>
              <w:rPr>
                <w:rFonts w:ascii="Tahoma"/>
                <w:spacing w:val="15"/>
                <w:sz w:val="19"/>
              </w:rPr>
              <w:t>team</w:t>
            </w:r>
            <w:r>
              <w:rPr>
                <w:rFonts w:ascii="Tahoma"/>
                <w:spacing w:val="33"/>
                <w:sz w:val="19"/>
              </w:rPr>
              <w:t> </w:t>
            </w:r>
            <w:r>
              <w:rPr>
                <w:rFonts w:ascii="Tahoma"/>
                <w:spacing w:val="8"/>
                <w:sz w:val="19"/>
              </w:rPr>
              <w:t>and</w:t>
            </w:r>
          </w:p>
          <w:p>
            <w:pPr>
              <w:pStyle w:val="TableParagraph"/>
              <w:spacing w:line="278" w:lineRule="auto" w:before="37"/>
              <w:ind w:left="292" w:right="227"/>
              <w:rPr>
                <w:rFonts w:ascii="Tahoma"/>
                <w:sz w:val="19"/>
              </w:rPr>
            </w:pPr>
            <w:r>
              <w:rPr>
                <w:rFonts w:ascii="Tahoma"/>
                <w:spacing w:val="17"/>
                <w:sz w:val="19"/>
              </w:rPr>
              <w:t>committed</w:t>
            </w:r>
            <w:r>
              <w:rPr>
                <w:rFonts w:ascii="Tahoma"/>
                <w:spacing w:val="17"/>
                <w:sz w:val="19"/>
              </w:rPr>
              <w:t> </w:t>
            </w:r>
            <w:r>
              <w:rPr>
                <w:rFonts w:ascii="Tahoma"/>
                <w:sz w:val="19"/>
              </w:rPr>
              <w:t>to</w:t>
            </w:r>
            <w:r>
              <w:rPr>
                <w:rFonts w:ascii="Tahoma"/>
                <w:spacing w:val="16"/>
                <w:sz w:val="19"/>
              </w:rPr>
              <w:t> doing</w:t>
            </w:r>
            <w:r>
              <w:rPr>
                <w:rFonts w:ascii="Tahoma"/>
                <w:spacing w:val="16"/>
                <w:sz w:val="19"/>
              </w:rPr>
              <w:t> </w:t>
            </w:r>
            <w:r>
              <w:rPr>
                <w:rFonts w:ascii="Tahoma"/>
                <w:spacing w:val="15"/>
                <w:sz w:val="19"/>
              </w:rPr>
              <w:t>their best</w:t>
            </w:r>
            <w:r>
              <w:rPr>
                <w:rFonts w:ascii="Tahoma"/>
                <w:spacing w:val="15"/>
                <w:sz w:val="19"/>
              </w:rPr>
              <w:t> </w:t>
            </w:r>
            <w:r>
              <w:rPr>
                <w:rFonts w:ascii="Tahoma"/>
                <w:spacing w:val="10"/>
                <w:sz w:val="19"/>
              </w:rPr>
              <w:t>to</w:t>
            </w:r>
            <w:r>
              <w:rPr>
                <w:rFonts w:ascii="Tahoma"/>
                <w:spacing w:val="10"/>
                <w:sz w:val="19"/>
              </w:rPr>
              <w:t> </w:t>
            </w:r>
            <w:r>
              <w:rPr>
                <w:rFonts w:ascii="Tahoma"/>
                <w:spacing w:val="15"/>
                <w:sz w:val="19"/>
              </w:rPr>
              <w:t>serve</w:t>
            </w:r>
            <w:r>
              <w:rPr>
                <w:rFonts w:ascii="Tahoma"/>
                <w:spacing w:val="15"/>
                <w:sz w:val="19"/>
              </w:rPr>
              <w:t> </w:t>
            </w:r>
            <w:r>
              <w:rPr>
                <w:rFonts w:ascii="Tahoma"/>
                <w:spacing w:val="17"/>
                <w:sz w:val="19"/>
              </w:rPr>
              <w:t>residents</w:t>
            </w:r>
          </w:p>
        </w:tc>
        <w:tc>
          <w:tcPr>
            <w:tcW w:w="3249" w:type="dxa"/>
          </w:tcPr>
          <w:p>
            <w:pPr>
              <w:pStyle w:val="TableParagraph"/>
              <w:numPr>
                <w:ilvl w:val="0"/>
                <w:numId w:val="157"/>
              </w:numPr>
              <w:tabs>
                <w:tab w:pos="290" w:val="left" w:leader="none"/>
                <w:tab w:pos="292" w:val="left" w:leader="none"/>
              </w:tabs>
              <w:spacing w:line="278" w:lineRule="auto" w:before="21" w:after="0"/>
              <w:ind w:left="292" w:right="865" w:hanging="145"/>
              <w:jc w:val="both"/>
              <w:rPr>
                <w:rFonts w:ascii="Tahoma" w:hAnsi="Tahoma"/>
                <w:sz w:val="19"/>
              </w:rPr>
            </w:pPr>
            <w:r>
              <w:rPr>
                <w:rFonts w:ascii="Tahoma" w:hAnsi="Tahoma"/>
                <w:spacing w:val="16"/>
                <w:sz w:val="19"/>
              </w:rPr>
              <w:t>Engaging</w:t>
            </w:r>
            <w:r>
              <w:rPr>
                <w:rFonts w:ascii="Tahoma" w:hAnsi="Tahoma"/>
                <w:spacing w:val="16"/>
                <w:sz w:val="19"/>
              </w:rPr>
              <w:t> publicly</w:t>
            </w:r>
            <w:r>
              <w:rPr>
                <w:rFonts w:ascii="Tahoma" w:hAnsi="Tahoma"/>
                <w:spacing w:val="16"/>
                <w:sz w:val="19"/>
              </w:rPr>
              <w:t> </w:t>
            </w:r>
            <w:r>
              <w:rPr>
                <w:rFonts w:ascii="Tahoma" w:hAnsi="Tahoma"/>
                <w:spacing w:val="9"/>
                <w:sz w:val="19"/>
              </w:rPr>
              <w:t>or </w:t>
            </w:r>
            <w:r>
              <w:rPr>
                <w:rFonts w:ascii="Tahoma" w:hAnsi="Tahoma"/>
                <w:spacing w:val="17"/>
                <w:sz w:val="19"/>
              </w:rPr>
              <w:t>privately</w:t>
            </w:r>
            <w:r>
              <w:rPr>
                <w:rFonts w:ascii="Tahoma" w:hAnsi="Tahoma"/>
                <w:spacing w:val="17"/>
                <w:sz w:val="19"/>
              </w:rPr>
              <w:t> </w:t>
            </w:r>
            <w:r>
              <w:rPr>
                <w:rFonts w:ascii="Tahoma" w:hAnsi="Tahoma"/>
                <w:spacing w:val="9"/>
                <w:sz w:val="19"/>
              </w:rPr>
              <w:t>in</w:t>
            </w:r>
            <w:r>
              <w:rPr>
                <w:rFonts w:ascii="Tahoma" w:hAnsi="Tahoma"/>
                <w:spacing w:val="9"/>
                <w:sz w:val="19"/>
              </w:rPr>
              <w:t> </w:t>
            </w:r>
            <w:r>
              <w:rPr>
                <w:rFonts w:ascii="Tahoma" w:hAnsi="Tahoma"/>
                <w:spacing w:val="14"/>
                <w:sz w:val="19"/>
              </w:rPr>
              <w:t>personal</w:t>
            </w:r>
          </w:p>
          <w:p>
            <w:pPr>
              <w:pStyle w:val="TableParagraph"/>
              <w:spacing w:before="2"/>
              <w:ind w:left="292"/>
              <w:jc w:val="both"/>
              <w:rPr>
                <w:rFonts w:ascii="Tahoma"/>
                <w:sz w:val="19"/>
              </w:rPr>
            </w:pPr>
            <w:r>
              <w:rPr>
                <w:rFonts w:ascii="Tahoma"/>
                <w:spacing w:val="16"/>
                <w:sz w:val="19"/>
              </w:rPr>
              <w:t>verbal</w:t>
            </w:r>
            <w:r>
              <w:rPr>
                <w:rFonts w:ascii="Tahoma"/>
                <w:spacing w:val="31"/>
                <w:sz w:val="19"/>
              </w:rPr>
              <w:t> </w:t>
            </w:r>
            <w:r>
              <w:rPr>
                <w:rFonts w:ascii="Tahoma"/>
                <w:spacing w:val="16"/>
                <w:sz w:val="19"/>
              </w:rPr>
              <w:t>attacks</w:t>
            </w:r>
            <w:r>
              <w:rPr>
                <w:rFonts w:ascii="Tahoma"/>
                <w:spacing w:val="33"/>
                <w:sz w:val="19"/>
              </w:rPr>
              <w:t> </w:t>
            </w:r>
            <w:r>
              <w:rPr>
                <w:rFonts w:ascii="Tahoma"/>
                <w:spacing w:val="14"/>
                <w:sz w:val="19"/>
              </w:rPr>
              <w:t>against</w:t>
            </w:r>
          </w:p>
          <w:p>
            <w:pPr>
              <w:pStyle w:val="TableParagraph"/>
              <w:spacing w:line="280" w:lineRule="auto" w:before="37"/>
              <w:ind w:left="292" w:right="322"/>
              <w:jc w:val="both"/>
              <w:rPr>
                <w:rFonts w:ascii="Tahoma"/>
                <w:sz w:val="19"/>
              </w:rPr>
            </w:pPr>
            <w:r>
              <w:rPr>
                <w:rFonts w:ascii="Tahoma"/>
                <w:spacing w:val="16"/>
                <w:sz w:val="19"/>
              </w:rPr>
              <w:t>Council</w:t>
            </w:r>
            <w:r>
              <w:rPr>
                <w:rFonts w:ascii="Tahoma"/>
                <w:spacing w:val="16"/>
                <w:sz w:val="19"/>
              </w:rPr>
              <w:t> </w:t>
            </w:r>
            <w:r>
              <w:rPr>
                <w:rFonts w:ascii="Tahoma"/>
                <w:spacing w:val="17"/>
                <w:sz w:val="19"/>
              </w:rPr>
              <w:t>colleagues</w:t>
            </w:r>
            <w:r>
              <w:rPr>
                <w:rFonts w:ascii="Tahoma"/>
                <w:spacing w:val="17"/>
                <w:sz w:val="19"/>
              </w:rPr>
              <w:t> </w:t>
            </w:r>
            <w:r>
              <w:rPr>
                <w:rFonts w:ascii="Tahoma"/>
                <w:spacing w:val="9"/>
                <w:sz w:val="19"/>
              </w:rPr>
              <w:t>or</w:t>
            </w:r>
            <w:r>
              <w:rPr>
                <w:rFonts w:ascii="Tahoma"/>
                <w:spacing w:val="9"/>
                <w:sz w:val="19"/>
              </w:rPr>
              <w:t> </w:t>
            </w:r>
            <w:r>
              <w:rPr>
                <w:rFonts w:ascii="Tahoma"/>
                <w:spacing w:val="9"/>
                <w:sz w:val="19"/>
              </w:rPr>
              <w:t>City </w:t>
            </w:r>
            <w:r>
              <w:rPr>
                <w:rFonts w:ascii="Tahoma"/>
                <w:spacing w:val="15"/>
                <w:sz w:val="19"/>
              </w:rPr>
              <w:t>Staff;</w:t>
            </w:r>
            <w:r>
              <w:rPr>
                <w:rFonts w:ascii="Tahoma"/>
                <w:spacing w:val="15"/>
                <w:sz w:val="19"/>
              </w:rPr>
              <w:t> </w:t>
            </w:r>
            <w:r>
              <w:rPr>
                <w:rFonts w:ascii="Tahoma"/>
                <w:spacing w:val="17"/>
                <w:sz w:val="19"/>
              </w:rPr>
              <w:t>interrupting</w:t>
            </w:r>
            <w:r>
              <w:rPr>
                <w:rFonts w:ascii="Tahoma"/>
                <w:spacing w:val="17"/>
                <w:sz w:val="19"/>
              </w:rPr>
              <w:t> </w:t>
            </w:r>
            <w:r>
              <w:rPr>
                <w:rFonts w:ascii="Tahoma"/>
                <w:spacing w:val="14"/>
                <w:sz w:val="19"/>
              </w:rPr>
              <w:t>while</w:t>
            </w:r>
          </w:p>
          <w:p>
            <w:pPr>
              <w:pStyle w:val="TableParagraph"/>
              <w:spacing w:line="280" w:lineRule="auto" w:before="1"/>
              <w:ind w:left="292" w:right="302"/>
              <w:jc w:val="both"/>
              <w:rPr>
                <w:rFonts w:ascii="Tahoma"/>
                <w:sz w:val="19"/>
              </w:rPr>
            </w:pPr>
            <w:r>
              <w:rPr>
                <w:rFonts w:ascii="Tahoma"/>
                <w:spacing w:val="14"/>
                <w:sz w:val="19"/>
              </w:rPr>
              <w:t>they</w:t>
            </w:r>
            <w:r>
              <w:rPr>
                <w:rFonts w:ascii="Tahoma"/>
                <w:spacing w:val="14"/>
                <w:sz w:val="19"/>
              </w:rPr>
              <w:t> </w:t>
            </w:r>
            <w:r>
              <w:rPr>
                <w:rFonts w:ascii="Tahoma"/>
                <w:spacing w:val="13"/>
                <w:sz w:val="19"/>
              </w:rPr>
              <w:t>are</w:t>
            </w:r>
            <w:r>
              <w:rPr>
                <w:rFonts w:ascii="Tahoma"/>
                <w:spacing w:val="13"/>
                <w:sz w:val="19"/>
              </w:rPr>
              <w:t> </w:t>
            </w:r>
            <w:r>
              <w:rPr>
                <w:rFonts w:ascii="Tahoma"/>
                <w:spacing w:val="16"/>
                <w:sz w:val="19"/>
              </w:rPr>
              <w:t>speaking,</w:t>
            </w:r>
            <w:r>
              <w:rPr>
                <w:rFonts w:ascii="Tahoma"/>
                <w:spacing w:val="16"/>
                <w:sz w:val="19"/>
              </w:rPr>
              <w:t> rolling </w:t>
            </w:r>
            <w:r>
              <w:rPr>
                <w:rFonts w:ascii="Tahoma"/>
                <w:spacing w:val="15"/>
                <w:sz w:val="19"/>
              </w:rPr>
              <w:t>eyes,</w:t>
            </w:r>
            <w:r>
              <w:rPr>
                <w:rFonts w:ascii="Tahoma"/>
                <w:spacing w:val="15"/>
                <w:sz w:val="19"/>
              </w:rPr>
              <w:t> </w:t>
            </w:r>
            <w:r>
              <w:rPr>
                <w:rFonts w:ascii="Tahoma"/>
                <w:spacing w:val="16"/>
                <w:sz w:val="19"/>
              </w:rPr>
              <w:t>demeaning</w:t>
            </w:r>
            <w:r>
              <w:rPr>
                <w:rFonts w:ascii="Tahoma"/>
                <w:spacing w:val="16"/>
                <w:sz w:val="19"/>
              </w:rPr>
              <w:t> </w:t>
            </w:r>
            <w:r>
              <w:rPr>
                <w:rFonts w:ascii="Tahoma"/>
                <w:spacing w:val="15"/>
                <w:sz w:val="19"/>
              </w:rPr>
              <w:t>them,</w:t>
            </w:r>
            <w:r>
              <w:rPr>
                <w:rFonts w:ascii="Tahoma"/>
                <w:spacing w:val="15"/>
                <w:sz w:val="19"/>
              </w:rPr>
              <w:t> </w:t>
            </w:r>
            <w:r>
              <w:rPr>
                <w:rFonts w:ascii="Tahoma"/>
                <w:spacing w:val="9"/>
                <w:sz w:val="19"/>
              </w:rPr>
              <w:t>or in</w:t>
            </w:r>
            <w:r>
              <w:rPr>
                <w:rFonts w:ascii="Tahoma"/>
                <w:spacing w:val="9"/>
                <w:sz w:val="19"/>
              </w:rPr>
              <w:t> </w:t>
            </w:r>
            <w:r>
              <w:rPr>
                <w:rFonts w:ascii="Tahoma"/>
                <w:spacing w:val="15"/>
                <w:sz w:val="19"/>
              </w:rPr>
              <w:t>other</w:t>
            </w:r>
            <w:r>
              <w:rPr>
                <w:rFonts w:ascii="Tahoma"/>
                <w:spacing w:val="15"/>
                <w:sz w:val="19"/>
              </w:rPr>
              <w:t> </w:t>
            </w:r>
            <w:r>
              <w:rPr>
                <w:rFonts w:ascii="Tahoma"/>
                <w:spacing w:val="14"/>
                <w:sz w:val="19"/>
              </w:rPr>
              <w:t>ways</w:t>
            </w:r>
            <w:r>
              <w:rPr>
                <w:rFonts w:ascii="Tahoma"/>
                <w:spacing w:val="14"/>
                <w:sz w:val="19"/>
              </w:rPr>
              <w:t> </w:t>
            </w:r>
            <w:r>
              <w:rPr>
                <w:rFonts w:ascii="Tahoma"/>
                <w:spacing w:val="16"/>
                <w:sz w:val="19"/>
              </w:rPr>
              <w:t>treating</w:t>
            </w:r>
          </w:p>
          <w:p>
            <w:pPr>
              <w:pStyle w:val="TableParagraph"/>
              <w:spacing w:line="228" w:lineRule="exact"/>
              <w:ind w:left="292"/>
              <w:jc w:val="both"/>
              <w:rPr>
                <w:rFonts w:ascii="Tahoma"/>
                <w:sz w:val="19"/>
              </w:rPr>
            </w:pPr>
            <w:r>
              <w:rPr>
                <w:rFonts w:ascii="Tahoma"/>
                <w:spacing w:val="14"/>
                <w:sz w:val="19"/>
              </w:rPr>
              <w:t>them</w:t>
            </w:r>
            <w:r>
              <w:rPr>
                <w:rFonts w:ascii="Tahoma"/>
                <w:spacing w:val="33"/>
                <w:sz w:val="19"/>
              </w:rPr>
              <w:t> </w:t>
            </w:r>
            <w:r>
              <w:rPr>
                <w:rFonts w:ascii="Tahoma"/>
                <w:spacing w:val="15"/>
                <w:sz w:val="19"/>
              </w:rPr>
              <w:t>inappropriately</w:t>
            </w:r>
          </w:p>
        </w:tc>
      </w:tr>
      <w:tr>
        <w:trPr>
          <w:trHeight w:val="3616" w:hRule="atLeast"/>
        </w:trPr>
        <w:tc>
          <w:tcPr>
            <w:tcW w:w="2429" w:type="dxa"/>
          </w:tcPr>
          <w:p>
            <w:pPr>
              <w:pStyle w:val="TableParagraph"/>
              <w:spacing w:before="27"/>
              <w:ind w:left="124"/>
              <w:rPr>
                <w:rFonts w:ascii="Arial"/>
                <w:b/>
                <w:i/>
                <w:sz w:val="20"/>
              </w:rPr>
            </w:pPr>
            <w:r>
              <w:rPr>
                <w:rFonts w:ascii="Arial"/>
                <w:b/>
                <w:i/>
                <w:spacing w:val="-2"/>
                <w:sz w:val="20"/>
              </w:rPr>
              <w:t>Professional</w:t>
            </w:r>
          </w:p>
        </w:tc>
        <w:tc>
          <w:tcPr>
            <w:tcW w:w="2328" w:type="dxa"/>
          </w:tcPr>
          <w:p>
            <w:pPr>
              <w:pStyle w:val="TableParagraph"/>
              <w:spacing w:line="280" w:lineRule="auto" w:before="27"/>
              <w:ind w:left="112"/>
              <w:rPr>
                <w:rFonts w:ascii="Arial"/>
                <w:i/>
                <w:sz w:val="20"/>
              </w:rPr>
            </w:pPr>
            <w:r>
              <w:rPr>
                <w:rFonts w:ascii="Arial"/>
                <w:b/>
                <w:i/>
                <w:sz w:val="20"/>
              </w:rPr>
              <w:t>i </w:t>
            </w:r>
            <w:r>
              <w:rPr>
                <w:rFonts w:ascii="Arial"/>
                <w:i/>
                <w:spacing w:val="10"/>
                <w:sz w:val="20"/>
              </w:rPr>
              <w:t>use</w:t>
            </w:r>
            <w:r>
              <w:rPr>
                <w:rFonts w:ascii="Arial"/>
                <w:i/>
                <w:spacing w:val="10"/>
                <w:sz w:val="20"/>
              </w:rPr>
              <w:t> </w:t>
            </w:r>
            <w:r>
              <w:rPr>
                <w:rFonts w:ascii="Arial"/>
                <w:i/>
                <w:sz w:val="20"/>
              </w:rPr>
              <w:t>my</w:t>
            </w:r>
            <w:r>
              <w:rPr>
                <w:rFonts w:ascii="Arial"/>
                <w:i/>
                <w:spacing w:val="12"/>
                <w:sz w:val="20"/>
              </w:rPr>
              <w:t> title(s)</w:t>
            </w:r>
            <w:r>
              <w:rPr>
                <w:rFonts w:ascii="Arial"/>
                <w:i/>
                <w:spacing w:val="12"/>
                <w:sz w:val="20"/>
              </w:rPr>
              <w:t> </w:t>
            </w:r>
            <w:r>
              <w:rPr>
                <w:rFonts w:ascii="Arial"/>
                <w:i/>
                <w:spacing w:val="11"/>
                <w:sz w:val="20"/>
              </w:rPr>
              <w:t>onl</w:t>
            </w:r>
            <w:r>
              <w:rPr>
                <w:rFonts w:ascii="Arial"/>
                <w:i/>
                <w:spacing w:val="11"/>
                <w:sz w:val="20"/>
              </w:rPr>
              <w:t>y</w:t>
            </w:r>
            <w:r>
              <w:rPr>
                <w:rFonts w:ascii="Arial"/>
                <w:i/>
                <w:spacing w:val="11"/>
                <w:sz w:val="20"/>
              </w:rPr>
              <w:t> when</w:t>
            </w:r>
            <w:r>
              <w:rPr>
                <w:rFonts w:ascii="Arial"/>
                <w:i/>
                <w:spacing w:val="11"/>
                <w:sz w:val="20"/>
              </w:rPr>
              <w:t> </w:t>
            </w:r>
            <w:r>
              <w:rPr>
                <w:rFonts w:ascii="Arial"/>
                <w:i/>
                <w:spacing w:val="13"/>
                <w:sz w:val="20"/>
              </w:rPr>
              <w:t>conducting</w:t>
            </w:r>
          </w:p>
          <w:p>
            <w:pPr>
              <w:pStyle w:val="TableParagraph"/>
              <w:spacing w:line="227" w:lineRule="exact"/>
              <w:ind w:left="112"/>
              <w:rPr>
                <w:rFonts w:ascii="Arial"/>
                <w:i/>
                <w:sz w:val="20"/>
              </w:rPr>
            </w:pPr>
            <w:r>
              <w:rPr>
                <w:rFonts w:ascii="Arial"/>
                <w:i/>
                <w:spacing w:val="13"/>
                <w:sz w:val="20"/>
              </w:rPr>
              <w:t>official</w:t>
            </w:r>
            <w:r>
              <w:rPr>
                <w:rFonts w:ascii="Arial"/>
                <w:i/>
                <w:spacing w:val="23"/>
                <w:sz w:val="20"/>
              </w:rPr>
              <w:t> </w:t>
            </w:r>
            <w:r>
              <w:rPr>
                <w:rFonts w:ascii="Arial"/>
                <w:i/>
                <w:spacing w:val="6"/>
                <w:sz w:val="20"/>
              </w:rPr>
              <w:t>City</w:t>
            </w:r>
          </w:p>
          <w:p>
            <w:pPr>
              <w:pStyle w:val="TableParagraph"/>
              <w:spacing w:line="280" w:lineRule="auto" w:before="38"/>
              <w:ind w:left="112"/>
              <w:rPr>
                <w:rFonts w:ascii="Arial"/>
                <w:i/>
                <w:sz w:val="20"/>
              </w:rPr>
            </w:pPr>
            <w:r>
              <w:rPr>
                <w:rFonts w:ascii="Arial"/>
                <w:i/>
                <w:spacing w:val="12"/>
                <w:sz w:val="20"/>
              </w:rPr>
              <w:t>business,</w:t>
            </w:r>
            <w:r>
              <w:rPr>
                <w:rFonts w:ascii="Arial"/>
                <w:i/>
                <w:spacing w:val="3"/>
                <w:sz w:val="20"/>
              </w:rPr>
              <w:t> </w:t>
            </w:r>
            <w:r>
              <w:rPr>
                <w:rFonts w:ascii="Arial"/>
                <w:i/>
                <w:spacing w:val="14"/>
                <w:sz w:val="20"/>
              </w:rPr>
              <w:t>for</w:t>
            </w:r>
            <w:r>
              <w:rPr>
                <w:rFonts w:ascii="Arial"/>
                <w:i/>
                <w:spacing w:val="14"/>
                <w:sz w:val="20"/>
              </w:rPr>
              <w:t> </w:t>
            </w:r>
            <w:r>
              <w:rPr>
                <w:rFonts w:ascii="Arial"/>
                <w:i/>
                <w:spacing w:val="11"/>
                <w:sz w:val="20"/>
              </w:rPr>
              <w:t>information</w:t>
            </w:r>
          </w:p>
          <w:p>
            <w:pPr>
              <w:pStyle w:val="TableParagraph"/>
              <w:spacing w:line="280" w:lineRule="auto"/>
              <w:ind w:left="112"/>
              <w:rPr>
                <w:rFonts w:ascii="Arial"/>
                <w:i/>
                <w:sz w:val="20"/>
              </w:rPr>
            </w:pPr>
            <w:r>
              <w:rPr>
                <w:rFonts w:ascii="Arial"/>
                <w:i/>
                <w:spacing w:val="12"/>
                <w:sz w:val="20"/>
              </w:rPr>
              <w:t>purposes,</w:t>
            </w:r>
            <w:r>
              <w:rPr>
                <w:rFonts w:ascii="Arial"/>
                <w:i/>
                <w:spacing w:val="12"/>
                <w:sz w:val="20"/>
              </w:rPr>
              <w:t> </w:t>
            </w:r>
            <w:r>
              <w:rPr>
                <w:rFonts w:ascii="Arial"/>
                <w:i/>
                <w:sz w:val="20"/>
              </w:rPr>
              <w:t>or</w:t>
            </w:r>
            <w:r>
              <w:rPr>
                <w:rFonts w:ascii="Arial"/>
                <w:i/>
                <w:spacing w:val="36"/>
                <w:sz w:val="20"/>
              </w:rPr>
              <w:t> </w:t>
            </w:r>
            <w:r>
              <w:rPr>
                <w:rFonts w:ascii="Arial"/>
                <w:i/>
                <w:sz w:val="20"/>
              </w:rPr>
              <w:t>as</w:t>
            </w:r>
            <w:r>
              <w:rPr>
                <w:rFonts w:ascii="Arial"/>
                <w:i/>
                <w:spacing w:val="36"/>
                <w:sz w:val="20"/>
              </w:rPr>
              <w:t> </w:t>
            </w:r>
            <w:r>
              <w:rPr>
                <w:rFonts w:ascii="Arial"/>
                <w:i/>
                <w:sz w:val="20"/>
              </w:rPr>
              <w:t>an</w:t>
            </w:r>
            <w:r>
              <w:rPr>
                <w:rFonts w:ascii="Arial"/>
                <w:i/>
                <w:sz w:val="20"/>
              </w:rPr>
              <w:t> </w:t>
            </w:r>
            <w:r>
              <w:rPr>
                <w:rFonts w:ascii="Arial"/>
                <w:i/>
                <w:spacing w:val="13"/>
                <w:sz w:val="20"/>
              </w:rPr>
              <w:t>indication</w:t>
            </w:r>
            <w:r>
              <w:rPr>
                <w:rFonts w:ascii="Arial"/>
                <w:i/>
                <w:spacing w:val="13"/>
                <w:sz w:val="20"/>
              </w:rPr>
              <w:t> </w:t>
            </w:r>
            <w:r>
              <w:rPr>
                <w:rFonts w:ascii="Arial"/>
                <w:i/>
                <w:sz w:val="20"/>
              </w:rPr>
              <w:t>of</w:t>
            </w:r>
          </w:p>
          <w:p>
            <w:pPr>
              <w:pStyle w:val="TableParagraph"/>
              <w:spacing w:line="229" w:lineRule="exact"/>
              <w:ind w:left="112"/>
              <w:rPr>
                <w:rFonts w:ascii="Arial"/>
                <w:i/>
                <w:sz w:val="20"/>
              </w:rPr>
            </w:pPr>
            <w:r>
              <w:rPr>
                <w:rFonts w:ascii="Arial"/>
                <w:i/>
                <w:spacing w:val="13"/>
                <w:sz w:val="20"/>
              </w:rPr>
              <w:t>background</w:t>
            </w:r>
            <w:r>
              <w:rPr>
                <w:rFonts w:ascii="Arial"/>
                <w:i/>
                <w:spacing w:val="20"/>
                <w:sz w:val="20"/>
              </w:rPr>
              <w:t> </w:t>
            </w:r>
            <w:r>
              <w:rPr>
                <w:rFonts w:ascii="Arial"/>
                <w:i/>
                <w:spacing w:val="9"/>
                <w:sz w:val="20"/>
              </w:rPr>
              <w:t>and</w:t>
            </w:r>
          </w:p>
          <w:p>
            <w:pPr>
              <w:pStyle w:val="TableParagraph"/>
              <w:spacing w:line="280" w:lineRule="auto" w:before="34"/>
              <w:ind w:left="112" w:right="126"/>
              <w:rPr>
                <w:rFonts w:ascii="Arial"/>
                <w:i/>
                <w:sz w:val="20"/>
              </w:rPr>
            </w:pPr>
            <w:r>
              <w:rPr>
                <w:rFonts w:ascii="Arial"/>
                <w:i/>
                <w:spacing w:val="13"/>
                <w:sz w:val="20"/>
              </w:rPr>
              <w:t>expertise,</w:t>
            </w:r>
            <w:r>
              <w:rPr>
                <w:rFonts w:ascii="Arial"/>
                <w:i/>
                <w:spacing w:val="13"/>
                <w:sz w:val="20"/>
              </w:rPr>
              <w:t> carefully</w:t>
            </w:r>
            <w:r>
              <w:rPr>
                <w:rFonts w:ascii="Arial"/>
                <w:i/>
                <w:spacing w:val="13"/>
                <w:sz w:val="20"/>
              </w:rPr>
              <w:t> considering</w:t>
            </w:r>
            <w:r>
              <w:rPr>
                <w:rFonts w:ascii="Arial"/>
                <w:i/>
                <w:spacing w:val="3"/>
                <w:sz w:val="20"/>
              </w:rPr>
              <w:t> </w:t>
            </w:r>
            <w:r>
              <w:rPr>
                <w:rFonts w:ascii="Arial"/>
                <w:i/>
                <w:spacing w:val="14"/>
                <w:sz w:val="20"/>
              </w:rPr>
              <w:t>whether </w:t>
            </w:r>
            <w:r>
              <w:rPr>
                <w:rFonts w:ascii="Arial"/>
                <w:i/>
                <w:sz w:val="20"/>
              </w:rPr>
              <w:t>i am </w:t>
            </w:r>
            <w:r>
              <w:rPr>
                <w:rFonts w:ascii="Arial"/>
                <w:i/>
                <w:spacing w:val="13"/>
                <w:sz w:val="20"/>
              </w:rPr>
              <w:t>exceeding</w:t>
            </w:r>
            <w:r>
              <w:rPr>
                <w:rFonts w:ascii="Arial"/>
                <w:i/>
                <w:spacing w:val="13"/>
                <w:sz w:val="20"/>
              </w:rPr>
              <w:t> or</w:t>
            </w:r>
          </w:p>
          <w:p>
            <w:pPr>
              <w:pStyle w:val="TableParagraph"/>
              <w:spacing w:line="278" w:lineRule="auto"/>
              <w:ind w:left="112"/>
              <w:rPr>
                <w:rFonts w:ascii="Arial"/>
                <w:i/>
                <w:sz w:val="20"/>
              </w:rPr>
            </w:pPr>
            <w:r>
              <w:rPr>
                <w:rFonts w:ascii="Arial"/>
                <w:i/>
                <w:spacing w:val="13"/>
                <w:sz w:val="20"/>
              </w:rPr>
              <w:t>appearing</w:t>
            </w:r>
            <w:r>
              <w:rPr>
                <w:rFonts w:ascii="Arial"/>
                <w:i/>
                <w:spacing w:val="13"/>
                <w:sz w:val="20"/>
              </w:rPr>
              <w:t> </w:t>
            </w:r>
            <w:r>
              <w:rPr>
                <w:rFonts w:ascii="Arial"/>
                <w:i/>
                <w:sz w:val="20"/>
              </w:rPr>
              <w:t>to </w:t>
            </w:r>
            <w:r>
              <w:rPr>
                <w:rFonts w:ascii="Arial"/>
                <w:i/>
                <w:spacing w:val="12"/>
                <w:sz w:val="20"/>
              </w:rPr>
              <w:t>exceed</w:t>
            </w:r>
            <w:r>
              <w:rPr>
                <w:rFonts w:ascii="Arial"/>
                <w:i/>
                <w:spacing w:val="12"/>
                <w:sz w:val="20"/>
              </w:rPr>
              <w:t> </w:t>
            </w:r>
            <w:r>
              <w:rPr>
                <w:rFonts w:ascii="Arial"/>
                <w:i/>
                <w:sz w:val="20"/>
              </w:rPr>
              <w:t>my</w:t>
            </w:r>
            <w:r>
              <w:rPr>
                <w:rFonts w:ascii="Arial"/>
                <w:i/>
                <w:spacing w:val="12"/>
                <w:sz w:val="20"/>
              </w:rPr>
              <w:t> authority</w:t>
            </w:r>
          </w:p>
        </w:tc>
        <w:tc>
          <w:tcPr>
            <w:tcW w:w="3134" w:type="dxa"/>
          </w:tcPr>
          <w:p>
            <w:pPr>
              <w:pStyle w:val="TableParagraph"/>
              <w:numPr>
                <w:ilvl w:val="0"/>
                <w:numId w:val="158"/>
              </w:numPr>
              <w:tabs>
                <w:tab w:pos="292" w:val="left" w:leader="none"/>
              </w:tabs>
              <w:spacing w:line="280" w:lineRule="auto" w:before="23" w:after="0"/>
              <w:ind w:left="292" w:right="759" w:hanging="144"/>
              <w:jc w:val="left"/>
              <w:rPr>
                <w:rFonts w:ascii="Tahoma" w:hAnsi="Tahoma"/>
                <w:sz w:val="19"/>
              </w:rPr>
            </w:pPr>
            <w:r>
              <w:rPr>
                <w:rFonts w:ascii="Tahoma" w:hAnsi="Tahoma"/>
                <w:sz w:val="19"/>
              </w:rPr>
              <w:t>U</w:t>
            </w:r>
            <w:r>
              <w:rPr>
                <w:rFonts w:ascii="Tahoma" w:hAnsi="Tahoma"/>
                <w:spacing w:val="-35"/>
                <w:sz w:val="19"/>
              </w:rPr>
              <w:t> </w:t>
            </w:r>
            <w:r>
              <w:rPr>
                <w:rFonts w:ascii="Tahoma" w:hAnsi="Tahoma"/>
                <w:sz w:val="19"/>
              </w:rPr>
              <w:t>s</w:t>
            </w:r>
            <w:r>
              <w:rPr>
                <w:rFonts w:ascii="Tahoma" w:hAnsi="Tahoma"/>
                <w:spacing w:val="-36"/>
                <w:sz w:val="19"/>
              </w:rPr>
              <w:t> </w:t>
            </w:r>
            <w:r>
              <w:rPr>
                <w:rFonts w:ascii="Tahoma" w:hAnsi="Tahoma"/>
                <w:sz w:val="19"/>
              </w:rPr>
              <w:t>i</w:t>
            </w:r>
            <w:r>
              <w:rPr>
                <w:rFonts w:ascii="Tahoma" w:hAnsi="Tahoma"/>
                <w:spacing w:val="-36"/>
                <w:sz w:val="19"/>
              </w:rPr>
              <w:t> </w:t>
            </w:r>
            <w:r>
              <w:rPr>
                <w:rFonts w:ascii="Tahoma" w:hAnsi="Tahoma"/>
                <w:spacing w:val="11"/>
                <w:sz w:val="19"/>
              </w:rPr>
              <w:t>ng</w:t>
            </w:r>
            <w:r>
              <w:rPr>
                <w:rFonts w:ascii="Tahoma" w:hAnsi="Tahoma"/>
                <w:spacing w:val="30"/>
                <w:sz w:val="19"/>
              </w:rPr>
              <w:t> </w:t>
            </w:r>
            <w:r>
              <w:rPr>
                <w:rFonts w:ascii="Tahoma" w:hAnsi="Tahoma"/>
                <w:spacing w:val="11"/>
                <w:sz w:val="19"/>
              </w:rPr>
              <w:t>Ci</w:t>
            </w:r>
            <w:r>
              <w:rPr>
                <w:rFonts w:ascii="Tahoma" w:hAnsi="Tahoma"/>
                <w:spacing w:val="-36"/>
                <w:sz w:val="19"/>
              </w:rPr>
              <w:t> </w:t>
            </w:r>
            <w:r>
              <w:rPr>
                <w:rFonts w:ascii="Tahoma" w:hAnsi="Tahoma"/>
                <w:sz w:val="19"/>
              </w:rPr>
              <w:t>t</w:t>
            </w:r>
            <w:r>
              <w:rPr>
                <w:rFonts w:ascii="Tahoma" w:hAnsi="Tahoma"/>
                <w:spacing w:val="-34"/>
                <w:sz w:val="19"/>
              </w:rPr>
              <w:t> </w:t>
            </w:r>
            <w:r>
              <w:rPr>
                <w:rFonts w:ascii="Tahoma" w:hAnsi="Tahoma"/>
                <w:sz w:val="19"/>
              </w:rPr>
              <w:t>y</w:t>
            </w:r>
            <w:r>
              <w:rPr>
                <w:rFonts w:ascii="Tahoma" w:hAnsi="Tahoma"/>
                <w:spacing w:val="40"/>
                <w:sz w:val="19"/>
              </w:rPr>
              <w:t> </w:t>
            </w:r>
            <w:r>
              <w:rPr>
                <w:rFonts w:ascii="Tahoma" w:hAnsi="Tahoma"/>
                <w:sz w:val="19"/>
              </w:rPr>
              <w:t>t</w:t>
            </w:r>
            <w:r>
              <w:rPr>
                <w:rFonts w:ascii="Tahoma" w:hAnsi="Tahoma"/>
                <w:spacing w:val="-37"/>
                <w:sz w:val="19"/>
              </w:rPr>
              <w:t> </w:t>
            </w:r>
            <w:r>
              <w:rPr>
                <w:rFonts w:ascii="Tahoma" w:hAnsi="Tahoma"/>
                <w:sz w:val="19"/>
              </w:rPr>
              <w:t>i</w:t>
            </w:r>
            <w:r>
              <w:rPr>
                <w:rFonts w:ascii="Tahoma" w:hAnsi="Tahoma"/>
                <w:spacing w:val="-36"/>
                <w:sz w:val="19"/>
              </w:rPr>
              <w:t> </w:t>
            </w:r>
            <w:r>
              <w:rPr>
                <w:rFonts w:ascii="Tahoma" w:hAnsi="Tahoma"/>
                <w:sz w:val="19"/>
              </w:rPr>
              <w:t>t</w:t>
            </w:r>
            <w:r>
              <w:rPr>
                <w:rFonts w:ascii="Tahoma" w:hAnsi="Tahoma"/>
                <w:spacing w:val="-37"/>
                <w:sz w:val="19"/>
              </w:rPr>
              <w:t> </w:t>
            </w:r>
            <w:r>
              <w:rPr>
                <w:rFonts w:ascii="Tahoma" w:hAnsi="Tahoma"/>
                <w:sz w:val="19"/>
              </w:rPr>
              <w:t>l</w:t>
            </w:r>
            <w:r>
              <w:rPr>
                <w:rFonts w:ascii="Tahoma" w:hAnsi="Tahoma"/>
                <w:spacing w:val="-36"/>
                <w:sz w:val="19"/>
              </w:rPr>
              <w:t> </w:t>
            </w:r>
            <w:r>
              <w:rPr>
                <w:rFonts w:ascii="Tahoma" w:hAnsi="Tahoma"/>
                <w:sz w:val="19"/>
              </w:rPr>
              <w:t>e</w:t>
            </w:r>
            <w:r>
              <w:rPr>
                <w:rFonts w:ascii="Tahoma" w:hAnsi="Tahoma"/>
                <w:spacing w:val="-35"/>
                <w:sz w:val="19"/>
              </w:rPr>
              <w:t> </w:t>
            </w:r>
            <w:r>
              <w:rPr>
                <w:rFonts w:ascii="Tahoma" w:hAnsi="Tahoma"/>
                <w:sz w:val="19"/>
              </w:rPr>
              <w:t>s</w:t>
            </w:r>
            <w:r>
              <w:rPr>
                <w:rFonts w:ascii="Tahoma" w:hAnsi="Tahoma"/>
                <w:spacing w:val="40"/>
                <w:sz w:val="19"/>
              </w:rPr>
              <w:t> </w:t>
            </w:r>
            <w:r>
              <w:rPr>
                <w:rFonts w:ascii="Tahoma" w:hAnsi="Tahoma"/>
                <w:spacing w:val="11"/>
                <w:sz w:val="19"/>
              </w:rPr>
              <w:t>fo</w:t>
            </w:r>
            <w:r>
              <w:rPr>
                <w:rFonts w:ascii="Tahoma" w:hAnsi="Tahoma"/>
                <w:spacing w:val="-36"/>
                <w:sz w:val="19"/>
              </w:rPr>
              <w:t> </w:t>
            </w:r>
            <w:r>
              <w:rPr>
                <w:rFonts w:ascii="Tahoma" w:hAnsi="Tahoma"/>
                <w:sz w:val="19"/>
              </w:rPr>
              <w:t>r i</w:t>
            </w:r>
            <w:r>
              <w:rPr>
                <w:rFonts w:ascii="Tahoma" w:hAnsi="Tahoma"/>
                <w:spacing w:val="-28"/>
                <w:sz w:val="19"/>
              </w:rPr>
              <w:t> </w:t>
            </w:r>
            <w:r>
              <w:rPr>
                <w:rFonts w:ascii="Tahoma" w:hAnsi="Tahoma"/>
                <w:sz w:val="19"/>
              </w:rPr>
              <w:t>d</w:t>
            </w:r>
            <w:r>
              <w:rPr>
                <w:rFonts w:ascii="Tahoma" w:hAnsi="Tahoma"/>
                <w:spacing w:val="-26"/>
                <w:sz w:val="19"/>
              </w:rPr>
              <w:t> </w:t>
            </w:r>
            <w:r>
              <w:rPr>
                <w:rFonts w:ascii="Tahoma" w:hAnsi="Tahoma"/>
                <w:sz w:val="19"/>
              </w:rPr>
              <w:t>e</w:t>
            </w:r>
            <w:r>
              <w:rPr>
                <w:rFonts w:ascii="Tahoma" w:hAnsi="Tahoma"/>
                <w:spacing w:val="-26"/>
                <w:sz w:val="19"/>
              </w:rPr>
              <w:t> </w:t>
            </w:r>
            <w:r>
              <w:rPr>
                <w:rFonts w:ascii="Tahoma" w:hAnsi="Tahoma"/>
                <w:sz w:val="19"/>
              </w:rPr>
              <w:t>n</w:t>
            </w:r>
            <w:r>
              <w:rPr>
                <w:rFonts w:ascii="Tahoma" w:hAnsi="Tahoma"/>
                <w:spacing w:val="-28"/>
                <w:sz w:val="19"/>
              </w:rPr>
              <w:t> </w:t>
            </w:r>
            <w:r>
              <w:rPr>
                <w:rFonts w:ascii="Tahoma" w:hAnsi="Tahoma"/>
                <w:sz w:val="19"/>
              </w:rPr>
              <w:t>t</w:t>
            </w:r>
            <w:r>
              <w:rPr>
                <w:rFonts w:ascii="Tahoma" w:hAnsi="Tahoma"/>
                <w:spacing w:val="-29"/>
                <w:sz w:val="19"/>
              </w:rPr>
              <w:t> </w:t>
            </w:r>
            <w:r>
              <w:rPr>
                <w:rFonts w:ascii="Tahoma" w:hAnsi="Tahoma"/>
                <w:sz w:val="19"/>
              </w:rPr>
              <w:t>i</w:t>
            </w:r>
            <w:r>
              <w:rPr>
                <w:rFonts w:ascii="Tahoma" w:hAnsi="Tahoma"/>
                <w:spacing w:val="-28"/>
                <w:sz w:val="19"/>
              </w:rPr>
              <w:t> </w:t>
            </w:r>
            <w:r>
              <w:rPr>
                <w:rFonts w:ascii="Tahoma" w:hAnsi="Tahoma"/>
                <w:sz w:val="19"/>
              </w:rPr>
              <w:t>f</w:t>
            </w:r>
            <w:r>
              <w:rPr>
                <w:rFonts w:ascii="Tahoma" w:hAnsi="Tahoma"/>
                <w:spacing w:val="-28"/>
                <w:sz w:val="19"/>
              </w:rPr>
              <w:t> </w:t>
            </w:r>
            <w:r>
              <w:rPr>
                <w:rFonts w:ascii="Tahoma" w:hAnsi="Tahoma"/>
                <w:sz w:val="19"/>
              </w:rPr>
              <w:t>i</w:t>
            </w:r>
            <w:r>
              <w:rPr>
                <w:rFonts w:ascii="Tahoma" w:hAnsi="Tahoma"/>
                <w:spacing w:val="-28"/>
                <w:sz w:val="19"/>
              </w:rPr>
              <w:t> </w:t>
            </w:r>
            <w:r>
              <w:rPr>
                <w:rFonts w:ascii="Tahoma" w:hAnsi="Tahoma"/>
                <w:spacing w:val="11"/>
                <w:sz w:val="19"/>
              </w:rPr>
              <w:t>ca</w:t>
            </w:r>
            <w:r>
              <w:rPr>
                <w:rFonts w:ascii="Tahoma" w:hAnsi="Tahoma"/>
                <w:spacing w:val="-26"/>
                <w:sz w:val="19"/>
              </w:rPr>
              <w:t> </w:t>
            </w:r>
            <w:r>
              <w:rPr>
                <w:rFonts w:ascii="Tahoma" w:hAnsi="Tahoma"/>
                <w:sz w:val="19"/>
              </w:rPr>
              <w:t>t</w:t>
            </w:r>
            <w:r>
              <w:rPr>
                <w:rFonts w:ascii="Tahoma" w:hAnsi="Tahoma"/>
                <w:spacing w:val="-29"/>
                <w:sz w:val="19"/>
              </w:rPr>
              <w:t> </w:t>
            </w:r>
            <w:r>
              <w:rPr>
                <w:rFonts w:ascii="Tahoma" w:hAnsi="Tahoma"/>
                <w:sz w:val="19"/>
              </w:rPr>
              <w:t>i</w:t>
            </w:r>
            <w:r>
              <w:rPr>
                <w:rFonts w:ascii="Tahoma" w:hAnsi="Tahoma"/>
                <w:spacing w:val="-28"/>
                <w:sz w:val="19"/>
              </w:rPr>
              <w:t> </w:t>
            </w:r>
            <w:r>
              <w:rPr>
                <w:rFonts w:ascii="Tahoma" w:hAnsi="Tahoma"/>
                <w:sz w:val="19"/>
              </w:rPr>
              <w:t>o</w:t>
            </w:r>
            <w:r>
              <w:rPr>
                <w:rFonts w:ascii="Tahoma" w:hAnsi="Tahoma"/>
                <w:spacing w:val="-28"/>
                <w:sz w:val="19"/>
              </w:rPr>
              <w:t> </w:t>
            </w:r>
            <w:r>
              <w:rPr>
                <w:rFonts w:ascii="Tahoma" w:hAnsi="Tahoma"/>
                <w:sz w:val="19"/>
              </w:rPr>
              <w:t>n</w:t>
            </w:r>
            <w:r>
              <w:rPr>
                <w:rFonts w:ascii="Tahoma" w:hAnsi="Tahoma"/>
                <w:spacing w:val="40"/>
                <w:sz w:val="19"/>
              </w:rPr>
              <w:t> </w:t>
            </w:r>
            <w:r>
              <w:rPr>
                <w:rFonts w:ascii="Tahoma" w:hAnsi="Tahoma"/>
                <w:sz w:val="19"/>
              </w:rPr>
              <w:t>a</w:t>
            </w:r>
            <w:r>
              <w:rPr>
                <w:rFonts w:ascii="Tahoma" w:hAnsi="Tahoma"/>
                <w:spacing w:val="-26"/>
                <w:sz w:val="19"/>
              </w:rPr>
              <w:t> </w:t>
            </w:r>
            <w:r>
              <w:rPr>
                <w:rFonts w:ascii="Tahoma" w:hAnsi="Tahoma"/>
                <w:sz w:val="19"/>
              </w:rPr>
              <w:t>t</w:t>
            </w:r>
          </w:p>
          <w:p>
            <w:pPr>
              <w:pStyle w:val="TableParagraph"/>
              <w:ind w:left="292"/>
              <w:rPr>
                <w:rFonts w:ascii="Tahoma"/>
                <w:sz w:val="19"/>
              </w:rPr>
            </w:pPr>
            <w:r>
              <w:rPr>
                <w:rFonts w:ascii="Tahoma"/>
                <w:spacing w:val="16"/>
                <w:sz w:val="19"/>
              </w:rPr>
              <w:t>Lea</w:t>
            </w:r>
            <w:r>
              <w:rPr>
                <w:rFonts w:ascii="Tahoma"/>
                <w:spacing w:val="-35"/>
                <w:sz w:val="19"/>
              </w:rPr>
              <w:t> </w:t>
            </w:r>
            <w:r>
              <w:rPr>
                <w:rFonts w:ascii="Tahoma"/>
                <w:sz w:val="19"/>
              </w:rPr>
              <w:t>g</w:t>
            </w:r>
            <w:r>
              <w:rPr>
                <w:rFonts w:ascii="Tahoma"/>
                <w:spacing w:val="-35"/>
                <w:sz w:val="19"/>
              </w:rPr>
              <w:t> </w:t>
            </w:r>
            <w:r>
              <w:rPr>
                <w:rFonts w:ascii="Tahoma"/>
                <w:sz w:val="19"/>
              </w:rPr>
              <w:t>u</w:t>
            </w:r>
            <w:r>
              <w:rPr>
                <w:rFonts w:ascii="Tahoma"/>
                <w:spacing w:val="-36"/>
                <w:sz w:val="19"/>
              </w:rPr>
              <w:t> </w:t>
            </w:r>
            <w:r>
              <w:rPr>
                <w:rFonts w:ascii="Tahoma"/>
                <w:sz w:val="19"/>
              </w:rPr>
              <w:t>e</w:t>
            </w:r>
            <w:r>
              <w:rPr>
                <w:rFonts w:ascii="Tahoma"/>
                <w:spacing w:val="40"/>
                <w:sz w:val="19"/>
              </w:rPr>
              <w:t> </w:t>
            </w:r>
            <w:r>
              <w:rPr>
                <w:rFonts w:ascii="Tahoma"/>
                <w:spacing w:val="18"/>
                <w:sz w:val="19"/>
              </w:rPr>
              <w:t>meeti</w:t>
            </w:r>
            <w:r>
              <w:rPr>
                <w:rFonts w:ascii="Tahoma"/>
                <w:spacing w:val="-36"/>
                <w:sz w:val="19"/>
              </w:rPr>
              <w:t> </w:t>
            </w:r>
            <w:r>
              <w:rPr>
                <w:rFonts w:ascii="Tahoma"/>
                <w:sz w:val="19"/>
              </w:rPr>
              <w:t>n</w:t>
            </w:r>
            <w:r>
              <w:rPr>
                <w:rFonts w:ascii="Tahoma"/>
                <w:spacing w:val="-36"/>
                <w:sz w:val="19"/>
              </w:rPr>
              <w:t> </w:t>
            </w:r>
            <w:r>
              <w:rPr>
                <w:rFonts w:ascii="Tahoma"/>
                <w:sz w:val="19"/>
              </w:rPr>
              <w:t>g</w:t>
            </w:r>
            <w:r>
              <w:rPr>
                <w:rFonts w:ascii="Tahoma"/>
                <w:spacing w:val="-35"/>
                <w:sz w:val="19"/>
              </w:rPr>
              <w:t> </w:t>
            </w:r>
            <w:r>
              <w:rPr>
                <w:rFonts w:ascii="Tahoma"/>
                <w:sz w:val="19"/>
              </w:rPr>
              <w:t>s</w:t>
            </w:r>
            <w:r>
              <w:rPr>
                <w:rFonts w:ascii="Tahoma"/>
                <w:spacing w:val="44"/>
                <w:sz w:val="19"/>
              </w:rPr>
              <w:t> </w:t>
            </w:r>
            <w:r>
              <w:rPr>
                <w:rFonts w:ascii="Tahoma"/>
                <w:sz w:val="19"/>
              </w:rPr>
              <w:t>o</w:t>
            </w:r>
            <w:r>
              <w:rPr>
                <w:rFonts w:ascii="Tahoma"/>
                <w:spacing w:val="-36"/>
                <w:sz w:val="19"/>
              </w:rPr>
              <w:t> </w:t>
            </w:r>
            <w:r>
              <w:rPr>
                <w:rFonts w:ascii="Tahoma"/>
                <w:spacing w:val="-10"/>
                <w:sz w:val="19"/>
              </w:rPr>
              <w:t>r</w:t>
            </w:r>
          </w:p>
          <w:p>
            <w:pPr>
              <w:pStyle w:val="TableParagraph"/>
              <w:spacing w:line="280" w:lineRule="auto" w:before="40"/>
              <w:ind w:left="292" w:right="359"/>
              <w:rPr>
                <w:rFonts w:ascii="Tahoma"/>
                <w:sz w:val="19"/>
              </w:rPr>
            </w:pPr>
            <w:r>
              <w:rPr>
                <w:rFonts w:ascii="Tahoma"/>
                <w:sz w:val="19"/>
              </w:rPr>
              <w:t>w</w:t>
            </w:r>
            <w:r>
              <w:rPr>
                <w:rFonts w:ascii="Tahoma"/>
                <w:spacing w:val="-34"/>
                <w:sz w:val="19"/>
              </w:rPr>
              <w:t> </w:t>
            </w:r>
            <w:r>
              <w:rPr>
                <w:rFonts w:ascii="Tahoma"/>
                <w:sz w:val="19"/>
              </w:rPr>
              <w:t>h</w:t>
            </w:r>
            <w:r>
              <w:rPr>
                <w:rFonts w:ascii="Tahoma"/>
                <w:spacing w:val="-35"/>
                <w:sz w:val="19"/>
              </w:rPr>
              <w:t> </w:t>
            </w:r>
            <w:r>
              <w:rPr>
                <w:rFonts w:ascii="Tahoma"/>
                <w:sz w:val="19"/>
              </w:rPr>
              <w:t>e</w:t>
            </w:r>
            <w:r>
              <w:rPr>
                <w:rFonts w:ascii="Tahoma"/>
                <w:spacing w:val="-34"/>
                <w:sz w:val="19"/>
              </w:rPr>
              <w:t> </w:t>
            </w:r>
            <w:r>
              <w:rPr>
                <w:rFonts w:ascii="Tahoma"/>
                <w:sz w:val="19"/>
              </w:rPr>
              <w:t>n</w:t>
            </w:r>
            <w:r>
              <w:rPr>
                <w:rFonts w:ascii="Tahoma"/>
                <w:spacing w:val="40"/>
                <w:sz w:val="19"/>
              </w:rPr>
              <w:t> </w:t>
            </w:r>
            <w:r>
              <w:rPr>
                <w:rFonts w:ascii="Tahoma"/>
                <w:sz w:val="19"/>
              </w:rPr>
              <w:t>o</w:t>
            </w:r>
            <w:r>
              <w:rPr>
                <w:rFonts w:ascii="Tahoma"/>
                <w:spacing w:val="-35"/>
                <w:sz w:val="19"/>
              </w:rPr>
              <w:t> </w:t>
            </w:r>
            <w:r>
              <w:rPr>
                <w:rFonts w:ascii="Tahoma"/>
                <w:sz w:val="19"/>
              </w:rPr>
              <w:t>n</w:t>
            </w:r>
            <w:r>
              <w:rPr>
                <w:rFonts w:ascii="Tahoma"/>
                <w:spacing w:val="40"/>
                <w:sz w:val="19"/>
              </w:rPr>
              <w:t> </w:t>
            </w:r>
            <w:r>
              <w:rPr>
                <w:rFonts w:ascii="Tahoma"/>
                <w:sz w:val="19"/>
              </w:rPr>
              <w:t>o</w:t>
            </w:r>
            <w:r>
              <w:rPr>
                <w:rFonts w:ascii="Tahoma"/>
                <w:spacing w:val="-35"/>
                <w:sz w:val="19"/>
              </w:rPr>
              <w:t> </w:t>
            </w:r>
            <w:r>
              <w:rPr>
                <w:rFonts w:ascii="Tahoma"/>
                <w:spacing w:val="15"/>
                <w:sz w:val="19"/>
              </w:rPr>
              <w:t>the</w:t>
            </w:r>
            <w:r>
              <w:rPr>
                <w:rFonts w:ascii="Tahoma"/>
                <w:spacing w:val="-34"/>
                <w:sz w:val="19"/>
              </w:rPr>
              <w:t> </w:t>
            </w:r>
            <w:r>
              <w:rPr>
                <w:rFonts w:ascii="Tahoma"/>
                <w:sz w:val="19"/>
              </w:rPr>
              <w:t>r</w:t>
            </w:r>
            <w:r>
              <w:rPr>
                <w:rFonts w:ascii="Tahoma"/>
                <w:spacing w:val="40"/>
                <w:sz w:val="19"/>
              </w:rPr>
              <w:t> </w:t>
            </w:r>
            <w:r>
              <w:rPr>
                <w:rFonts w:ascii="Tahoma"/>
                <w:sz w:val="19"/>
              </w:rPr>
              <w:t>o</w:t>
            </w:r>
            <w:r>
              <w:rPr>
                <w:rFonts w:ascii="Tahoma"/>
                <w:spacing w:val="-35"/>
                <w:sz w:val="19"/>
              </w:rPr>
              <w:t> </w:t>
            </w:r>
            <w:r>
              <w:rPr>
                <w:rFonts w:ascii="Tahoma"/>
                <w:sz w:val="19"/>
              </w:rPr>
              <w:t>f</w:t>
            </w:r>
            <w:r>
              <w:rPr>
                <w:rFonts w:ascii="Tahoma"/>
                <w:spacing w:val="-35"/>
                <w:sz w:val="19"/>
              </w:rPr>
              <w:t> </w:t>
            </w:r>
            <w:r>
              <w:rPr>
                <w:rFonts w:ascii="Tahoma"/>
                <w:sz w:val="19"/>
              </w:rPr>
              <w:t>f</w:t>
            </w:r>
            <w:r>
              <w:rPr>
                <w:rFonts w:ascii="Tahoma"/>
                <w:spacing w:val="-35"/>
                <w:sz w:val="19"/>
              </w:rPr>
              <w:t> </w:t>
            </w:r>
            <w:r>
              <w:rPr>
                <w:rFonts w:ascii="Tahoma"/>
                <w:sz w:val="19"/>
              </w:rPr>
              <w:t>i</w:t>
            </w:r>
            <w:r>
              <w:rPr>
                <w:rFonts w:ascii="Tahoma"/>
                <w:spacing w:val="-35"/>
                <w:sz w:val="19"/>
              </w:rPr>
              <w:t> </w:t>
            </w:r>
            <w:r>
              <w:rPr>
                <w:rFonts w:ascii="Tahoma"/>
                <w:sz w:val="19"/>
              </w:rPr>
              <w:t>c</w:t>
            </w:r>
            <w:r>
              <w:rPr>
                <w:rFonts w:ascii="Tahoma"/>
                <w:spacing w:val="-36"/>
                <w:sz w:val="19"/>
              </w:rPr>
              <w:t> </w:t>
            </w:r>
            <w:r>
              <w:rPr>
                <w:rFonts w:ascii="Tahoma"/>
                <w:sz w:val="19"/>
              </w:rPr>
              <w:t>i</w:t>
            </w:r>
            <w:r>
              <w:rPr>
                <w:rFonts w:ascii="Tahoma"/>
                <w:spacing w:val="-35"/>
                <w:sz w:val="19"/>
              </w:rPr>
              <w:t> </w:t>
            </w:r>
            <w:r>
              <w:rPr>
                <w:rFonts w:ascii="Tahoma"/>
                <w:sz w:val="19"/>
              </w:rPr>
              <w:t>a</w:t>
            </w:r>
            <w:r>
              <w:rPr>
                <w:rFonts w:ascii="Tahoma"/>
                <w:spacing w:val="-34"/>
                <w:sz w:val="19"/>
              </w:rPr>
              <w:t> </w:t>
            </w:r>
            <w:r>
              <w:rPr>
                <w:rFonts w:ascii="Tahoma"/>
                <w:sz w:val="19"/>
              </w:rPr>
              <w:t>l </w:t>
            </w:r>
            <w:r>
              <w:rPr>
                <w:rFonts w:ascii="Tahoma"/>
                <w:spacing w:val="11"/>
                <w:sz w:val="19"/>
              </w:rPr>
              <w:t>Ci</w:t>
            </w:r>
            <w:r>
              <w:rPr>
                <w:rFonts w:ascii="Tahoma"/>
                <w:spacing w:val="-36"/>
                <w:sz w:val="19"/>
              </w:rPr>
              <w:t> </w:t>
            </w:r>
            <w:r>
              <w:rPr>
                <w:rFonts w:ascii="Tahoma"/>
                <w:sz w:val="19"/>
              </w:rPr>
              <w:t>t</w:t>
            </w:r>
            <w:r>
              <w:rPr>
                <w:rFonts w:ascii="Tahoma"/>
                <w:spacing w:val="-34"/>
                <w:sz w:val="19"/>
              </w:rPr>
              <w:t> </w:t>
            </w:r>
            <w:r>
              <w:rPr>
                <w:rFonts w:ascii="Tahoma"/>
                <w:sz w:val="19"/>
              </w:rPr>
              <w:t>y</w:t>
            </w:r>
            <w:r>
              <w:rPr>
                <w:rFonts w:ascii="Tahoma"/>
                <w:spacing w:val="28"/>
                <w:sz w:val="19"/>
              </w:rPr>
              <w:t> </w:t>
            </w:r>
            <w:r>
              <w:rPr>
                <w:rFonts w:ascii="Tahoma"/>
                <w:sz w:val="19"/>
              </w:rPr>
              <w:t>b</w:t>
            </w:r>
            <w:r>
              <w:rPr>
                <w:rFonts w:ascii="Tahoma"/>
                <w:spacing w:val="-35"/>
                <w:sz w:val="19"/>
              </w:rPr>
              <w:t> </w:t>
            </w:r>
            <w:r>
              <w:rPr>
                <w:rFonts w:ascii="Tahoma"/>
                <w:sz w:val="19"/>
              </w:rPr>
              <w:t>u</w:t>
            </w:r>
            <w:r>
              <w:rPr>
                <w:rFonts w:ascii="Tahoma"/>
                <w:spacing w:val="-36"/>
                <w:sz w:val="19"/>
              </w:rPr>
              <w:t> </w:t>
            </w:r>
            <w:r>
              <w:rPr>
                <w:rFonts w:ascii="Tahoma"/>
                <w:sz w:val="19"/>
              </w:rPr>
              <w:t>s</w:t>
            </w:r>
            <w:r>
              <w:rPr>
                <w:rFonts w:ascii="Tahoma"/>
                <w:spacing w:val="-36"/>
                <w:sz w:val="19"/>
              </w:rPr>
              <w:t> </w:t>
            </w:r>
            <w:r>
              <w:rPr>
                <w:rFonts w:ascii="Tahoma"/>
                <w:sz w:val="19"/>
              </w:rPr>
              <w:t>i</w:t>
            </w:r>
            <w:r>
              <w:rPr>
                <w:rFonts w:ascii="Tahoma"/>
                <w:spacing w:val="-36"/>
                <w:sz w:val="19"/>
              </w:rPr>
              <w:t> </w:t>
            </w:r>
            <w:r>
              <w:rPr>
                <w:rFonts w:ascii="Tahoma"/>
                <w:sz w:val="19"/>
              </w:rPr>
              <w:t>n</w:t>
            </w:r>
            <w:r>
              <w:rPr>
                <w:rFonts w:ascii="Tahoma"/>
                <w:spacing w:val="-36"/>
                <w:sz w:val="19"/>
              </w:rPr>
              <w:t> </w:t>
            </w:r>
            <w:r>
              <w:rPr>
                <w:rFonts w:ascii="Tahoma"/>
                <w:sz w:val="19"/>
              </w:rPr>
              <w:t>e</w:t>
            </w:r>
            <w:r>
              <w:rPr>
                <w:rFonts w:ascii="Tahoma"/>
                <w:spacing w:val="-35"/>
                <w:sz w:val="19"/>
              </w:rPr>
              <w:t> </w:t>
            </w:r>
            <w:r>
              <w:rPr>
                <w:rFonts w:ascii="Tahoma"/>
                <w:spacing w:val="15"/>
                <w:sz w:val="19"/>
              </w:rPr>
              <w:t>ss,</w:t>
            </w:r>
            <w:r>
              <w:rPr>
                <w:rFonts w:ascii="Tahoma"/>
                <w:spacing w:val="40"/>
                <w:sz w:val="19"/>
              </w:rPr>
              <w:t> </w:t>
            </w:r>
            <w:r>
              <w:rPr>
                <w:rFonts w:ascii="Tahoma"/>
                <w:sz w:val="19"/>
              </w:rPr>
              <w:t>o</w:t>
            </w:r>
            <w:r>
              <w:rPr>
                <w:rFonts w:ascii="Tahoma"/>
                <w:spacing w:val="-36"/>
                <w:sz w:val="19"/>
              </w:rPr>
              <w:t> </w:t>
            </w:r>
            <w:r>
              <w:rPr>
                <w:rFonts w:ascii="Tahoma"/>
                <w:sz w:val="19"/>
              </w:rPr>
              <w:t>r</w:t>
            </w:r>
            <w:r>
              <w:rPr>
                <w:rFonts w:ascii="Tahoma"/>
                <w:spacing w:val="40"/>
                <w:sz w:val="19"/>
              </w:rPr>
              <w:t> </w:t>
            </w:r>
            <w:r>
              <w:rPr>
                <w:rFonts w:ascii="Tahoma"/>
                <w:sz w:val="19"/>
              </w:rPr>
              <w:t>w</w:t>
            </w:r>
            <w:r>
              <w:rPr>
                <w:rFonts w:ascii="Tahoma"/>
                <w:spacing w:val="-35"/>
                <w:sz w:val="19"/>
              </w:rPr>
              <w:t> </w:t>
            </w:r>
            <w:r>
              <w:rPr>
                <w:rFonts w:ascii="Tahoma"/>
                <w:spacing w:val="11"/>
                <w:sz w:val="19"/>
              </w:rPr>
              <w:t>he</w:t>
            </w:r>
            <w:r>
              <w:rPr>
                <w:rFonts w:ascii="Tahoma"/>
                <w:spacing w:val="-35"/>
                <w:sz w:val="19"/>
              </w:rPr>
              <w:t> </w:t>
            </w:r>
            <w:r>
              <w:rPr>
                <w:rFonts w:ascii="Tahoma"/>
                <w:sz w:val="19"/>
              </w:rPr>
              <w:t>n </w:t>
            </w:r>
            <w:r>
              <w:rPr>
                <w:rFonts w:ascii="Tahoma"/>
                <w:spacing w:val="11"/>
                <w:sz w:val="19"/>
              </w:rPr>
              <w:t>se</w:t>
            </w:r>
            <w:r>
              <w:rPr>
                <w:rFonts w:ascii="Tahoma"/>
                <w:spacing w:val="-25"/>
                <w:sz w:val="19"/>
              </w:rPr>
              <w:t> </w:t>
            </w:r>
            <w:r>
              <w:rPr>
                <w:rFonts w:ascii="Tahoma"/>
                <w:sz w:val="19"/>
              </w:rPr>
              <w:t>e</w:t>
            </w:r>
            <w:r>
              <w:rPr>
                <w:rFonts w:ascii="Tahoma"/>
                <w:spacing w:val="-25"/>
                <w:sz w:val="19"/>
              </w:rPr>
              <w:t> </w:t>
            </w:r>
            <w:r>
              <w:rPr>
                <w:rFonts w:ascii="Tahoma"/>
                <w:sz w:val="19"/>
              </w:rPr>
              <w:t>k</w:t>
            </w:r>
            <w:r>
              <w:rPr>
                <w:rFonts w:ascii="Tahoma"/>
                <w:spacing w:val="-28"/>
                <w:sz w:val="19"/>
              </w:rPr>
              <w:t> </w:t>
            </w:r>
            <w:r>
              <w:rPr>
                <w:rFonts w:ascii="Tahoma"/>
                <w:sz w:val="19"/>
              </w:rPr>
              <w:t>i</w:t>
            </w:r>
            <w:r>
              <w:rPr>
                <w:rFonts w:ascii="Tahoma"/>
                <w:spacing w:val="-26"/>
                <w:sz w:val="19"/>
              </w:rPr>
              <w:t> </w:t>
            </w:r>
            <w:r>
              <w:rPr>
                <w:rFonts w:ascii="Tahoma"/>
                <w:spacing w:val="11"/>
                <w:sz w:val="19"/>
              </w:rPr>
              <w:t>ng</w:t>
            </w:r>
            <w:r>
              <w:rPr>
                <w:rFonts w:ascii="Tahoma"/>
                <w:spacing w:val="40"/>
                <w:sz w:val="19"/>
              </w:rPr>
              <w:t> </w:t>
            </w:r>
            <w:r>
              <w:rPr>
                <w:rFonts w:ascii="Tahoma"/>
                <w:sz w:val="19"/>
              </w:rPr>
              <w:t>i</w:t>
            </w:r>
            <w:r>
              <w:rPr>
                <w:rFonts w:ascii="Tahoma"/>
                <w:spacing w:val="-26"/>
                <w:sz w:val="19"/>
              </w:rPr>
              <w:t> </w:t>
            </w:r>
            <w:r>
              <w:rPr>
                <w:rFonts w:ascii="Tahoma"/>
                <w:spacing w:val="15"/>
                <w:sz w:val="19"/>
              </w:rPr>
              <w:t>nfo</w:t>
            </w:r>
            <w:r>
              <w:rPr>
                <w:rFonts w:ascii="Tahoma"/>
                <w:spacing w:val="-26"/>
                <w:sz w:val="19"/>
              </w:rPr>
              <w:t> </w:t>
            </w:r>
            <w:r>
              <w:rPr>
                <w:rFonts w:ascii="Tahoma"/>
                <w:sz w:val="19"/>
              </w:rPr>
              <w:t>r</w:t>
            </w:r>
            <w:r>
              <w:rPr>
                <w:rFonts w:ascii="Tahoma"/>
                <w:spacing w:val="-25"/>
                <w:sz w:val="19"/>
              </w:rPr>
              <w:t> </w:t>
            </w:r>
            <w:r>
              <w:rPr>
                <w:rFonts w:ascii="Tahoma"/>
                <w:spacing w:val="11"/>
                <w:sz w:val="19"/>
              </w:rPr>
              <w:t>ma</w:t>
            </w:r>
            <w:r>
              <w:rPr>
                <w:rFonts w:ascii="Tahoma"/>
                <w:spacing w:val="-25"/>
                <w:sz w:val="19"/>
              </w:rPr>
              <w:t> </w:t>
            </w:r>
            <w:r>
              <w:rPr>
                <w:rFonts w:ascii="Tahoma"/>
                <w:sz w:val="19"/>
              </w:rPr>
              <w:t>t</w:t>
            </w:r>
            <w:r>
              <w:rPr>
                <w:rFonts w:ascii="Tahoma"/>
                <w:spacing w:val="-28"/>
                <w:sz w:val="19"/>
              </w:rPr>
              <w:t> </w:t>
            </w:r>
            <w:r>
              <w:rPr>
                <w:rFonts w:ascii="Tahoma"/>
                <w:sz w:val="19"/>
              </w:rPr>
              <w:t>i</w:t>
            </w:r>
            <w:r>
              <w:rPr>
                <w:rFonts w:ascii="Tahoma"/>
                <w:spacing w:val="-26"/>
                <w:sz w:val="19"/>
              </w:rPr>
              <w:t> </w:t>
            </w:r>
            <w:r>
              <w:rPr>
                <w:rFonts w:ascii="Tahoma"/>
                <w:sz w:val="19"/>
              </w:rPr>
              <w:t>o</w:t>
            </w:r>
            <w:r>
              <w:rPr>
                <w:rFonts w:ascii="Tahoma"/>
                <w:spacing w:val="-26"/>
                <w:sz w:val="19"/>
              </w:rPr>
              <w:t> </w:t>
            </w:r>
            <w:r>
              <w:rPr>
                <w:rFonts w:ascii="Tahoma"/>
                <w:sz w:val="19"/>
              </w:rPr>
              <w:t>n</w:t>
            </w:r>
          </w:p>
          <w:p>
            <w:pPr>
              <w:pStyle w:val="TableParagraph"/>
              <w:spacing w:line="280" w:lineRule="auto" w:before="2"/>
              <w:ind w:left="292" w:right="711"/>
              <w:jc w:val="both"/>
              <w:rPr>
                <w:rFonts w:ascii="Tahoma"/>
                <w:sz w:val="19"/>
              </w:rPr>
            </w:pPr>
            <w:r>
              <w:rPr>
                <w:rFonts w:ascii="Tahoma"/>
                <w:sz w:val="19"/>
              </w:rPr>
              <w:t>d</w:t>
            </w:r>
            <w:r>
              <w:rPr>
                <w:rFonts w:ascii="Tahoma"/>
                <w:spacing w:val="-15"/>
                <w:sz w:val="19"/>
              </w:rPr>
              <w:t> </w:t>
            </w:r>
            <w:r>
              <w:rPr>
                <w:rFonts w:ascii="Tahoma"/>
                <w:sz w:val="19"/>
              </w:rPr>
              <w:t>i</w:t>
            </w:r>
            <w:r>
              <w:rPr>
                <w:rFonts w:ascii="Tahoma"/>
                <w:spacing w:val="-15"/>
                <w:sz w:val="19"/>
              </w:rPr>
              <w:t> </w:t>
            </w:r>
            <w:r>
              <w:rPr>
                <w:rFonts w:ascii="Tahoma"/>
                <w:sz w:val="19"/>
              </w:rPr>
              <w:t>r</w:t>
            </w:r>
            <w:r>
              <w:rPr>
                <w:rFonts w:ascii="Tahoma"/>
                <w:spacing w:val="-15"/>
                <w:sz w:val="19"/>
              </w:rPr>
              <w:t> </w:t>
            </w:r>
            <w:r>
              <w:rPr>
                <w:rFonts w:ascii="Tahoma"/>
                <w:sz w:val="19"/>
              </w:rPr>
              <w:t>e</w:t>
            </w:r>
            <w:r>
              <w:rPr>
                <w:rFonts w:ascii="Tahoma"/>
                <w:spacing w:val="-15"/>
                <w:sz w:val="19"/>
              </w:rPr>
              <w:t> </w:t>
            </w:r>
            <w:r>
              <w:rPr>
                <w:rFonts w:ascii="Tahoma"/>
                <w:spacing w:val="10"/>
                <w:sz w:val="19"/>
              </w:rPr>
              <w:t>ctl</w:t>
            </w:r>
            <w:r>
              <w:rPr>
                <w:rFonts w:ascii="Tahoma"/>
                <w:spacing w:val="-15"/>
                <w:sz w:val="19"/>
              </w:rPr>
              <w:t> </w:t>
            </w:r>
            <w:r>
              <w:rPr>
                <w:rFonts w:ascii="Tahoma"/>
                <w:sz w:val="19"/>
              </w:rPr>
              <w:t>y</w:t>
            </w:r>
            <w:r>
              <w:rPr>
                <w:rFonts w:ascii="Tahoma"/>
                <w:spacing w:val="-15"/>
                <w:sz w:val="19"/>
              </w:rPr>
              <w:t> </w:t>
            </w:r>
            <w:r>
              <w:rPr>
                <w:rFonts w:ascii="Tahoma"/>
                <w:sz w:val="19"/>
              </w:rPr>
              <w:t>r</w:t>
            </w:r>
            <w:r>
              <w:rPr>
                <w:rFonts w:ascii="Tahoma"/>
                <w:spacing w:val="-14"/>
                <w:sz w:val="19"/>
              </w:rPr>
              <w:t> </w:t>
            </w:r>
            <w:r>
              <w:rPr>
                <w:rFonts w:ascii="Tahoma"/>
                <w:sz w:val="19"/>
              </w:rPr>
              <w:t>e</w:t>
            </w:r>
            <w:r>
              <w:rPr>
                <w:rFonts w:ascii="Tahoma"/>
                <w:spacing w:val="-15"/>
                <w:sz w:val="19"/>
              </w:rPr>
              <w:t> </w:t>
            </w:r>
            <w:r>
              <w:rPr>
                <w:rFonts w:ascii="Tahoma"/>
                <w:sz w:val="19"/>
              </w:rPr>
              <w:t>l</w:t>
            </w:r>
            <w:r>
              <w:rPr>
                <w:rFonts w:ascii="Tahoma"/>
                <w:spacing w:val="-15"/>
                <w:sz w:val="19"/>
              </w:rPr>
              <w:t> </w:t>
            </w:r>
            <w:r>
              <w:rPr>
                <w:rFonts w:ascii="Tahoma"/>
                <w:sz w:val="19"/>
              </w:rPr>
              <w:t>a</w:t>
            </w:r>
            <w:r>
              <w:rPr>
                <w:rFonts w:ascii="Tahoma"/>
                <w:spacing w:val="-15"/>
                <w:sz w:val="19"/>
              </w:rPr>
              <w:t> </w:t>
            </w:r>
            <w:r>
              <w:rPr>
                <w:rFonts w:ascii="Tahoma"/>
                <w:spacing w:val="10"/>
                <w:sz w:val="19"/>
              </w:rPr>
              <w:t>te</w:t>
            </w:r>
            <w:r>
              <w:rPr>
                <w:rFonts w:ascii="Tahoma"/>
                <w:spacing w:val="-15"/>
                <w:sz w:val="19"/>
              </w:rPr>
              <w:t> </w:t>
            </w:r>
            <w:r>
              <w:rPr>
                <w:rFonts w:ascii="Tahoma"/>
                <w:sz w:val="19"/>
              </w:rPr>
              <w:t>d</w:t>
            </w:r>
            <w:r>
              <w:rPr>
                <w:rFonts w:ascii="Tahoma"/>
                <w:spacing w:val="-15"/>
                <w:sz w:val="19"/>
              </w:rPr>
              <w:t> </w:t>
            </w:r>
            <w:r>
              <w:rPr>
                <w:rFonts w:ascii="Tahoma"/>
                <w:spacing w:val="10"/>
                <w:sz w:val="19"/>
              </w:rPr>
              <w:t>to</w:t>
            </w:r>
            <w:r>
              <w:rPr>
                <w:rFonts w:ascii="Tahoma"/>
                <w:spacing w:val="-14"/>
                <w:sz w:val="19"/>
              </w:rPr>
              <w:t> </w:t>
            </w:r>
            <w:r>
              <w:rPr>
                <w:rFonts w:ascii="Tahoma"/>
                <w:sz w:val="19"/>
              </w:rPr>
              <w:t>a Co</w:t>
            </w:r>
            <w:r>
              <w:rPr>
                <w:rFonts w:ascii="Tahoma"/>
                <w:spacing w:val="-15"/>
                <w:sz w:val="19"/>
              </w:rPr>
              <w:t> </w:t>
            </w:r>
            <w:r>
              <w:rPr>
                <w:rFonts w:ascii="Tahoma"/>
                <w:sz w:val="19"/>
              </w:rPr>
              <w:t>u</w:t>
            </w:r>
            <w:r>
              <w:rPr>
                <w:rFonts w:ascii="Tahoma"/>
                <w:spacing w:val="-15"/>
                <w:sz w:val="19"/>
              </w:rPr>
              <w:t> </w:t>
            </w:r>
            <w:r>
              <w:rPr>
                <w:rFonts w:ascii="Tahoma"/>
                <w:sz w:val="19"/>
              </w:rPr>
              <w:t>n</w:t>
            </w:r>
            <w:r>
              <w:rPr>
                <w:rFonts w:ascii="Tahoma"/>
                <w:spacing w:val="-15"/>
                <w:sz w:val="19"/>
              </w:rPr>
              <w:t> </w:t>
            </w:r>
            <w:r>
              <w:rPr>
                <w:rFonts w:ascii="Tahoma"/>
                <w:sz w:val="19"/>
              </w:rPr>
              <w:t>ci</w:t>
            </w:r>
            <w:r>
              <w:rPr>
                <w:rFonts w:ascii="Tahoma"/>
                <w:spacing w:val="-15"/>
                <w:sz w:val="19"/>
              </w:rPr>
              <w:t> </w:t>
            </w:r>
            <w:r>
              <w:rPr>
                <w:rFonts w:ascii="Tahoma"/>
                <w:sz w:val="19"/>
              </w:rPr>
              <w:t>l</w:t>
            </w:r>
            <w:r>
              <w:rPr>
                <w:rFonts w:ascii="Tahoma"/>
                <w:spacing w:val="-15"/>
                <w:sz w:val="19"/>
              </w:rPr>
              <w:t> </w:t>
            </w:r>
            <w:r>
              <w:rPr>
                <w:rFonts w:ascii="Tahoma"/>
                <w:sz w:val="19"/>
              </w:rPr>
              <w:t>ma</w:t>
            </w:r>
            <w:r>
              <w:rPr>
                <w:rFonts w:ascii="Tahoma"/>
                <w:spacing w:val="-15"/>
                <w:sz w:val="19"/>
              </w:rPr>
              <w:t> </w:t>
            </w:r>
            <w:r>
              <w:rPr>
                <w:rFonts w:ascii="Tahoma"/>
                <w:sz w:val="19"/>
              </w:rPr>
              <w:t>t</w:t>
            </w:r>
            <w:r>
              <w:rPr>
                <w:rFonts w:ascii="Tahoma"/>
                <w:spacing w:val="-14"/>
                <w:sz w:val="19"/>
              </w:rPr>
              <w:t> </w:t>
            </w:r>
            <w:r>
              <w:rPr>
                <w:rFonts w:ascii="Tahoma"/>
                <w:sz w:val="19"/>
              </w:rPr>
              <w:t>te</w:t>
            </w:r>
            <w:r>
              <w:rPr>
                <w:rFonts w:ascii="Tahoma"/>
                <w:spacing w:val="-15"/>
                <w:sz w:val="19"/>
              </w:rPr>
              <w:t> </w:t>
            </w:r>
            <w:r>
              <w:rPr>
                <w:rFonts w:ascii="Tahoma"/>
                <w:sz w:val="19"/>
              </w:rPr>
              <w:t>r</w:t>
            </w:r>
            <w:r>
              <w:rPr>
                <w:rFonts w:ascii="Tahoma"/>
                <w:spacing w:val="-15"/>
                <w:sz w:val="19"/>
              </w:rPr>
              <w:t> </w:t>
            </w:r>
            <w:r>
              <w:rPr>
                <w:rFonts w:ascii="Tahoma"/>
                <w:sz w:val="19"/>
              </w:rPr>
              <w:t>f</w:t>
            </w:r>
            <w:r>
              <w:rPr>
                <w:rFonts w:ascii="Tahoma"/>
                <w:spacing w:val="-15"/>
                <w:sz w:val="19"/>
              </w:rPr>
              <w:t> </w:t>
            </w:r>
            <w:r>
              <w:rPr>
                <w:rFonts w:ascii="Tahoma"/>
                <w:sz w:val="19"/>
              </w:rPr>
              <w:t>r</w:t>
            </w:r>
            <w:r>
              <w:rPr>
                <w:rFonts w:ascii="Tahoma"/>
                <w:spacing w:val="-15"/>
                <w:sz w:val="19"/>
              </w:rPr>
              <w:t> </w:t>
            </w:r>
            <w:r>
              <w:rPr>
                <w:rFonts w:ascii="Tahoma"/>
                <w:sz w:val="19"/>
              </w:rPr>
              <w:t>o</w:t>
            </w:r>
            <w:r>
              <w:rPr>
                <w:rFonts w:ascii="Tahoma"/>
                <w:spacing w:val="-15"/>
                <w:sz w:val="19"/>
              </w:rPr>
              <w:t> </w:t>
            </w:r>
            <w:r>
              <w:rPr>
                <w:rFonts w:ascii="Tahoma"/>
                <w:sz w:val="19"/>
              </w:rPr>
              <w:t>m </w:t>
            </w:r>
            <w:r>
              <w:rPr>
                <w:rFonts w:ascii="Tahoma"/>
                <w:spacing w:val="12"/>
                <w:sz w:val="19"/>
              </w:rPr>
              <w:t>ap</w:t>
            </w:r>
            <w:r>
              <w:rPr>
                <w:rFonts w:ascii="Tahoma"/>
                <w:spacing w:val="-35"/>
                <w:sz w:val="19"/>
              </w:rPr>
              <w:t> </w:t>
            </w:r>
            <w:r>
              <w:rPr>
                <w:rFonts w:ascii="Tahoma"/>
                <w:sz w:val="19"/>
              </w:rPr>
              <w:t>p</w:t>
            </w:r>
            <w:r>
              <w:rPr>
                <w:rFonts w:ascii="Tahoma"/>
                <w:spacing w:val="-35"/>
                <w:sz w:val="19"/>
              </w:rPr>
              <w:t> </w:t>
            </w:r>
            <w:r>
              <w:rPr>
                <w:rFonts w:ascii="Tahoma"/>
                <w:sz w:val="19"/>
              </w:rPr>
              <w:t>r</w:t>
            </w:r>
            <w:r>
              <w:rPr>
                <w:rFonts w:ascii="Tahoma"/>
                <w:spacing w:val="-35"/>
                <w:sz w:val="19"/>
              </w:rPr>
              <w:t> </w:t>
            </w:r>
            <w:r>
              <w:rPr>
                <w:rFonts w:ascii="Tahoma"/>
                <w:spacing w:val="10"/>
                <w:sz w:val="19"/>
              </w:rPr>
              <w:t>op</w:t>
            </w:r>
            <w:r>
              <w:rPr>
                <w:rFonts w:ascii="Tahoma"/>
                <w:spacing w:val="-35"/>
                <w:sz w:val="19"/>
              </w:rPr>
              <w:t> </w:t>
            </w:r>
            <w:r>
              <w:rPr>
                <w:rFonts w:ascii="Tahoma"/>
                <w:sz w:val="19"/>
              </w:rPr>
              <w:t>r</w:t>
            </w:r>
            <w:r>
              <w:rPr>
                <w:rFonts w:ascii="Tahoma"/>
                <w:spacing w:val="-35"/>
                <w:sz w:val="19"/>
              </w:rPr>
              <w:t> </w:t>
            </w:r>
            <w:r>
              <w:rPr>
                <w:rFonts w:ascii="Tahoma"/>
                <w:sz w:val="19"/>
              </w:rPr>
              <w:t>i</w:t>
            </w:r>
            <w:r>
              <w:rPr>
                <w:rFonts w:ascii="Tahoma"/>
                <w:spacing w:val="-36"/>
                <w:sz w:val="19"/>
              </w:rPr>
              <w:t> </w:t>
            </w:r>
            <w:r>
              <w:rPr>
                <w:rFonts w:ascii="Tahoma"/>
                <w:spacing w:val="15"/>
                <w:sz w:val="19"/>
              </w:rPr>
              <w:t>ate</w:t>
            </w:r>
            <w:r>
              <w:rPr>
                <w:rFonts w:ascii="Tahoma"/>
                <w:spacing w:val="35"/>
                <w:sz w:val="19"/>
              </w:rPr>
              <w:t> </w:t>
            </w:r>
            <w:r>
              <w:rPr>
                <w:rFonts w:ascii="Tahoma"/>
                <w:spacing w:val="11"/>
                <w:sz w:val="19"/>
              </w:rPr>
              <w:t>so</w:t>
            </w:r>
            <w:r>
              <w:rPr>
                <w:rFonts w:ascii="Tahoma"/>
                <w:spacing w:val="-36"/>
                <w:sz w:val="19"/>
              </w:rPr>
              <w:t> </w:t>
            </w:r>
            <w:r>
              <w:rPr>
                <w:rFonts w:ascii="Tahoma"/>
                <w:sz w:val="19"/>
              </w:rPr>
              <w:t>u</w:t>
            </w:r>
            <w:r>
              <w:rPr>
                <w:rFonts w:ascii="Tahoma"/>
                <w:spacing w:val="-36"/>
                <w:sz w:val="19"/>
              </w:rPr>
              <w:t> </w:t>
            </w:r>
            <w:r>
              <w:rPr>
                <w:rFonts w:ascii="Tahoma"/>
                <w:sz w:val="19"/>
              </w:rPr>
              <w:t>r</w:t>
            </w:r>
            <w:r>
              <w:rPr>
                <w:rFonts w:ascii="Tahoma"/>
                <w:spacing w:val="-35"/>
                <w:sz w:val="19"/>
              </w:rPr>
              <w:t> </w:t>
            </w:r>
            <w:r>
              <w:rPr>
                <w:rFonts w:ascii="Tahoma"/>
                <w:spacing w:val="11"/>
                <w:sz w:val="19"/>
              </w:rPr>
              <w:t>ce</w:t>
            </w:r>
            <w:r>
              <w:rPr>
                <w:rFonts w:ascii="Tahoma"/>
                <w:spacing w:val="-35"/>
                <w:sz w:val="19"/>
              </w:rPr>
              <w:t> </w:t>
            </w:r>
            <w:r>
              <w:rPr>
                <w:rFonts w:ascii="Tahoma"/>
                <w:spacing w:val="-10"/>
                <w:sz w:val="19"/>
              </w:rPr>
              <w:t>s</w:t>
            </w:r>
          </w:p>
        </w:tc>
        <w:tc>
          <w:tcPr>
            <w:tcW w:w="3249" w:type="dxa"/>
          </w:tcPr>
          <w:p>
            <w:pPr>
              <w:pStyle w:val="TableParagraph"/>
              <w:numPr>
                <w:ilvl w:val="0"/>
                <w:numId w:val="159"/>
              </w:numPr>
              <w:tabs>
                <w:tab w:pos="292" w:val="left" w:leader="none"/>
              </w:tabs>
              <w:spacing w:line="280" w:lineRule="auto" w:before="23" w:after="0"/>
              <w:ind w:left="292" w:right="659" w:hanging="144"/>
              <w:jc w:val="left"/>
              <w:rPr>
                <w:rFonts w:ascii="Tahoma" w:hAnsi="Tahoma"/>
                <w:sz w:val="19"/>
              </w:rPr>
            </w:pPr>
            <w:r>
              <w:rPr>
                <w:rFonts w:ascii="Tahoma" w:hAnsi="Tahoma"/>
                <w:spacing w:val="14"/>
                <w:sz w:val="19"/>
              </w:rPr>
              <w:t>Using</w:t>
            </w:r>
            <w:r>
              <w:rPr>
                <w:rFonts w:ascii="Tahoma" w:hAnsi="Tahoma"/>
                <w:spacing w:val="14"/>
                <w:sz w:val="19"/>
              </w:rPr>
              <w:t> </w:t>
            </w:r>
            <w:r>
              <w:rPr>
                <w:rFonts w:ascii="Tahoma" w:hAnsi="Tahoma"/>
                <w:sz w:val="19"/>
              </w:rPr>
              <w:t>a</w:t>
            </w:r>
            <w:r>
              <w:rPr>
                <w:rFonts w:ascii="Tahoma" w:hAnsi="Tahoma"/>
                <w:spacing w:val="13"/>
                <w:sz w:val="19"/>
              </w:rPr>
              <w:t> City</w:t>
            </w:r>
            <w:r>
              <w:rPr>
                <w:rFonts w:ascii="Tahoma" w:hAnsi="Tahoma"/>
                <w:spacing w:val="13"/>
                <w:sz w:val="19"/>
              </w:rPr>
              <w:t> </w:t>
            </w:r>
            <w:r>
              <w:rPr>
                <w:rFonts w:ascii="Tahoma" w:hAnsi="Tahoma"/>
                <w:sz w:val="19"/>
              </w:rPr>
              <w:t>t</w:t>
            </w:r>
            <w:r>
              <w:rPr>
                <w:rFonts w:ascii="Tahoma" w:hAnsi="Tahoma"/>
                <w:spacing w:val="-42"/>
                <w:sz w:val="19"/>
              </w:rPr>
              <w:t> </w:t>
            </w:r>
            <w:r>
              <w:rPr>
                <w:rFonts w:ascii="Tahoma" w:hAnsi="Tahoma"/>
                <w:sz w:val="19"/>
              </w:rPr>
              <w:t>i</w:t>
            </w:r>
            <w:r>
              <w:rPr>
                <w:rFonts w:ascii="Tahoma" w:hAnsi="Tahoma"/>
                <w:spacing w:val="-41"/>
                <w:sz w:val="19"/>
              </w:rPr>
              <w:t> </w:t>
            </w:r>
            <w:r>
              <w:rPr>
                <w:rFonts w:ascii="Tahoma" w:hAnsi="Tahoma"/>
                <w:spacing w:val="10"/>
                <w:sz w:val="19"/>
              </w:rPr>
              <w:t>tle</w:t>
            </w:r>
            <w:r>
              <w:rPr>
                <w:rFonts w:ascii="Tahoma" w:hAnsi="Tahoma"/>
                <w:spacing w:val="10"/>
                <w:sz w:val="19"/>
              </w:rPr>
              <w:t> </w:t>
            </w:r>
            <w:r>
              <w:rPr>
                <w:rFonts w:ascii="Tahoma" w:hAnsi="Tahoma"/>
                <w:spacing w:val="13"/>
                <w:sz w:val="19"/>
              </w:rPr>
              <w:t>when </w:t>
            </w:r>
            <w:r>
              <w:rPr>
                <w:rFonts w:ascii="Tahoma" w:hAnsi="Tahoma"/>
                <w:spacing w:val="14"/>
                <w:sz w:val="19"/>
              </w:rPr>
              <w:t>making</w:t>
            </w:r>
            <w:r>
              <w:rPr>
                <w:rFonts w:ascii="Tahoma" w:hAnsi="Tahoma"/>
                <w:spacing w:val="14"/>
                <w:sz w:val="19"/>
              </w:rPr>
              <w:t> dinner</w:t>
            </w:r>
          </w:p>
          <w:p>
            <w:pPr>
              <w:pStyle w:val="TableParagraph"/>
              <w:spacing w:line="280" w:lineRule="auto"/>
              <w:ind w:left="292"/>
              <w:rPr>
                <w:rFonts w:ascii="Tahoma"/>
                <w:sz w:val="19"/>
              </w:rPr>
            </w:pPr>
            <w:r>
              <w:rPr>
                <w:rFonts w:ascii="Tahoma"/>
                <w:spacing w:val="16"/>
                <w:sz w:val="19"/>
              </w:rPr>
              <w:t>reservations</w:t>
            </w:r>
            <w:r>
              <w:rPr>
                <w:rFonts w:ascii="Tahoma"/>
                <w:spacing w:val="16"/>
                <w:sz w:val="19"/>
              </w:rPr>
              <w:t> </w:t>
            </w:r>
            <w:r>
              <w:rPr>
                <w:rFonts w:ascii="Tahoma"/>
                <w:sz w:val="19"/>
              </w:rPr>
              <w:t>or</w:t>
            </w:r>
            <w:r>
              <w:rPr>
                <w:rFonts w:ascii="Tahoma"/>
                <w:spacing w:val="14"/>
                <w:sz w:val="19"/>
              </w:rPr>
              <w:t> making purchases</w:t>
            </w:r>
          </w:p>
          <w:p>
            <w:pPr>
              <w:pStyle w:val="TableParagraph"/>
              <w:numPr>
                <w:ilvl w:val="0"/>
                <w:numId w:val="159"/>
              </w:numPr>
              <w:tabs>
                <w:tab w:pos="291" w:val="left" w:leader="none"/>
              </w:tabs>
              <w:spacing w:line="240" w:lineRule="auto" w:before="10" w:after="0"/>
              <w:ind w:left="291" w:right="0" w:hanging="143"/>
              <w:jc w:val="left"/>
              <w:rPr>
                <w:rFonts w:ascii="Tahoma" w:hAnsi="Tahoma"/>
                <w:sz w:val="19"/>
              </w:rPr>
            </w:pPr>
            <w:r>
              <w:rPr>
                <w:rFonts w:ascii="Tahoma" w:hAnsi="Tahoma"/>
                <w:spacing w:val="17"/>
                <w:sz w:val="19"/>
              </w:rPr>
              <w:t>Referring</w:t>
            </w:r>
            <w:r>
              <w:rPr>
                <w:rFonts w:ascii="Tahoma" w:hAnsi="Tahoma"/>
                <w:spacing w:val="45"/>
                <w:sz w:val="19"/>
              </w:rPr>
              <w:t> </w:t>
            </w:r>
            <w:r>
              <w:rPr>
                <w:rFonts w:ascii="Tahoma" w:hAnsi="Tahoma"/>
                <w:sz w:val="19"/>
              </w:rPr>
              <w:t>fr</w:t>
            </w:r>
            <w:r>
              <w:rPr>
                <w:rFonts w:ascii="Tahoma" w:hAnsi="Tahoma"/>
                <w:spacing w:val="-37"/>
                <w:sz w:val="19"/>
              </w:rPr>
              <w:t> </w:t>
            </w:r>
            <w:r>
              <w:rPr>
                <w:rFonts w:ascii="Tahoma" w:hAnsi="Tahoma"/>
                <w:spacing w:val="15"/>
                <w:sz w:val="19"/>
              </w:rPr>
              <w:t>iends</w:t>
            </w:r>
            <w:r>
              <w:rPr>
                <w:rFonts w:ascii="Tahoma" w:hAnsi="Tahoma"/>
                <w:spacing w:val="42"/>
                <w:sz w:val="19"/>
              </w:rPr>
              <w:t> </w:t>
            </w:r>
            <w:r>
              <w:rPr>
                <w:rFonts w:ascii="Tahoma" w:hAnsi="Tahoma"/>
                <w:sz w:val="19"/>
              </w:rPr>
              <w:t>to</w:t>
            </w:r>
            <w:r>
              <w:rPr>
                <w:rFonts w:ascii="Tahoma" w:hAnsi="Tahoma"/>
                <w:spacing w:val="44"/>
                <w:sz w:val="19"/>
              </w:rPr>
              <w:t> </w:t>
            </w:r>
            <w:r>
              <w:rPr>
                <w:rFonts w:ascii="Tahoma" w:hAnsi="Tahoma"/>
                <w:spacing w:val="9"/>
                <w:sz w:val="19"/>
              </w:rPr>
              <w:t>City </w:t>
            </w:r>
          </w:p>
          <w:p>
            <w:pPr>
              <w:pStyle w:val="TableParagraph"/>
              <w:spacing w:line="280" w:lineRule="auto" w:before="37"/>
              <w:ind w:left="292" w:right="290"/>
              <w:rPr>
                <w:rFonts w:ascii="Tahoma"/>
                <w:sz w:val="19"/>
              </w:rPr>
            </w:pPr>
            <w:r>
              <w:rPr>
                <w:rFonts w:ascii="Tahoma"/>
                <w:spacing w:val="17"/>
                <w:sz w:val="19"/>
              </w:rPr>
              <w:t>businesses</w:t>
            </w:r>
            <w:r>
              <w:rPr>
                <w:rFonts w:ascii="Tahoma"/>
                <w:spacing w:val="17"/>
                <w:sz w:val="19"/>
              </w:rPr>
              <w:t> </w:t>
            </w:r>
            <w:r>
              <w:rPr>
                <w:rFonts w:ascii="Tahoma"/>
                <w:spacing w:val="13"/>
                <w:sz w:val="19"/>
              </w:rPr>
              <w:t>and</w:t>
            </w:r>
            <w:r>
              <w:rPr>
                <w:rFonts w:ascii="Tahoma"/>
                <w:spacing w:val="13"/>
                <w:sz w:val="19"/>
              </w:rPr>
              <w:t> </w:t>
            </w:r>
            <w:r>
              <w:rPr>
                <w:rFonts w:ascii="Tahoma"/>
                <w:spacing w:val="16"/>
                <w:sz w:val="19"/>
              </w:rPr>
              <w:t>suggesting </w:t>
            </w:r>
            <w:r>
              <w:rPr>
                <w:rFonts w:ascii="Tahoma"/>
                <w:spacing w:val="14"/>
                <w:sz w:val="19"/>
              </w:rPr>
              <w:t>they</w:t>
            </w:r>
            <w:r>
              <w:rPr>
                <w:rFonts w:ascii="Tahoma"/>
                <w:spacing w:val="14"/>
                <w:sz w:val="19"/>
              </w:rPr>
              <w:t> </w:t>
            </w:r>
            <w:r>
              <w:rPr>
                <w:rFonts w:ascii="Tahoma"/>
                <w:spacing w:val="16"/>
                <w:sz w:val="19"/>
              </w:rPr>
              <w:t>mention</w:t>
            </w:r>
            <w:r>
              <w:rPr>
                <w:rFonts w:ascii="Tahoma"/>
                <w:spacing w:val="16"/>
                <w:sz w:val="19"/>
              </w:rPr>
              <w:t> </w:t>
            </w:r>
            <w:r>
              <w:rPr>
                <w:rFonts w:ascii="Tahoma"/>
                <w:spacing w:val="12"/>
                <w:sz w:val="19"/>
              </w:rPr>
              <w:t>the</w:t>
            </w:r>
            <w:r>
              <w:rPr>
                <w:rFonts w:ascii="Tahoma"/>
                <w:spacing w:val="12"/>
                <w:sz w:val="19"/>
              </w:rPr>
              <w:t> </w:t>
            </w:r>
            <w:r>
              <w:rPr>
                <w:rFonts w:ascii="Tahoma"/>
                <w:spacing w:val="14"/>
                <w:sz w:val="19"/>
              </w:rPr>
              <w:t>name</w:t>
            </w:r>
            <w:r>
              <w:rPr>
                <w:rFonts w:ascii="Tahoma"/>
                <w:spacing w:val="14"/>
                <w:sz w:val="19"/>
              </w:rPr>
              <w:t> </w:t>
            </w:r>
            <w:r>
              <w:rPr>
                <w:rFonts w:ascii="Tahoma"/>
                <w:spacing w:val="9"/>
                <w:sz w:val="19"/>
              </w:rPr>
              <w:t>of</w:t>
            </w:r>
            <w:r>
              <w:rPr>
                <w:rFonts w:ascii="Tahoma"/>
                <w:spacing w:val="80"/>
                <w:sz w:val="19"/>
              </w:rPr>
              <w:t> </w:t>
            </w:r>
            <w:r>
              <w:rPr>
                <w:rFonts w:ascii="Tahoma"/>
                <w:sz w:val="19"/>
              </w:rPr>
              <w:t>a</w:t>
            </w:r>
            <w:r>
              <w:rPr>
                <w:rFonts w:ascii="Tahoma"/>
                <w:spacing w:val="16"/>
                <w:sz w:val="19"/>
              </w:rPr>
              <w:t> Council</w:t>
            </w:r>
            <w:r>
              <w:rPr>
                <w:rFonts w:ascii="Tahoma"/>
                <w:spacing w:val="16"/>
                <w:sz w:val="19"/>
              </w:rPr>
              <w:t> </w:t>
            </w:r>
            <w:r>
              <w:rPr>
                <w:rFonts w:ascii="Tahoma"/>
                <w:spacing w:val="15"/>
                <w:sz w:val="19"/>
              </w:rPr>
              <w:t>Member</w:t>
            </w:r>
            <w:r>
              <w:rPr>
                <w:rFonts w:ascii="Tahoma"/>
                <w:spacing w:val="15"/>
                <w:sz w:val="19"/>
              </w:rPr>
              <w:t> </w:t>
            </w:r>
            <w:r>
              <w:rPr>
                <w:rFonts w:ascii="Tahoma"/>
                <w:sz w:val="19"/>
              </w:rPr>
              <w:t>to</w:t>
            </w:r>
            <w:r>
              <w:rPr>
                <w:rFonts w:ascii="Tahoma"/>
                <w:spacing w:val="11"/>
                <w:sz w:val="19"/>
              </w:rPr>
              <w:t> get</w:t>
            </w:r>
          </w:p>
          <w:p>
            <w:pPr>
              <w:pStyle w:val="TableParagraph"/>
              <w:spacing w:before="4"/>
              <w:ind w:left="292"/>
              <w:rPr>
                <w:rFonts w:ascii="Tahoma"/>
                <w:sz w:val="19"/>
              </w:rPr>
            </w:pPr>
            <w:r>
              <w:rPr>
                <w:rFonts w:ascii="Tahoma"/>
                <w:spacing w:val="12"/>
                <w:sz w:val="19"/>
              </w:rPr>
              <w:t>the</w:t>
            </w:r>
            <w:r>
              <w:rPr>
                <w:rFonts w:ascii="Tahoma"/>
                <w:spacing w:val="37"/>
                <w:sz w:val="19"/>
              </w:rPr>
              <w:t> </w:t>
            </w:r>
            <w:r>
              <w:rPr>
                <w:rFonts w:ascii="Tahoma"/>
                <w:spacing w:val="14"/>
                <w:sz w:val="19"/>
              </w:rPr>
              <w:t>best</w:t>
            </w:r>
            <w:r>
              <w:rPr>
                <w:rFonts w:ascii="Tahoma"/>
                <w:spacing w:val="35"/>
                <w:sz w:val="19"/>
              </w:rPr>
              <w:t> </w:t>
            </w:r>
            <w:r>
              <w:rPr>
                <w:rFonts w:ascii="Tahoma"/>
                <w:spacing w:val="13"/>
                <w:sz w:val="19"/>
              </w:rPr>
              <w:t>prices</w:t>
            </w:r>
          </w:p>
        </w:tc>
      </w:tr>
      <w:tr>
        <w:trPr>
          <w:trHeight w:val="3500" w:hRule="atLeast"/>
        </w:trPr>
        <w:tc>
          <w:tcPr>
            <w:tcW w:w="2429" w:type="dxa"/>
          </w:tcPr>
          <w:p>
            <w:pPr>
              <w:pStyle w:val="TableParagraph"/>
              <w:ind w:left="0"/>
              <w:rPr>
                <w:rFonts w:ascii="Times New Roman"/>
                <w:sz w:val="18"/>
              </w:rPr>
            </w:pPr>
          </w:p>
        </w:tc>
        <w:tc>
          <w:tcPr>
            <w:tcW w:w="2328" w:type="dxa"/>
          </w:tcPr>
          <w:p>
            <w:pPr>
              <w:pStyle w:val="TableParagraph"/>
              <w:spacing w:before="24"/>
              <w:ind w:left="112"/>
              <w:rPr>
                <w:rFonts w:ascii="Arial"/>
                <w:i/>
                <w:sz w:val="20"/>
              </w:rPr>
            </w:pPr>
            <w:r>
              <w:rPr>
                <w:rFonts w:ascii="Arial"/>
                <w:i/>
                <w:sz w:val="20"/>
              </w:rPr>
              <w:t>i</w:t>
            </w:r>
            <w:r>
              <w:rPr>
                <w:rFonts w:ascii="Arial"/>
                <w:i/>
                <w:spacing w:val="40"/>
                <w:sz w:val="20"/>
              </w:rPr>
              <w:t> </w:t>
            </w:r>
            <w:r>
              <w:rPr>
                <w:rFonts w:ascii="Arial"/>
                <w:i/>
                <w:spacing w:val="13"/>
                <w:sz w:val="20"/>
              </w:rPr>
              <w:t>apply</w:t>
            </w:r>
            <w:r>
              <w:rPr>
                <w:rFonts w:ascii="Arial"/>
                <w:i/>
                <w:spacing w:val="42"/>
                <w:sz w:val="20"/>
              </w:rPr>
              <w:t> </w:t>
            </w:r>
            <w:r>
              <w:rPr>
                <w:rFonts w:ascii="Arial"/>
                <w:i/>
                <w:sz w:val="20"/>
              </w:rPr>
              <w:t>my</w:t>
            </w:r>
            <w:r>
              <w:rPr>
                <w:rFonts w:ascii="Arial"/>
                <w:i/>
                <w:spacing w:val="40"/>
                <w:sz w:val="20"/>
              </w:rPr>
              <w:t> </w:t>
            </w:r>
            <w:r>
              <w:rPr>
                <w:rFonts w:ascii="Arial"/>
                <w:i/>
                <w:spacing w:val="12"/>
                <w:sz w:val="20"/>
              </w:rPr>
              <w:t>know-</w:t>
            </w:r>
          </w:p>
          <w:p>
            <w:pPr>
              <w:pStyle w:val="TableParagraph"/>
              <w:spacing w:line="278" w:lineRule="auto" w:before="37"/>
              <w:ind w:left="112" w:right="126"/>
              <w:rPr>
                <w:rFonts w:ascii="Arial"/>
                <w:i/>
                <w:sz w:val="20"/>
              </w:rPr>
            </w:pPr>
            <w:r>
              <w:rPr>
                <w:rFonts w:ascii="Arial"/>
                <w:i/>
                <w:spacing w:val="14"/>
                <w:sz w:val="20"/>
              </w:rPr>
              <w:t>ledge</w:t>
            </w:r>
            <w:r>
              <w:rPr>
                <w:rFonts w:ascii="Arial"/>
                <w:i/>
                <w:spacing w:val="14"/>
                <w:sz w:val="20"/>
              </w:rPr>
              <w:t> </w:t>
            </w:r>
            <w:r>
              <w:rPr>
                <w:rFonts w:ascii="Arial"/>
                <w:i/>
                <w:spacing w:val="12"/>
                <w:sz w:val="20"/>
              </w:rPr>
              <w:t>and</w:t>
            </w:r>
            <w:r>
              <w:rPr>
                <w:rFonts w:ascii="Arial"/>
                <w:i/>
                <w:spacing w:val="12"/>
                <w:sz w:val="20"/>
              </w:rPr>
              <w:t> </w:t>
            </w:r>
            <w:r>
              <w:rPr>
                <w:rFonts w:ascii="Arial"/>
                <w:i/>
                <w:spacing w:val="15"/>
                <w:sz w:val="20"/>
              </w:rPr>
              <w:t>expertise</w:t>
            </w:r>
            <w:r>
              <w:rPr>
                <w:rFonts w:ascii="Arial"/>
                <w:i/>
                <w:spacing w:val="15"/>
                <w:sz w:val="20"/>
              </w:rPr>
              <w:t> </w:t>
            </w:r>
            <w:r>
              <w:rPr>
                <w:rFonts w:ascii="Arial"/>
                <w:i/>
                <w:sz w:val="20"/>
              </w:rPr>
              <w:t>to</w:t>
            </w:r>
            <w:r>
              <w:rPr>
                <w:rFonts w:ascii="Arial"/>
                <w:i/>
                <w:spacing w:val="40"/>
                <w:sz w:val="20"/>
              </w:rPr>
              <w:t> </w:t>
            </w:r>
            <w:r>
              <w:rPr>
                <w:rFonts w:ascii="Arial"/>
                <w:i/>
                <w:sz w:val="20"/>
              </w:rPr>
              <w:t>my</w:t>
            </w:r>
            <w:r>
              <w:rPr>
                <w:rFonts w:ascii="Arial"/>
                <w:i/>
                <w:spacing w:val="15"/>
                <w:sz w:val="20"/>
              </w:rPr>
              <w:t> assigned </w:t>
            </w:r>
          </w:p>
          <w:p>
            <w:pPr>
              <w:pStyle w:val="TableParagraph"/>
              <w:spacing w:line="280" w:lineRule="auto"/>
              <w:ind w:left="112"/>
              <w:rPr>
                <w:rFonts w:ascii="Arial"/>
                <w:i/>
                <w:sz w:val="20"/>
              </w:rPr>
            </w:pPr>
            <w:r>
              <w:rPr>
                <w:rFonts w:ascii="Arial"/>
                <w:i/>
                <w:spacing w:val="16"/>
                <w:sz w:val="20"/>
              </w:rPr>
              <w:t>activities</w:t>
            </w:r>
            <w:r>
              <w:rPr>
                <w:rFonts w:ascii="Arial"/>
                <w:i/>
                <w:spacing w:val="16"/>
                <w:sz w:val="20"/>
              </w:rPr>
              <w:t> </w:t>
            </w:r>
            <w:r>
              <w:rPr>
                <w:rFonts w:ascii="Arial"/>
                <w:i/>
                <w:spacing w:val="12"/>
                <w:sz w:val="20"/>
              </w:rPr>
              <w:t>and</w:t>
            </w:r>
            <w:r>
              <w:rPr>
                <w:rFonts w:ascii="Arial"/>
                <w:i/>
                <w:spacing w:val="12"/>
                <w:sz w:val="20"/>
              </w:rPr>
              <w:t> </w:t>
            </w:r>
            <w:r>
              <w:rPr>
                <w:rFonts w:ascii="Arial"/>
                <w:i/>
                <w:sz w:val="20"/>
              </w:rPr>
              <w:t>to</w:t>
            </w:r>
            <w:r>
              <w:rPr>
                <w:rFonts w:ascii="Arial"/>
                <w:i/>
                <w:spacing w:val="12"/>
                <w:sz w:val="20"/>
              </w:rPr>
              <w:t> the </w:t>
            </w:r>
            <w:r>
              <w:rPr>
                <w:rFonts w:ascii="Arial"/>
                <w:i/>
                <w:spacing w:val="14"/>
                <w:sz w:val="20"/>
              </w:rPr>
              <w:t>interpersonal </w:t>
            </w:r>
          </w:p>
          <w:p>
            <w:pPr>
              <w:pStyle w:val="TableParagraph"/>
              <w:spacing w:line="227" w:lineRule="exact"/>
              <w:ind w:left="112"/>
              <w:rPr>
                <w:rFonts w:ascii="Arial"/>
                <w:i/>
                <w:sz w:val="20"/>
              </w:rPr>
            </w:pPr>
            <w:r>
              <w:rPr>
                <w:rFonts w:ascii="Arial"/>
                <w:i/>
                <w:spacing w:val="16"/>
                <w:sz w:val="20"/>
              </w:rPr>
              <w:t>relationships</w:t>
            </w:r>
            <w:r>
              <w:rPr>
                <w:rFonts w:ascii="Arial"/>
                <w:i/>
                <w:spacing w:val="31"/>
                <w:sz w:val="20"/>
              </w:rPr>
              <w:t> </w:t>
            </w:r>
            <w:r>
              <w:rPr>
                <w:rFonts w:ascii="Arial"/>
                <w:i/>
                <w:spacing w:val="9"/>
                <w:sz w:val="20"/>
              </w:rPr>
              <w:t>that </w:t>
            </w:r>
          </w:p>
          <w:p>
            <w:pPr>
              <w:pStyle w:val="TableParagraph"/>
              <w:spacing w:line="278" w:lineRule="auto" w:before="35"/>
              <w:ind w:left="112" w:right="159"/>
              <w:rPr>
                <w:rFonts w:ascii="Arial"/>
                <w:i/>
                <w:sz w:val="20"/>
              </w:rPr>
            </w:pPr>
            <w:r>
              <w:rPr>
                <w:rFonts w:ascii="Arial"/>
                <w:i/>
                <w:spacing w:val="12"/>
                <w:sz w:val="20"/>
              </w:rPr>
              <w:t>are</w:t>
            </w:r>
            <w:r>
              <w:rPr>
                <w:rFonts w:ascii="Arial"/>
                <w:i/>
                <w:spacing w:val="12"/>
                <w:sz w:val="20"/>
              </w:rPr>
              <w:t> </w:t>
            </w:r>
            <w:r>
              <w:rPr>
                <w:rFonts w:ascii="Arial"/>
                <w:i/>
                <w:spacing w:val="13"/>
                <w:sz w:val="20"/>
              </w:rPr>
              <w:t>part</w:t>
            </w:r>
            <w:r>
              <w:rPr>
                <w:rFonts w:ascii="Arial"/>
                <w:i/>
                <w:spacing w:val="13"/>
                <w:sz w:val="20"/>
              </w:rPr>
              <w:t> </w:t>
            </w:r>
            <w:r>
              <w:rPr>
                <w:rFonts w:ascii="Arial"/>
                <w:i/>
                <w:sz w:val="20"/>
              </w:rPr>
              <w:t>of</w:t>
            </w:r>
            <w:r>
              <w:rPr>
                <w:rFonts w:ascii="Arial"/>
                <w:i/>
                <w:spacing w:val="40"/>
                <w:sz w:val="20"/>
              </w:rPr>
              <w:t> </w:t>
            </w:r>
            <w:r>
              <w:rPr>
                <w:rFonts w:ascii="Arial"/>
                <w:i/>
                <w:sz w:val="20"/>
              </w:rPr>
              <w:t>my</w:t>
            </w:r>
            <w:r>
              <w:rPr>
                <w:rFonts w:ascii="Arial"/>
                <w:i/>
                <w:spacing w:val="11"/>
                <w:sz w:val="20"/>
              </w:rPr>
              <w:t> job</w:t>
            </w:r>
            <w:r>
              <w:rPr>
                <w:rFonts w:ascii="Arial"/>
                <w:i/>
                <w:spacing w:val="11"/>
                <w:sz w:val="20"/>
              </w:rPr>
              <w:t> </w:t>
            </w:r>
            <w:r>
              <w:rPr>
                <w:rFonts w:ascii="Arial"/>
                <w:i/>
                <w:sz w:val="20"/>
              </w:rPr>
              <w:t>in</w:t>
            </w:r>
            <w:r>
              <w:rPr>
                <w:rFonts w:ascii="Arial"/>
                <w:i/>
                <w:spacing w:val="40"/>
                <w:sz w:val="20"/>
              </w:rPr>
              <w:t> </w:t>
            </w:r>
            <w:r>
              <w:rPr>
                <w:rFonts w:ascii="Arial"/>
                <w:i/>
                <w:sz w:val="20"/>
              </w:rPr>
              <w:t>a</w:t>
            </w:r>
            <w:r>
              <w:rPr>
                <w:rFonts w:ascii="Arial"/>
                <w:i/>
                <w:spacing w:val="16"/>
                <w:sz w:val="20"/>
              </w:rPr>
              <w:t> consistent,</w:t>
            </w:r>
          </w:p>
          <w:p>
            <w:pPr>
              <w:pStyle w:val="TableParagraph"/>
              <w:spacing w:before="2"/>
              <w:ind w:left="112"/>
              <w:rPr>
                <w:rFonts w:ascii="Arial"/>
                <w:i/>
                <w:sz w:val="20"/>
              </w:rPr>
            </w:pPr>
            <w:r>
              <w:rPr>
                <w:rFonts w:ascii="Arial"/>
                <w:i/>
                <w:spacing w:val="13"/>
                <w:sz w:val="20"/>
              </w:rPr>
              <w:t>confident,</w:t>
            </w:r>
          </w:p>
          <w:p>
            <w:pPr>
              <w:pStyle w:val="TableParagraph"/>
              <w:spacing w:before="36"/>
              <w:ind w:left="112"/>
              <w:rPr>
                <w:rFonts w:ascii="Arial"/>
                <w:i/>
                <w:sz w:val="20"/>
              </w:rPr>
            </w:pPr>
            <w:r>
              <w:rPr>
                <w:rFonts w:ascii="Arial"/>
                <w:i/>
                <w:spacing w:val="16"/>
                <w:sz w:val="20"/>
              </w:rPr>
              <w:t>competent,</w:t>
            </w:r>
            <w:r>
              <w:rPr>
                <w:rFonts w:ascii="Arial"/>
                <w:i/>
                <w:spacing w:val="27"/>
                <w:sz w:val="20"/>
              </w:rPr>
              <w:t> </w:t>
            </w:r>
            <w:r>
              <w:rPr>
                <w:rFonts w:ascii="Arial"/>
                <w:i/>
                <w:spacing w:val="7"/>
                <w:sz w:val="20"/>
              </w:rPr>
              <w:t>and </w:t>
            </w:r>
          </w:p>
          <w:p>
            <w:pPr>
              <w:pStyle w:val="TableParagraph"/>
              <w:spacing w:before="37"/>
              <w:ind w:left="112"/>
              <w:rPr>
                <w:rFonts w:ascii="Arial"/>
                <w:i/>
                <w:sz w:val="20"/>
              </w:rPr>
            </w:pPr>
            <w:r>
              <w:rPr>
                <w:rFonts w:ascii="Arial"/>
                <w:i/>
                <w:spacing w:val="16"/>
                <w:sz w:val="20"/>
              </w:rPr>
              <w:t>productive</w:t>
            </w:r>
            <w:r>
              <w:rPr>
                <w:rFonts w:ascii="Arial"/>
                <w:i/>
                <w:spacing w:val="27"/>
                <w:sz w:val="20"/>
              </w:rPr>
              <w:t> </w:t>
            </w:r>
            <w:r>
              <w:rPr>
                <w:rFonts w:ascii="Arial"/>
                <w:i/>
                <w:spacing w:val="12"/>
                <w:sz w:val="20"/>
              </w:rPr>
              <w:t>manner </w:t>
            </w:r>
          </w:p>
        </w:tc>
        <w:tc>
          <w:tcPr>
            <w:tcW w:w="3134" w:type="dxa"/>
          </w:tcPr>
          <w:p>
            <w:pPr>
              <w:pStyle w:val="TableParagraph"/>
              <w:numPr>
                <w:ilvl w:val="0"/>
                <w:numId w:val="160"/>
              </w:numPr>
              <w:tabs>
                <w:tab w:pos="290" w:val="left" w:leader="none"/>
                <w:tab w:pos="292" w:val="left" w:leader="none"/>
              </w:tabs>
              <w:spacing w:line="278" w:lineRule="auto" w:before="23" w:after="0"/>
              <w:ind w:left="292" w:right="219" w:hanging="145"/>
              <w:jc w:val="left"/>
              <w:rPr>
                <w:rFonts w:ascii="Tahoma" w:hAnsi="Tahoma"/>
                <w:sz w:val="19"/>
              </w:rPr>
            </w:pPr>
            <w:r>
              <w:rPr>
                <w:rFonts w:ascii="Tahoma" w:hAnsi="Tahoma"/>
                <w:spacing w:val="11"/>
                <w:sz w:val="19"/>
              </w:rPr>
              <w:t>Pr</w:t>
            </w:r>
            <w:r>
              <w:rPr>
                <w:rFonts w:ascii="Tahoma" w:hAnsi="Tahoma"/>
                <w:spacing w:val="-35"/>
                <w:sz w:val="19"/>
              </w:rPr>
              <w:t> </w:t>
            </w:r>
            <w:r>
              <w:rPr>
                <w:rFonts w:ascii="Tahoma" w:hAnsi="Tahoma"/>
                <w:spacing w:val="16"/>
                <w:sz w:val="19"/>
              </w:rPr>
              <w:t>epar</w:t>
            </w:r>
            <w:r>
              <w:rPr>
                <w:rFonts w:ascii="Tahoma" w:hAnsi="Tahoma"/>
                <w:spacing w:val="-35"/>
                <w:sz w:val="19"/>
              </w:rPr>
              <w:t> </w:t>
            </w:r>
            <w:r>
              <w:rPr>
                <w:rFonts w:ascii="Tahoma" w:hAnsi="Tahoma"/>
                <w:sz w:val="19"/>
              </w:rPr>
              <w:t>i</w:t>
            </w:r>
            <w:r>
              <w:rPr>
                <w:rFonts w:ascii="Tahoma" w:hAnsi="Tahoma"/>
                <w:spacing w:val="-36"/>
                <w:sz w:val="19"/>
              </w:rPr>
              <w:t> </w:t>
            </w:r>
            <w:r>
              <w:rPr>
                <w:rFonts w:ascii="Tahoma" w:hAnsi="Tahoma"/>
                <w:spacing w:val="10"/>
                <w:sz w:val="19"/>
              </w:rPr>
              <w:t>ng</w:t>
            </w:r>
            <w:r>
              <w:rPr>
                <w:rFonts w:ascii="Tahoma" w:hAnsi="Tahoma"/>
                <w:spacing w:val="33"/>
                <w:sz w:val="19"/>
              </w:rPr>
              <w:t> </w:t>
            </w:r>
            <w:r>
              <w:rPr>
                <w:rFonts w:ascii="Tahoma" w:hAnsi="Tahoma"/>
                <w:sz w:val="19"/>
              </w:rPr>
              <w:t>b</w:t>
            </w:r>
            <w:r>
              <w:rPr>
                <w:rFonts w:ascii="Tahoma" w:hAnsi="Tahoma"/>
                <w:spacing w:val="-35"/>
                <w:sz w:val="19"/>
              </w:rPr>
              <w:t> </w:t>
            </w:r>
            <w:r>
              <w:rPr>
                <w:rFonts w:ascii="Tahoma" w:hAnsi="Tahoma"/>
                <w:sz w:val="19"/>
              </w:rPr>
              <w:t>y</w:t>
            </w:r>
            <w:r>
              <w:rPr>
                <w:rFonts w:ascii="Tahoma" w:hAnsi="Tahoma"/>
                <w:spacing w:val="37"/>
                <w:sz w:val="19"/>
              </w:rPr>
              <w:t> </w:t>
            </w:r>
            <w:r>
              <w:rPr>
                <w:rFonts w:ascii="Tahoma" w:hAnsi="Tahoma"/>
                <w:spacing w:val="14"/>
                <w:sz w:val="19"/>
              </w:rPr>
              <w:t>rea</w:t>
            </w:r>
            <w:r>
              <w:rPr>
                <w:rFonts w:ascii="Tahoma" w:hAnsi="Tahoma"/>
                <w:spacing w:val="-35"/>
                <w:sz w:val="19"/>
              </w:rPr>
              <w:t> </w:t>
            </w:r>
            <w:r>
              <w:rPr>
                <w:rFonts w:ascii="Tahoma" w:hAnsi="Tahoma"/>
                <w:spacing w:val="11"/>
                <w:sz w:val="19"/>
              </w:rPr>
              <w:t>di</w:t>
            </w:r>
            <w:r>
              <w:rPr>
                <w:rFonts w:ascii="Tahoma" w:hAnsi="Tahoma"/>
                <w:spacing w:val="-36"/>
                <w:sz w:val="19"/>
              </w:rPr>
              <w:t> </w:t>
            </w:r>
            <w:r>
              <w:rPr>
                <w:rFonts w:ascii="Tahoma" w:hAnsi="Tahoma"/>
                <w:sz w:val="19"/>
              </w:rPr>
              <w:t>n</w:t>
            </w:r>
            <w:r>
              <w:rPr>
                <w:rFonts w:ascii="Tahoma" w:hAnsi="Tahoma"/>
                <w:spacing w:val="-36"/>
                <w:sz w:val="19"/>
              </w:rPr>
              <w:t> </w:t>
            </w:r>
            <w:r>
              <w:rPr>
                <w:rFonts w:ascii="Tahoma" w:hAnsi="Tahoma"/>
                <w:sz w:val="19"/>
              </w:rPr>
              <w:t>g</w:t>
            </w:r>
            <w:r>
              <w:rPr>
                <w:rFonts w:ascii="Tahoma" w:hAnsi="Tahoma"/>
                <w:spacing w:val="40"/>
                <w:sz w:val="19"/>
              </w:rPr>
              <w:t> </w:t>
            </w:r>
            <w:r>
              <w:rPr>
                <w:rFonts w:ascii="Tahoma" w:hAnsi="Tahoma"/>
                <w:spacing w:val="10"/>
                <w:sz w:val="19"/>
              </w:rPr>
              <w:t>th</w:t>
            </w:r>
            <w:r>
              <w:rPr>
                <w:rFonts w:ascii="Tahoma" w:hAnsi="Tahoma"/>
                <w:spacing w:val="-36"/>
                <w:sz w:val="19"/>
              </w:rPr>
              <w:t> </w:t>
            </w:r>
            <w:r>
              <w:rPr>
                <w:rFonts w:ascii="Tahoma" w:hAnsi="Tahoma"/>
                <w:sz w:val="19"/>
              </w:rPr>
              <w:t>e </w:t>
            </w:r>
            <w:r>
              <w:rPr>
                <w:rFonts w:ascii="Tahoma" w:hAnsi="Tahoma"/>
                <w:spacing w:val="11"/>
                <w:sz w:val="19"/>
              </w:rPr>
              <w:t>ag</w:t>
            </w:r>
            <w:r>
              <w:rPr>
                <w:rFonts w:ascii="Tahoma" w:hAnsi="Tahoma"/>
                <w:spacing w:val="-24"/>
                <w:sz w:val="19"/>
              </w:rPr>
              <w:t> </w:t>
            </w:r>
            <w:r>
              <w:rPr>
                <w:rFonts w:ascii="Tahoma" w:hAnsi="Tahoma"/>
                <w:spacing w:val="11"/>
                <w:sz w:val="19"/>
              </w:rPr>
              <w:t>en</w:t>
            </w:r>
            <w:r>
              <w:rPr>
                <w:rFonts w:ascii="Tahoma" w:hAnsi="Tahoma"/>
                <w:spacing w:val="-25"/>
                <w:sz w:val="19"/>
              </w:rPr>
              <w:t> </w:t>
            </w:r>
            <w:r>
              <w:rPr>
                <w:rFonts w:ascii="Tahoma" w:hAnsi="Tahoma"/>
                <w:spacing w:val="11"/>
                <w:sz w:val="19"/>
              </w:rPr>
              <w:t>da</w:t>
            </w:r>
            <w:r>
              <w:rPr>
                <w:rFonts w:ascii="Tahoma" w:hAnsi="Tahoma"/>
                <w:spacing w:val="40"/>
                <w:sz w:val="19"/>
              </w:rPr>
              <w:t> </w:t>
            </w:r>
            <w:r>
              <w:rPr>
                <w:rFonts w:ascii="Tahoma" w:hAnsi="Tahoma"/>
                <w:spacing w:val="11"/>
                <w:sz w:val="19"/>
              </w:rPr>
              <w:t>pa</w:t>
            </w:r>
            <w:r>
              <w:rPr>
                <w:rFonts w:ascii="Tahoma" w:hAnsi="Tahoma"/>
                <w:spacing w:val="-24"/>
                <w:sz w:val="19"/>
              </w:rPr>
              <w:t> </w:t>
            </w:r>
            <w:r>
              <w:rPr>
                <w:rFonts w:ascii="Tahoma" w:hAnsi="Tahoma"/>
                <w:spacing w:val="14"/>
                <w:sz w:val="19"/>
              </w:rPr>
              <w:t>cke</w:t>
            </w:r>
            <w:r>
              <w:rPr>
                <w:rFonts w:ascii="Tahoma" w:hAnsi="Tahoma"/>
                <w:spacing w:val="-24"/>
                <w:sz w:val="19"/>
              </w:rPr>
              <w:t> </w:t>
            </w:r>
            <w:r>
              <w:rPr>
                <w:rFonts w:ascii="Tahoma" w:hAnsi="Tahoma"/>
                <w:sz w:val="19"/>
              </w:rPr>
              <w:t>t</w:t>
            </w:r>
            <w:r>
              <w:rPr>
                <w:rFonts w:ascii="Tahoma" w:hAnsi="Tahoma"/>
                <w:spacing w:val="40"/>
                <w:sz w:val="19"/>
              </w:rPr>
              <w:t> </w:t>
            </w:r>
            <w:r>
              <w:rPr>
                <w:rFonts w:ascii="Tahoma" w:hAnsi="Tahoma"/>
                <w:spacing w:val="11"/>
                <w:sz w:val="19"/>
              </w:rPr>
              <w:t>be</w:t>
            </w:r>
            <w:r>
              <w:rPr>
                <w:rFonts w:ascii="Tahoma" w:hAnsi="Tahoma"/>
                <w:spacing w:val="-24"/>
                <w:sz w:val="19"/>
              </w:rPr>
              <w:t> </w:t>
            </w:r>
            <w:r>
              <w:rPr>
                <w:rFonts w:ascii="Tahoma" w:hAnsi="Tahoma"/>
                <w:spacing w:val="16"/>
                <w:sz w:val="19"/>
              </w:rPr>
              <w:t>fore </w:t>
            </w:r>
          </w:p>
          <w:p>
            <w:pPr>
              <w:pStyle w:val="TableParagraph"/>
              <w:spacing w:before="3"/>
              <w:ind w:left="292"/>
              <w:rPr>
                <w:rFonts w:ascii="Tahoma"/>
                <w:sz w:val="19"/>
              </w:rPr>
            </w:pPr>
            <w:r>
              <w:rPr>
                <w:rFonts w:ascii="Tahoma"/>
                <w:spacing w:val="16"/>
                <w:sz w:val="19"/>
              </w:rPr>
              <w:t>meeti</w:t>
            </w:r>
            <w:r>
              <w:rPr>
                <w:rFonts w:ascii="Tahoma"/>
                <w:spacing w:val="-34"/>
                <w:sz w:val="19"/>
              </w:rPr>
              <w:t> </w:t>
            </w:r>
            <w:r>
              <w:rPr>
                <w:rFonts w:ascii="Tahoma"/>
                <w:spacing w:val="10"/>
                <w:sz w:val="19"/>
              </w:rPr>
              <w:t>ng</w:t>
            </w:r>
            <w:r>
              <w:rPr>
                <w:rFonts w:ascii="Tahoma"/>
                <w:spacing w:val="-32"/>
                <w:sz w:val="19"/>
              </w:rPr>
              <w:t> </w:t>
            </w:r>
            <w:r>
              <w:rPr>
                <w:rFonts w:ascii="Tahoma"/>
                <w:spacing w:val="-10"/>
                <w:sz w:val="19"/>
              </w:rPr>
              <w:t>s</w:t>
            </w:r>
          </w:p>
          <w:p>
            <w:pPr>
              <w:pStyle w:val="TableParagraph"/>
              <w:numPr>
                <w:ilvl w:val="0"/>
                <w:numId w:val="160"/>
              </w:numPr>
              <w:tabs>
                <w:tab w:pos="290" w:val="left" w:leader="none"/>
                <w:tab w:pos="292" w:val="left" w:leader="none"/>
              </w:tabs>
              <w:spacing w:line="278" w:lineRule="auto" w:before="55" w:after="0"/>
              <w:ind w:left="292" w:right="260" w:hanging="145"/>
              <w:jc w:val="left"/>
              <w:rPr>
                <w:rFonts w:ascii="Tahoma" w:hAnsi="Tahoma"/>
                <w:sz w:val="19"/>
              </w:rPr>
            </w:pPr>
            <w:r>
              <w:rPr>
                <w:rFonts w:ascii="Tahoma" w:hAnsi="Tahoma"/>
                <w:spacing w:val="17"/>
                <w:sz w:val="19"/>
              </w:rPr>
              <w:t>Aski</w:t>
            </w:r>
            <w:r>
              <w:rPr>
                <w:rFonts w:ascii="Tahoma" w:hAnsi="Tahoma"/>
                <w:spacing w:val="-36"/>
                <w:sz w:val="19"/>
              </w:rPr>
              <w:t> </w:t>
            </w:r>
            <w:r>
              <w:rPr>
                <w:rFonts w:ascii="Tahoma" w:hAnsi="Tahoma"/>
                <w:sz w:val="19"/>
              </w:rPr>
              <w:t>n</w:t>
            </w:r>
            <w:r>
              <w:rPr>
                <w:rFonts w:ascii="Tahoma" w:hAnsi="Tahoma"/>
                <w:spacing w:val="-36"/>
                <w:sz w:val="19"/>
              </w:rPr>
              <w:t> </w:t>
            </w:r>
            <w:r>
              <w:rPr>
                <w:rFonts w:ascii="Tahoma" w:hAnsi="Tahoma"/>
                <w:sz w:val="19"/>
              </w:rPr>
              <w:t>g</w:t>
            </w:r>
            <w:r>
              <w:rPr>
                <w:rFonts w:ascii="Tahoma" w:hAnsi="Tahoma"/>
                <w:spacing w:val="33"/>
                <w:sz w:val="19"/>
              </w:rPr>
              <w:t> </w:t>
            </w:r>
            <w:r>
              <w:rPr>
                <w:rFonts w:ascii="Tahoma" w:hAnsi="Tahoma"/>
                <w:sz w:val="19"/>
              </w:rPr>
              <w:t>t</w:t>
            </w:r>
            <w:r>
              <w:rPr>
                <w:rFonts w:ascii="Tahoma" w:hAnsi="Tahoma"/>
                <w:spacing w:val="-34"/>
                <w:sz w:val="19"/>
              </w:rPr>
              <w:t> </w:t>
            </w:r>
            <w:r>
              <w:rPr>
                <w:rFonts w:ascii="Tahoma" w:hAnsi="Tahoma"/>
                <w:spacing w:val="11"/>
                <w:sz w:val="19"/>
              </w:rPr>
              <w:t>he</w:t>
            </w:r>
            <w:r>
              <w:rPr>
                <w:rFonts w:ascii="Tahoma" w:hAnsi="Tahoma"/>
                <w:spacing w:val="40"/>
                <w:sz w:val="19"/>
              </w:rPr>
              <w:t> </w:t>
            </w:r>
            <w:r>
              <w:rPr>
                <w:rFonts w:ascii="Tahoma" w:hAnsi="Tahoma"/>
                <w:spacing w:val="11"/>
                <w:sz w:val="19"/>
              </w:rPr>
              <w:t>Ci</w:t>
            </w:r>
            <w:r>
              <w:rPr>
                <w:rFonts w:ascii="Tahoma" w:hAnsi="Tahoma"/>
                <w:spacing w:val="-36"/>
                <w:sz w:val="19"/>
              </w:rPr>
              <w:t> </w:t>
            </w:r>
            <w:r>
              <w:rPr>
                <w:rFonts w:ascii="Tahoma" w:hAnsi="Tahoma"/>
                <w:sz w:val="19"/>
              </w:rPr>
              <w:t>t</w:t>
            </w:r>
            <w:r>
              <w:rPr>
                <w:rFonts w:ascii="Tahoma" w:hAnsi="Tahoma"/>
                <w:spacing w:val="-34"/>
                <w:sz w:val="19"/>
              </w:rPr>
              <w:t> </w:t>
            </w:r>
            <w:r>
              <w:rPr>
                <w:rFonts w:ascii="Tahoma" w:hAnsi="Tahoma"/>
                <w:sz w:val="19"/>
              </w:rPr>
              <w:t>y</w:t>
            </w:r>
            <w:r>
              <w:rPr>
                <w:rFonts w:ascii="Tahoma" w:hAnsi="Tahoma"/>
                <w:spacing w:val="40"/>
                <w:sz w:val="19"/>
              </w:rPr>
              <w:t> </w:t>
            </w:r>
            <w:r>
              <w:rPr>
                <w:rFonts w:ascii="Tahoma" w:hAnsi="Tahoma"/>
                <w:sz w:val="19"/>
              </w:rPr>
              <w:t>M</w:t>
            </w:r>
            <w:r>
              <w:rPr>
                <w:rFonts w:ascii="Tahoma" w:hAnsi="Tahoma"/>
                <w:spacing w:val="-36"/>
                <w:sz w:val="19"/>
              </w:rPr>
              <w:t> </w:t>
            </w:r>
            <w:r>
              <w:rPr>
                <w:rFonts w:ascii="Tahoma" w:hAnsi="Tahoma"/>
                <w:sz w:val="19"/>
              </w:rPr>
              <w:t>a</w:t>
            </w:r>
            <w:r>
              <w:rPr>
                <w:rFonts w:ascii="Tahoma" w:hAnsi="Tahoma"/>
                <w:spacing w:val="-35"/>
                <w:sz w:val="19"/>
              </w:rPr>
              <w:t> </w:t>
            </w:r>
            <w:r>
              <w:rPr>
                <w:rFonts w:ascii="Tahoma" w:hAnsi="Tahoma"/>
                <w:spacing w:val="11"/>
                <w:sz w:val="19"/>
              </w:rPr>
              <w:t>na</w:t>
            </w:r>
            <w:r>
              <w:rPr>
                <w:rFonts w:ascii="Tahoma" w:hAnsi="Tahoma"/>
                <w:spacing w:val="-35"/>
                <w:sz w:val="19"/>
              </w:rPr>
              <w:t> </w:t>
            </w:r>
            <w:r>
              <w:rPr>
                <w:rFonts w:ascii="Tahoma" w:hAnsi="Tahoma"/>
                <w:spacing w:val="11"/>
                <w:sz w:val="19"/>
              </w:rPr>
              <w:t>ge</w:t>
            </w:r>
            <w:r>
              <w:rPr>
                <w:rFonts w:ascii="Tahoma" w:hAnsi="Tahoma"/>
                <w:spacing w:val="-35"/>
                <w:sz w:val="19"/>
              </w:rPr>
              <w:t> </w:t>
            </w:r>
            <w:r>
              <w:rPr>
                <w:rFonts w:ascii="Tahoma" w:hAnsi="Tahoma"/>
                <w:sz w:val="19"/>
              </w:rPr>
              <w:t>r i</w:t>
            </w:r>
            <w:r>
              <w:rPr>
                <w:rFonts w:ascii="Tahoma" w:hAnsi="Tahoma"/>
                <w:spacing w:val="-34"/>
                <w:sz w:val="19"/>
              </w:rPr>
              <w:t> </w:t>
            </w:r>
            <w:r>
              <w:rPr>
                <w:rFonts w:ascii="Tahoma" w:hAnsi="Tahoma"/>
                <w:spacing w:val="15"/>
                <w:sz w:val="19"/>
              </w:rPr>
              <w:t>nfo</w:t>
            </w:r>
            <w:r>
              <w:rPr>
                <w:rFonts w:ascii="Tahoma" w:hAnsi="Tahoma"/>
                <w:spacing w:val="-34"/>
                <w:sz w:val="19"/>
              </w:rPr>
              <w:t> </w:t>
            </w:r>
            <w:r>
              <w:rPr>
                <w:rFonts w:ascii="Tahoma" w:hAnsi="Tahoma"/>
                <w:sz w:val="19"/>
              </w:rPr>
              <w:t>r</w:t>
            </w:r>
            <w:r>
              <w:rPr>
                <w:rFonts w:ascii="Tahoma" w:hAnsi="Tahoma"/>
                <w:spacing w:val="-33"/>
                <w:sz w:val="19"/>
              </w:rPr>
              <w:t> </w:t>
            </w:r>
            <w:r>
              <w:rPr>
                <w:rFonts w:ascii="Tahoma" w:hAnsi="Tahoma"/>
                <w:spacing w:val="11"/>
                <w:sz w:val="19"/>
              </w:rPr>
              <w:t>ma</w:t>
            </w:r>
            <w:r>
              <w:rPr>
                <w:rFonts w:ascii="Tahoma" w:hAnsi="Tahoma"/>
                <w:spacing w:val="-33"/>
                <w:sz w:val="19"/>
              </w:rPr>
              <w:t> </w:t>
            </w:r>
            <w:r>
              <w:rPr>
                <w:rFonts w:ascii="Tahoma" w:hAnsi="Tahoma"/>
                <w:sz w:val="19"/>
              </w:rPr>
              <w:t>t</w:t>
            </w:r>
            <w:r>
              <w:rPr>
                <w:rFonts w:ascii="Tahoma" w:hAnsi="Tahoma"/>
                <w:spacing w:val="-35"/>
                <w:sz w:val="19"/>
              </w:rPr>
              <w:t> </w:t>
            </w:r>
            <w:r>
              <w:rPr>
                <w:rFonts w:ascii="Tahoma" w:hAnsi="Tahoma"/>
                <w:sz w:val="19"/>
              </w:rPr>
              <w:t>i</w:t>
            </w:r>
            <w:r>
              <w:rPr>
                <w:rFonts w:ascii="Tahoma" w:hAnsi="Tahoma"/>
                <w:spacing w:val="-34"/>
                <w:sz w:val="19"/>
              </w:rPr>
              <w:t> </w:t>
            </w:r>
            <w:r>
              <w:rPr>
                <w:rFonts w:ascii="Tahoma" w:hAnsi="Tahoma"/>
                <w:sz w:val="19"/>
              </w:rPr>
              <w:t>o</w:t>
            </w:r>
            <w:r>
              <w:rPr>
                <w:rFonts w:ascii="Tahoma" w:hAnsi="Tahoma"/>
                <w:spacing w:val="-34"/>
                <w:sz w:val="19"/>
              </w:rPr>
              <w:t> </w:t>
            </w:r>
            <w:r>
              <w:rPr>
                <w:rFonts w:ascii="Tahoma" w:hAnsi="Tahoma"/>
                <w:sz w:val="19"/>
              </w:rPr>
              <w:t>n</w:t>
            </w:r>
            <w:r>
              <w:rPr>
                <w:rFonts w:ascii="Tahoma" w:hAnsi="Tahoma"/>
                <w:spacing w:val="-34"/>
                <w:sz w:val="19"/>
              </w:rPr>
              <w:t> </w:t>
            </w:r>
            <w:r>
              <w:rPr>
                <w:rFonts w:ascii="Tahoma" w:hAnsi="Tahoma"/>
                <w:sz w:val="19"/>
              </w:rPr>
              <w:t>a</w:t>
            </w:r>
            <w:r>
              <w:rPr>
                <w:rFonts w:ascii="Tahoma" w:hAnsi="Tahoma"/>
                <w:spacing w:val="-33"/>
                <w:sz w:val="19"/>
              </w:rPr>
              <w:t> </w:t>
            </w:r>
            <w:r>
              <w:rPr>
                <w:rFonts w:ascii="Tahoma" w:hAnsi="Tahoma"/>
                <w:sz w:val="19"/>
              </w:rPr>
              <w:t>l</w:t>
            </w:r>
            <w:r>
              <w:rPr>
                <w:rFonts w:ascii="Tahoma" w:hAnsi="Tahoma"/>
                <w:spacing w:val="40"/>
                <w:sz w:val="19"/>
              </w:rPr>
              <w:t> </w:t>
            </w:r>
            <w:r>
              <w:rPr>
                <w:rFonts w:ascii="Tahoma" w:hAnsi="Tahoma"/>
                <w:sz w:val="19"/>
              </w:rPr>
              <w:t>q</w:t>
            </w:r>
            <w:r>
              <w:rPr>
                <w:rFonts w:ascii="Tahoma" w:hAnsi="Tahoma"/>
                <w:spacing w:val="-33"/>
                <w:sz w:val="19"/>
              </w:rPr>
              <w:t> </w:t>
            </w:r>
            <w:r>
              <w:rPr>
                <w:rFonts w:ascii="Tahoma" w:hAnsi="Tahoma"/>
                <w:spacing w:val="11"/>
                <w:sz w:val="19"/>
              </w:rPr>
              <w:t>ue</w:t>
            </w:r>
            <w:r>
              <w:rPr>
                <w:rFonts w:ascii="Tahoma" w:hAnsi="Tahoma"/>
                <w:spacing w:val="-33"/>
                <w:sz w:val="19"/>
              </w:rPr>
              <w:t> </w:t>
            </w:r>
            <w:r>
              <w:rPr>
                <w:rFonts w:ascii="Tahoma" w:hAnsi="Tahoma"/>
                <w:sz w:val="19"/>
              </w:rPr>
              <w:t>s</w:t>
            </w:r>
            <w:r>
              <w:rPr>
                <w:rFonts w:ascii="Tahoma" w:hAnsi="Tahoma"/>
                <w:spacing w:val="-34"/>
                <w:sz w:val="19"/>
              </w:rPr>
              <w:t> </w:t>
            </w:r>
            <w:r>
              <w:rPr>
                <w:rFonts w:ascii="Tahoma" w:hAnsi="Tahoma"/>
                <w:sz w:val="19"/>
              </w:rPr>
              <w:t>t</w:t>
            </w:r>
            <w:r>
              <w:rPr>
                <w:rFonts w:ascii="Tahoma" w:hAnsi="Tahoma"/>
                <w:spacing w:val="-35"/>
                <w:sz w:val="19"/>
              </w:rPr>
              <w:t> </w:t>
            </w:r>
            <w:r>
              <w:rPr>
                <w:rFonts w:ascii="Tahoma" w:hAnsi="Tahoma"/>
                <w:sz w:val="19"/>
              </w:rPr>
              <w:t>i</w:t>
            </w:r>
            <w:r>
              <w:rPr>
                <w:rFonts w:ascii="Tahoma" w:hAnsi="Tahoma"/>
                <w:spacing w:val="-34"/>
                <w:sz w:val="19"/>
              </w:rPr>
              <w:t> </w:t>
            </w:r>
            <w:r>
              <w:rPr>
                <w:rFonts w:ascii="Tahoma" w:hAnsi="Tahoma"/>
                <w:sz w:val="19"/>
              </w:rPr>
              <w:t>o</w:t>
            </w:r>
            <w:r>
              <w:rPr>
                <w:rFonts w:ascii="Tahoma" w:hAnsi="Tahoma"/>
                <w:spacing w:val="-34"/>
                <w:sz w:val="19"/>
              </w:rPr>
              <w:t> </w:t>
            </w:r>
            <w:r>
              <w:rPr>
                <w:rFonts w:ascii="Tahoma" w:hAnsi="Tahoma"/>
                <w:sz w:val="19"/>
              </w:rPr>
              <w:t>n</w:t>
            </w:r>
            <w:r>
              <w:rPr>
                <w:rFonts w:ascii="Tahoma" w:hAnsi="Tahoma"/>
                <w:spacing w:val="-32"/>
                <w:sz w:val="19"/>
              </w:rPr>
              <w:t> </w:t>
            </w:r>
            <w:r>
              <w:rPr>
                <w:rFonts w:ascii="Tahoma" w:hAnsi="Tahoma"/>
                <w:sz w:val="19"/>
              </w:rPr>
              <w:t>s</w:t>
            </w:r>
          </w:p>
          <w:p>
            <w:pPr>
              <w:pStyle w:val="TableParagraph"/>
              <w:spacing w:before="2"/>
              <w:ind w:left="292"/>
              <w:rPr>
                <w:rFonts w:ascii="Tahoma"/>
                <w:sz w:val="19"/>
              </w:rPr>
            </w:pPr>
            <w:r>
              <w:rPr>
                <w:rFonts w:ascii="Tahoma"/>
                <w:sz w:val="19"/>
              </w:rPr>
              <w:t>a</w:t>
            </w:r>
            <w:r>
              <w:rPr>
                <w:rFonts w:ascii="Tahoma"/>
                <w:spacing w:val="-35"/>
                <w:sz w:val="19"/>
              </w:rPr>
              <w:t> </w:t>
            </w:r>
            <w:r>
              <w:rPr>
                <w:rFonts w:ascii="Tahoma"/>
                <w:spacing w:val="11"/>
                <w:sz w:val="19"/>
              </w:rPr>
              <w:t>he</w:t>
            </w:r>
            <w:r>
              <w:rPr>
                <w:rFonts w:ascii="Tahoma"/>
                <w:spacing w:val="-35"/>
                <w:sz w:val="19"/>
              </w:rPr>
              <w:t> </w:t>
            </w:r>
            <w:r>
              <w:rPr>
                <w:rFonts w:ascii="Tahoma"/>
                <w:sz w:val="19"/>
              </w:rPr>
              <w:t>a</w:t>
            </w:r>
            <w:r>
              <w:rPr>
                <w:rFonts w:ascii="Tahoma"/>
                <w:spacing w:val="-35"/>
                <w:sz w:val="19"/>
              </w:rPr>
              <w:t> </w:t>
            </w:r>
            <w:r>
              <w:rPr>
                <w:rFonts w:ascii="Tahoma"/>
                <w:sz w:val="19"/>
              </w:rPr>
              <w:t>d</w:t>
            </w:r>
            <w:r>
              <w:rPr>
                <w:rFonts w:ascii="Tahoma"/>
                <w:spacing w:val="39"/>
                <w:sz w:val="19"/>
              </w:rPr>
              <w:t> </w:t>
            </w:r>
            <w:r>
              <w:rPr>
                <w:rFonts w:ascii="Tahoma"/>
                <w:sz w:val="19"/>
              </w:rPr>
              <w:t>o</w:t>
            </w:r>
            <w:r>
              <w:rPr>
                <w:rFonts w:ascii="Tahoma"/>
                <w:spacing w:val="-36"/>
                <w:sz w:val="19"/>
              </w:rPr>
              <w:t> </w:t>
            </w:r>
            <w:r>
              <w:rPr>
                <w:rFonts w:ascii="Tahoma"/>
                <w:sz w:val="19"/>
              </w:rPr>
              <w:t>f</w:t>
            </w:r>
            <w:r>
              <w:rPr>
                <w:rFonts w:ascii="Tahoma"/>
                <w:spacing w:val="45"/>
                <w:sz w:val="19"/>
              </w:rPr>
              <w:t> </w:t>
            </w:r>
            <w:r>
              <w:rPr>
                <w:rFonts w:ascii="Tahoma"/>
                <w:sz w:val="19"/>
              </w:rPr>
              <w:t>t</w:t>
            </w:r>
            <w:r>
              <w:rPr>
                <w:rFonts w:ascii="Tahoma"/>
                <w:spacing w:val="-37"/>
                <w:sz w:val="19"/>
              </w:rPr>
              <w:t> </w:t>
            </w:r>
            <w:r>
              <w:rPr>
                <w:rFonts w:ascii="Tahoma"/>
                <w:sz w:val="19"/>
              </w:rPr>
              <w:t>i</w:t>
            </w:r>
            <w:r>
              <w:rPr>
                <w:rFonts w:ascii="Tahoma"/>
                <w:spacing w:val="-36"/>
                <w:sz w:val="19"/>
              </w:rPr>
              <w:t> </w:t>
            </w:r>
            <w:r>
              <w:rPr>
                <w:rFonts w:ascii="Tahoma"/>
                <w:spacing w:val="11"/>
                <w:sz w:val="19"/>
              </w:rPr>
              <w:t>me</w:t>
            </w:r>
            <w:r>
              <w:rPr>
                <w:rFonts w:ascii="Tahoma"/>
                <w:spacing w:val="47"/>
                <w:sz w:val="19"/>
              </w:rPr>
              <w:t> </w:t>
            </w:r>
            <w:r>
              <w:rPr>
                <w:rFonts w:ascii="Tahoma"/>
                <w:spacing w:val="11"/>
                <w:sz w:val="19"/>
              </w:rPr>
              <w:t>to</w:t>
            </w:r>
            <w:r>
              <w:rPr>
                <w:rFonts w:ascii="Tahoma"/>
                <w:spacing w:val="46"/>
                <w:sz w:val="19"/>
              </w:rPr>
              <w:t> </w:t>
            </w:r>
            <w:r>
              <w:rPr>
                <w:rFonts w:ascii="Tahoma"/>
                <w:sz w:val="19"/>
              </w:rPr>
              <w:t>a</w:t>
            </w:r>
            <w:r>
              <w:rPr>
                <w:rFonts w:ascii="Tahoma"/>
                <w:spacing w:val="-35"/>
                <w:sz w:val="19"/>
              </w:rPr>
              <w:t> </w:t>
            </w:r>
            <w:r>
              <w:rPr>
                <w:rFonts w:ascii="Tahoma"/>
                <w:spacing w:val="15"/>
                <w:sz w:val="19"/>
              </w:rPr>
              <w:t>ssi</w:t>
            </w:r>
            <w:r>
              <w:rPr>
                <w:rFonts w:ascii="Tahoma"/>
                <w:spacing w:val="-36"/>
                <w:sz w:val="19"/>
              </w:rPr>
              <w:t> </w:t>
            </w:r>
            <w:r>
              <w:rPr>
                <w:rFonts w:ascii="Tahoma"/>
                <w:sz w:val="19"/>
              </w:rPr>
              <w:t>s</w:t>
            </w:r>
            <w:r>
              <w:rPr>
                <w:rFonts w:ascii="Tahoma"/>
                <w:spacing w:val="-34"/>
                <w:sz w:val="19"/>
              </w:rPr>
              <w:t> </w:t>
            </w:r>
            <w:r>
              <w:rPr>
                <w:rFonts w:ascii="Tahoma"/>
                <w:sz w:val="19"/>
              </w:rPr>
              <w:t>t</w:t>
            </w:r>
            <w:r>
              <w:rPr>
                <w:rFonts w:ascii="Tahoma"/>
                <w:spacing w:val="45"/>
                <w:sz w:val="19"/>
              </w:rPr>
              <w:t> </w:t>
            </w:r>
            <w:r>
              <w:rPr>
                <w:rFonts w:ascii="Tahoma"/>
                <w:sz w:val="19"/>
              </w:rPr>
              <w:t>i</w:t>
            </w:r>
            <w:r>
              <w:rPr>
                <w:rFonts w:ascii="Tahoma"/>
                <w:spacing w:val="-36"/>
                <w:sz w:val="19"/>
              </w:rPr>
              <w:t> </w:t>
            </w:r>
            <w:r>
              <w:rPr>
                <w:rFonts w:ascii="Tahoma"/>
                <w:spacing w:val="-10"/>
                <w:sz w:val="19"/>
              </w:rPr>
              <w:t>n</w:t>
            </w:r>
          </w:p>
          <w:p>
            <w:pPr>
              <w:pStyle w:val="TableParagraph"/>
              <w:spacing w:before="40"/>
              <w:ind w:left="292"/>
              <w:rPr>
                <w:rFonts w:ascii="Tahoma"/>
                <w:sz w:val="19"/>
              </w:rPr>
            </w:pPr>
            <w:r>
              <w:rPr>
                <w:rFonts w:ascii="Tahoma"/>
                <w:sz w:val="19"/>
              </w:rPr>
              <w:t>b</w:t>
            </w:r>
            <w:r>
              <w:rPr>
                <w:rFonts w:ascii="Tahoma"/>
                <w:spacing w:val="-35"/>
                <w:sz w:val="19"/>
              </w:rPr>
              <w:t> </w:t>
            </w:r>
            <w:r>
              <w:rPr>
                <w:rFonts w:ascii="Tahoma"/>
                <w:sz w:val="19"/>
              </w:rPr>
              <w:t>e</w:t>
            </w:r>
            <w:r>
              <w:rPr>
                <w:rFonts w:ascii="Tahoma"/>
                <w:spacing w:val="-35"/>
                <w:sz w:val="19"/>
              </w:rPr>
              <w:t> </w:t>
            </w:r>
            <w:r>
              <w:rPr>
                <w:rFonts w:ascii="Tahoma"/>
                <w:sz w:val="19"/>
              </w:rPr>
              <w:t>i</w:t>
            </w:r>
            <w:r>
              <w:rPr>
                <w:rFonts w:ascii="Tahoma"/>
                <w:spacing w:val="-36"/>
                <w:sz w:val="19"/>
              </w:rPr>
              <w:t> </w:t>
            </w:r>
            <w:r>
              <w:rPr>
                <w:rFonts w:ascii="Tahoma"/>
                <w:sz w:val="19"/>
              </w:rPr>
              <w:t>n</w:t>
            </w:r>
            <w:r>
              <w:rPr>
                <w:rFonts w:ascii="Tahoma"/>
                <w:spacing w:val="-36"/>
                <w:sz w:val="19"/>
              </w:rPr>
              <w:t> </w:t>
            </w:r>
            <w:r>
              <w:rPr>
                <w:rFonts w:ascii="Tahoma"/>
                <w:sz w:val="19"/>
              </w:rPr>
              <w:t>g</w:t>
            </w:r>
            <w:r>
              <w:rPr>
                <w:rFonts w:ascii="Tahoma"/>
                <w:spacing w:val="40"/>
                <w:sz w:val="19"/>
              </w:rPr>
              <w:t> </w:t>
            </w:r>
            <w:r>
              <w:rPr>
                <w:rFonts w:ascii="Tahoma"/>
                <w:spacing w:val="11"/>
                <w:sz w:val="19"/>
              </w:rPr>
              <w:t>pr</w:t>
            </w:r>
            <w:r>
              <w:rPr>
                <w:rFonts w:ascii="Tahoma"/>
                <w:spacing w:val="-35"/>
                <w:sz w:val="19"/>
              </w:rPr>
              <w:t> </w:t>
            </w:r>
            <w:r>
              <w:rPr>
                <w:rFonts w:ascii="Tahoma"/>
                <w:sz w:val="19"/>
              </w:rPr>
              <w:t>e</w:t>
            </w:r>
            <w:r>
              <w:rPr>
                <w:rFonts w:ascii="Tahoma"/>
                <w:spacing w:val="-35"/>
                <w:sz w:val="19"/>
              </w:rPr>
              <w:t> </w:t>
            </w:r>
            <w:r>
              <w:rPr>
                <w:rFonts w:ascii="Tahoma"/>
                <w:spacing w:val="15"/>
                <w:sz w:val="19"/>
              </w:rPr>
              <w:t>par</w:t>
            </w:r>
            <w:r>
              <w:rPr>
                <w:rFonts w:ascii="Tahoma"/>
                <w:spacing w:val="-35"/>
                <w:sz w:val="19"/>
              </w:rPr>
              <w:t> </w:t>
            </w:r>
            <w:r>
              <w:rPr>
                <w:rFonts w:ascii="Tahoma"/>
                <w:spacing w:val="6"/>
                <w:sz w:val="19"/>
              </w:rPr>
              <w:t>ed</w:t>
            </w:r>
          </w:p>
          <w:p>
            <w:pPr>
              <w:pStyle w:val="TableParagraph"/>
              <w:numPr>
                <w:ilvl w:val="0"/>
                <w:numId w:val="160"/>
              </w:numPr>
              <w:tabs>
                <w:tab w:pos="290" w:val="left" w:leader="none"/>
                <w:tab w:pos="292" w:val="left" w:leader="none"/>
              </w:tabs>
              <w:spacing w:line="278" w:lineRule="auto" w:before="43" w:after="0"/>
              <w:ind w:left="292" w:right="874" w:hanging="145"/>
              <w:jc w:val="left"/>
              <w:rPr>
                <w:rFonts w:ascii="Tahoma" w:hAnsi="Tahoma"/>
                <w:sz w:val="19"/>
              </w:rPr>
            </w:pPr>
            <w:r>
              <w:rPr>
                <w:rFonts w:ascii="Tahoma" w:hAnsi="Tahoma"/>
                <w:spacing w:val="17"/>
                <w:sz w:val="19"/>
              </w:rPr>
              <w:t>Arriving</w:t>
            </w:r>
            <w:r>
              <w:rPr>
                <w:rFonts w:ascii="Tahoma" w:hAnsi="Tahoma"/>
                <w:spacing w:val="17"/>
                <w:sz w:val="19"/>
              </w:rPr>
              <w:t> </w:t>
            </w:r>
            <w:r>
              <w:rPr>
                <w:rFonts w:ascii="Tahoma" w:hAnsi="Tahoma"/>
                <w:spacing w:val="13"/>
                <w:sz w:val="19"/>
              </w:rPr>
              <w:t>on-</w:t>
            </w:r>
            <w:r>
              <w:rPr>
                <w:rFonts w:ascii="Tahoma" w:hAnsi="Tahoma"/>
                <w:spacing w:val="-38"/>
                <w:sz w:val="19"/>
              </w:rPr>
              <w:t> </w:t>
            </w:r>
            <w:r>
              <w:rPr>
                <w:rFonts w:ascii="Tahoma" w:hAnsi="Tahoma"/>
                <w:spacing w:val="14"/>
                <w:sz w:val="19"/>
              </w:rPr>
              <w:t>time</w:t>
            </w:r>
            <w:r>
              <w:rPr>
                <w:rFonts w:ascii="Tahoma" w:hAnsi="Tahoma"/>
                <w:spacing w:val="14"/>
                <w:sz w:val="19"/>
              </w:rPr>
              <w:t> </w:t>
            </w:r>
            <w:r>
              <w:rPr>
                <w:rFonts w:ascii="Tahoma" w:hAnsi="Tahoma"/>
                <w:sz w:val="19"/>
              </w:rPr>
              <w:t>to </w:t>
            </w:r>
            <w:r>
              <w:rPr>
                <w:rFonts w:ascii="Tahoma" w:hAnsi="Tahoma"/>
                <w:spacing w:val="17"/>
                <w:sz w:val="19"/>
              </w:rPr>
              <w:t>meetings,</w:t>
            </w:r>
            <w:r>
              <w:rPr>
                <w:rFonts w:ascii="Tahoma" w:hAnsi="Tahoma"/>
                <w:spacing w:val="17"/>
                <w:sz w:val="19"/>
              </w:rPr>
              <w:t> </w:t>
            </w:r>
            <w:r>
              <w:rPr>
                <w:rFonts w:ascii="Tahoma" w:hAnsi="Tahoma"/>
                <w:spacing w:val="16"/>
                <w:sz w:val="19"/>
              </w:rPr>
              <w:t>paying</w:t>
            </w:r>
          </w:p>
          <w:p>
            <w:pPr>
              <w:pStyle w:val="TableParagraph"/>
              <w:spacing w:line="280" w:lineRule="auto" w:before="3"/>
              <w:ind w:left="292" w:right="227"/>
              <w:rPr>
                <w:rFonts w:ascii="Tahoma"/>
                <w:sz w:val="19"/>
              </w:rPr>
            </w:pPr>
            <w:r>
              <w:rPr>
                <w:rFonts w:ascii="Tahoma"/>
                <w:spacing w:val="17"/>
                <w:sz w:val="19"/>
              </w:rPr>
              <w:t>attention</w:t>
            </w:r>
            <w:r>
              <w:rPr>
                <w:rFonts w:ascii="Tahoma"/>
                <w:spacing w:val="17"/>
                <w:sz w:val="19"/>
              </w:rPr>
              <w:t> </w:t>
            </w:r>
            <w:r>
              <w:rPr>
                <w:rFonts w:ascii="Tahoma"/>
                <w:spacing w:val="13"/>
                <w:sz w:val="19"/>
              </w:rPr>
              <w:t>and</w:t>
            </w:r>
            <w:r>
              <w:rPr>
                <w:rFonts w:ascii="Tahoma"/>
                <w:spacing w:val="13"/>
                <w:sz w:val="19"/>
              </w:rPr>
              <w:t> </w:t>
            </w:r>
            <w:r>
              <w:rPr>
                <w:rFonts w:ascii="Tahoma"/>
                <w:sz w:val="19"/>
              </w:rPr>
              <w:t>l</w:t>
            </w:r>
            <w:r>
              <w:rPr>
                <w:rFonts w:ascii="Tahoma"/>
                <w:spacing w:val="-38"/>
                <w:sz w:val="19"/>
              </w:rPr>
              <w:t> </w:t>
            </w:r>
            <w:r>
              <w:rPr>
                <w:rFonts w:ascii="Tahoma"/>
                <w:spacing w:val="17"/>
                <w:sz w:val="19"/>
              </w:rPr>
              <w:t>istening </w:t>
            </w:r>
            <w:r>
              <w:rPr>
                <w:rFonts w:ascii="Tahoma"/>
                <w:spacing w:val="15"/>
                <w:sz w:val="19"/>
              </w:rPr>
              <w:t>actively</w:t>
            </w:r>
          </w:p>
        </w:tc>
        <w:tc>
          <w:tcPr>
            <w:tcW w:w="3249" w:type="dxa"/>
          </w:tcPr>
          <w:p>
            <w:pPr>
              <w:pStyle w:val="TableParagraph"/>
              <w:numPr>
                <w:ilvl w:val="0"/>
                <w:numId w:val="161"/>
              </w:numPr>
              <w:tabs>
                <w:tab w:pos="290" w:val="left" w:leader="none"/>
                <w:tab w:pos="292" w:val="left" w:leader="none"/>
              </w:tabs>
              <w:spacing w:line="280" w:lineRule="auto" w:before="23" w:after="0"/>
              <w:ind w:left="292" w:right="475" w:hanging="145"/>
              <w:jc w:val="left"/>
              <w:rPr>
                <w:rFonts w:ascii="Tahoma" w:hAnsi="Tahoma"/>
                <w:sz w:val="19"/>
              </w:rPr>
            </w:pPr>
            <w:r>
              <w:rPr>
                <w:rFonts w:ascii="Tahoma" w:hAnsi="Tahoma"/>
                <w:sz w:val="19"/>
              </w:rPr>
              <w:t>R</w:t>
            </w:r>
            <w:r>
              <w:rPr>
                <w:rFonts w:ascii="Tahoma" w:hAnsi="Tahoma"/>
                <w:spacing w:val="-33"/>
                <w:sz w:val="19"/>
              </w:rPr>
              <w:t> </w:t>
            </w:r>
            <w:r>
              <w:rPr>
                <w:rFonts w:ascii="Tahoma" w:hAnsi="Tahoma"/>
                <w:sz w:val="19"/>
              </w:rPr>
              <w:t>u</w:t>
            </w:r>
            <w:r>
              <w:rPr>
                <w:rFonts w:ascii="Tahoma" w:hAnsi="Tahoma"/>
                <w:spacing w:val="-33"/>
                <w:sz w:val="19"/>
              </w:rPr>
              <w:t> </w:t>
            </w:r>
            <w:r>
              <w:rPr>
                <w:rFonts w:ascii="Tahoma" w:hAnsi="Tahoma"/>
                <w:sz w:val="19"/>
              </w:rPr>
              <w:t>s</w:t>
            </w:r>
            <w:r>
              <w:rPr>
                <w:rFonts w:ascii="Tahoma" w:hAnsi="Tahoma"/>
                <w:spacing w:val="-31"/>
                <w:sz w:val="19"/>
              </w:rPr>
              <w:t> </w:t>
            </w:r>
            <w:r>
              <w:rPr>
                <w:rFonts w:ascii="Tahoma" w:hAnsi="Tahoma"/>
                <w:sz w:val="19"/>
              </w:rPr>
              <w:t>h</w:t>
            </w:r>
            <w:r>
              <w:rPr>
                <w:rFonts w:ascii="Tahoma" w:hAnsi="Tahoma"/>
                <w:spacing w:val="-33"/>
                <w:sz w:val="19"/>
              </w:rPr>
              <w:t> </w:t>
            </w:r>
            <w:r>
              <w:rPr>
                <w:rFonts w:ascii="Tahoma" w:hAnsi="Tahoma"/>
                <w:sz w:val="19"/>
              </w:rPr>
              <w:t>i</w:t>
            </w:r>
            <w:r>
              <w:rPr>
                <w:rFonts w:ascii="Tahoma" w:hAnsi="Tahoma"/>
                <w:spacing w:val="-30"/>
                <w:sz w:val="19"/>
              </w:rPr>
              <w:t> </w:t>
            </w:r>
            <w:r>
              <w:rPr>
                <w:rFonts w:ascii="Tahoma" w:hAnsi="Tahoma"/>
                <w:sz w:val="19"/>
              </w:rPr>
              <w:t>n</w:t>
            </w:r>
            <w:r>
              <w:rPr>
                <w:rFonts w:ascii="Tahoma" w:hAnsi="Tahoma"/>
                <w:spacing w:val="-33"/>
                <w:sz w:val="19"/>
              </w:rPr>
              <w:t> </w:t>
            </w:r>
            <w:r>
              <w:rPr>
                <w:rFonts w:ascii="Tahoma" w:hAnsi="Tahoma"/>
                <w:sz w:val="19"/>
              </w:rPr>
              <w:t>g</w:t>
            </w:r>
            <w:r>
              <w:rPr>
                <w:rFonts w:ascii="Tahoma" w:hAnsi="Tahoma"/>
                <w:spacing w:val="58"/>
                <w:sz w:val="19"/>
              </w:rPr>
              <w:t> </w:t>
            </w:r>
            <w:r>
              <w:rPr>
                <w:rFonts w:ascii="Tahoma" w:hAnsi="Tahoma"/>
                <w:sz w:val="19"/>
              </w:rPr>
              <w:t>i</w:t>
            </w:r>
            <w:r>
              <w:rPr>
                <w:rFonts w:ascii="Tahoma" w:hAnsi="Tahoma"/>
                <w:spacing w:val="-33"/>
                <w:sz w:val="19"/>
              </w:rPr>
              <w:t> </w:t>
            </w:r>
            <w:r>
              <w:rPr>
                <w:rFonts w:ascii="Tahoma" w:hAnsi="Tahoma"/>
                <w:sz w:val="19"/>
              </w:rPr>
              <w:t>n</w:t>
            </w:r>
            <w:r>
              <w:rPr>
                <w:rFonts w:ascii="Tahoma" w:hAnsi="Tahoma"/>
                <w:spacing w:val="-30"/>
                <w:sz w:val="19"/>
              </w:rPr>
              <w:t> </w:t>
            </w:r>
            <w:r>
              <w:rPr>
                <w:rFonts w:ascii="Tahoma" w:hAnsi="Tahoma"/>
                <w:sz w:val="19"/>
              </w:rPr>
              <w:t>t</w:t>
            </w:r>
            <w:r>
              <w:rPr>
                <w:rFonts w:ascii="Tahoma" w:hAnsi="Tahoma"/>
                <w:spacing w:val="-33"/>
                <w:sz w:val="19"/>
              </w:rPr>
              <w:t> </w:t>
            </w:r>
            <w:r>
              <w:rPr>
                <w:rFonts w:ascii="Tahoma" w:hAnsi="Tahoma"/>
                <w:sz w:val="19"/>
              </w:rPr>
              <w:t>o</w:t>
            </w:r>
            <w:r>
              <w:rPr>
                <w:rFonts w:ascii="Tahoma" w:hAnsi="Tahoma"/>
                <w:spacing w:val="60"/>
                <w:sz w:val="19"/>
              </w:rPr>
              <w:t> </w:t>
            </w:r>
            <w:r>
              <w:rPr>
                <w:rFonts w:ascii="Tahoma" w:hAnsi="Tahoma"/>
                <w:sz w:val="19"/>
              </w:rPr>
              <w:t>m</w:t>
            </w:r>
            <w:r>
              <w:rPr>
                <w:rFonts w:ascii="Tahoma" w:hAnsi="Tahoma"/>
                <w:spacing w:val="-33"/>
                <w:sz w:val="19"/>
              </w:rPr>
              <w:t> </w:t>
            </w:r>
            <w:r>
              <w:rPr>
                <w:rFonts w:ascii="Tahoma" w:hAnsi="Tahoma"/>
                <w:sz w:val="19"/>
              </w:rPr>
              <w:t>e</w:t>
            </w:r>
            <w:r>
              <w:rPr>
                <w:rFonts w:ascii="Tahoma" w:hAnsi="Tahoma"/>
                <w:spacing w:val="-31"/>
                <w:sz w:val="19"/>
              </w:rPr>
              <w:t> </w:t>
            </w:r>
            <w:r>
              <w:rPr>
                <w:rFonts w:ascii="Tahoma" w:hAnsi="Tahoma"/>
                <w:sz w:val="19"/>
              </w:rPr>
              <w:t>e</w:t>
            </w:r>
            <w:r>
              <w:rPr>
                <w:rFonts w:ascii="Tahoma" w:hAnsi="Tahoma"/>
                <w:spacing w:val="-29"/>
                <w:sz w:val="19"/>
              </w:rPr>
              <w:t> </w:t>
            </w:r>
            <w:r>
              <w:rPr>
                <w:rFonts w:ascii="Tahoma" w:hAnsi="Tahoma"/>
                <w:sz w:val="19"/>
              </w:rPr>
              <w:t>t</w:t>
            </w:r>
            <w:r>
              <w:rPr>
                <w:rFonts w:ascii="Tahoma" w:hAnsi="Tahoma"/>
                <w:spacing w:val="-33"/>
                <w:sz w:val="19"/>
              </w:rPr>
              <w:t> </w:t>
            </w:r>
            <w:r>
              <w:rPr>
                <w:rFonts w:ascii="Tahoma" w:hAnsi="Tahoma"/>
                <w:sz w:val="19"/>
              </w:rPr>
              <w:t>i</w:t>
            </w:r>
            <w:r>
              <w:rPr>
                <w:rFonts w:ascii="Tahoma" w:hAnsi="Tahoma"/>
                <w:spacing w:val="-33"/>
                <w:sz w:val="19"/>
              </w:rPr>
              <w:t> </w:t>
            </w:r>
            <w:r>
              <w:rPr>
                <w:rFonts w:ascii="Tahoma" w:hAnsi="Tahoma"/>
                <w:sz w:val="19"/>
              </w:rPr>
              <w:t>n</w:t>
            </w:r>
            <w:r>
              <w:rPr>
                <w:rFonts w:ascii="Tahoma" w:hAnsi="Tahoma"/>
                <w:spacing w:val="-33"/>
                <w:sz w:val="19"/>
              </w:rPr>
              <w:t> </w:t>
            </w:r>
            <w:r>
              <w:rPr>
                <w:rFonts w:ascii="Tahoma" w:hAnsi="Tahoma"/>
                <w:sz w:val="19"/>
              </w:rPr>
              <w:t>g</w:t>
            </w:r>
            <w:r>
              <w:rPr>
                <w:rFonts w:ascii="Tahoma" w:hAnsi="Tahoma"/>
                <w:spacing w:val="-29"/>
                <w:sz w:val="19"/>
              </w:rPr>
              <w:t> </w:t>
            </w:r>
            <w:r>
              <w:rPr>
                <w:rFonts w:ascii="Tahoma" w:hAnsi="Tahoma"/>
                <w:sz w:val="19"/>
              </w:rPr>
              <w:t>s l</w:t>
            </w:r>
            <w:r>
              <w:rPr>
                <w:rFonts w:ascii="Tahoma" w:hAnsi="Tahoma"/>
                <w:spacing w:val="-34"/>
                <w:sz w:val="19"/>
              </w:rPr>
              <w:t> </w:t>
            </w:r>
            <w:r>
              <w:rPr>
                <w:rFonts w:ascii="Tahoma" w:hAnsi="Tahoma"/>
                <w:sz w:val="19"/>
              </w:rPr>
              <w:t>a</w:t>
            </w:r>
            <w:r>
              <w:rPr>
                <w:rFonts w:ascii="Tahoma" w:hAnsi="Tahoma"/>
                <w:spacing w:val="-32"/>
                <w:sz w:val="19"/>
              </w:rPr>
              <w:t> </w:t>
            </w:r>
            <w:r>
              <w:rPr>
                <w:rFonts w:ascii="Tahoma" w:hAnsi="Tahoma"/>
                <w:sz w:val="19"/>
              </w:rPr>
              <w:t>t</w:t>
            </w:r>
            <w:r>
              <w:rPr>
                <w:rFonts w:ascii="Tahoma" w:hAnsi="Tahoma"/>
                <w:spacing w:val="-34"/>
                <w:sz w:val="19"/>
              </w:rPr>
              <w:t> </w:t>
            </w:r>
            <w:r>
              <w:rPr>
                <w:rFonts w:ascii="Tahoma" w:hAnsi="Tahoma"/>
                <w:sz w:val="19"/>
              </w:rPr>
              <w:t>e</w:t>
            </w:r>
            <w:r>
              <w:rPr>
                <w:rFonts w:ascii="Tahoma" w:hAnsi="Tahoma"/>
                <w:spacing w:val="33"/>
                <w:sz w:val="19"/>
              </w:rPr>
              <w:t> </w:t>
            </w:r>
            <w:r>
              <w:rPr>
                <w:rFonts w:ascii="Tahoma" w:hAnsi="Tahoma"/>
                <w:sz w:val="19"/>
              </w:rPr>
              <w:t>a</w:t>
            </w:r>
            <w:r>
              <w:rPr>
                <w:rFonts w:ascii="Tahoma" w:hAnsi="Tahoma"/>
                <w:spacing w:val="-32"/>
                <w:sz w:val="19"/>
              </w:rPr>
              <w:t> </w:t>
            </w:r>
            <w:r>
              <w:rPr>
                <w:rFonts w:ascii="Tahoma" w:hAnsi="Tahoma"/>
                <w:sz w:val="19"/>
              </w:rPr>
              <w:t>n</w:t>
            </w:r>
            <w:r>
              <w:rPr>
                <w:rFonts w:ascii="Tahoma" w:hAnsi="Tahoma"/>
                <w:spacing w:val="-34"/>
                <w:sz w:val="19"/>
              </w:rPr>
              <w:t> </w:t>
            </w:r>
            <w:r>
              <w:rPr>
                <w:rFonts w:ascii="Tahoma" w:hAnsi="Tahoma"/>
                <w:sz w:val="19"/>
              </w:rPr>
              <w:t>d</w:t>
            </w:r>
            <w:r>
              <w:rPr>
                <w:rFonts w:ascii="Tahoma" w:hAnsi="Tahoma"/>
                <w:spacing w:val="40"/>
                <w:sz w:val="19"/>
              </w:rPr>
              <w:t> </w:t>
            </w:r>
            <w:r>
              <w:rPr>
                <w:rFonts w:ascii="Tahoma" w:hAnsi="Tahoma"/>
                <w:sz w:val="19"/>
              </w:rPr>
              <w:t>b</w:t>
            </w:r>
            <w:r>
              <w:rPr>
                <w:rFonts w:ascii="Tahoma" w:hAnsi="Tahoma"/>
                <w:spacing w:val="-33"/>
                <w:sz w:val="19"/>
              </w:rPr>
              <w:t> </w:t>
            </w:r>
            <w:r>
              <w:rPr>
                <w:rFonts w:ascii="Tahoma" w:hAnsi="Tahoma"/>
                <w:sz w:val="19"/>
              </w:rPr>
              <w:t>e</w:t>
            </w:r>
            <w:r>
              <w:rPr>
                <w:rFonts w:ascii="Tahoma" w:hAnsi="Tahoma"/>
                <w:spacing w:val="-32"/>
                <w:sz w:val="19"/>
              </w:rPr>
              <w:t> </w:t>
            </w:r>
            <w:r>
              <w:rPr>
                <w:rFonts w:ascii="Tahoma" w:hAnsi="Tahoma"/>
                <w:sz w:val="19"/>
              </w:rPr>
              <w:t>i</w:t>
            </w:r>
            <w:r>
              <w:rPr>
                <w:rFonts w:ascii="Tahoma" w:hAnsi="Tahoma"/>
                <w:spacing w:val="-31"/>
                <w:sz w:val="19"/>
              </w:rPr>
              <w:t> </w:t>
            </w:r>
            <w:r>
              <w:rPr>
                <w:rFonts w:ascii="Tahoma" w:hAnsi="Tahoma"/>
                <w:sz w:val="19"/>
              </w:rPr>
              <w:t>n</w:t>
            </w:r>
            <w:r>
              <w:rPr>
                <w:rFonts w:ascii="Tahoma" w:hAnsi="Tahoma"/>
                <w:spacing w:val="-34"/>
                <w:sz w:val="19"/>
              </w:rPr>
              <w:t> </w:t>
            </w:r>
            <w:r>
              <w:rPr>
                <w:rFonts w:ascii="Tahoma" w:hAnsi="Tahoma"/>
                <w:sz w:val="19"/>
              </w:rPr>
              <w:t>g</w:t>
            </w:r>
            <w:r>
              <w:rPr>
                <w:rFonts w:ascii="Tahoma" w:hAnsi="Tahoma"/>
                <w:spacing w:val="40"/>
                <w:sz w:val="19"/>
              </w:rPr>
              <w:t> </w:t>
            </w:r>
            <w:r>
              <w:rPr>
                <w:rFonts w:ascii="Tahoma" w:hAnsi="Tahoma"/>
                <w:sz w:val="19"/>
              </w:rPr>
              <w:t>o</w:t>
            </w:r>
            <w:r>
              <w:rPr>
                <w:rFonts w:ascii="Tahoma" w:hAnsi="Tahoma"/>
                <w:spacing w:val="-33"/>
                <w:sz w:val="19"/>
              </w:rPr>
              <w:t> </w:t>
            </w:r>
            <w:r>
              <w:rPr>
                <w:rFonts w:ascii="Tahoma" w:hAnsi="Tahoma"/>
                <w:sz w:val="19"/>
              </w:rPr>
              <w:t>b</w:t>
            </w:r>
            <w:r>
              <w:rPr>
                <w:rFonts w:ascii="Tahoma" w:hAnsi="Tahoma"/>
                <w:spacing w:val="-30"/>
                <w:sz w:val="19"/>
              </w:rPr>
              <w:t> </w:t>
            </w:r>
            <w:r>
              <w:rPr>
                <w:rFonts w:ascii="Tahoma" w:hAnsi="Tahoma"/>
                <w:sz w:val="19"/>
              </w:rPr>
              <w:t>v</w:t>
            </w:r>
            <w:r>
              <w:rPr>
                <w:rFonts w:ascii="Tahoma" w:hAnsi="Tahoma"/>
                <w:spacing w:val="-34"/>
                <w:sz w:val="19"/>
              </w:rPr>
              <w:t> </w:t>
            </w:r>
            <w:r>
              <w:rPr>
                <w:rFonts w:ascii="Tahoma" w:hAnsi="Tahoma"/>
                <w:sz w:val="19"/>
              </w:rPr>
              <w:t>i</w:t>
            </w:r>
            <w:r>
              <w:rPr>
                <w:rFonts w:ascii="Tahoma" w:hAnsi="Tahoma"/>
                <w:spacing w:val="-34"/>
                <w:sz w:val="19"/>
              </w:rPr>
              <w:t> </w:t>
            </w:r>
            <w:r>
              <w:rPr>
                <w:rFonts w:ascii="Tahoma" w:hAnsi="Tahoma"/>
                <w:sz w:val="19"/>
              </w:rPr>
              <w:t>o</w:t>
            </w:r>
            <w:r>
              <w:rPr>
                <w:rFonts w:ascii="Tahoma" w:hAnsi="Tahoma"/>
                <w:spacing w:val="-31"/>
                <w:sz w:val="19"/>
              </w:rPr>
              <w:t> </w:t>
            </w:r>
            <w:r>
              <w:rPr>
                <w:rFonts w:ascii="Tahoma" w:hAnsi="Tahoma"/>
                <w:sz w:val="19"/>
              </w:rPr>
              <w:t>u</w:t>
            </w:r>
            <w:r>
              <w:rPr>
                <w:rFonts w:ascii="Tahoma" w:hAnsi="Tahoma"/>
                <w:spacing w:val="-31"/>
                <w:sz w:val="19"/>
              </w:rPr>
              <w:t> </w:t>
            </w:r>
            <w:r>
              <w:rPr>
                <w:rFonts w:ascii="Tahoma" w:hAnsi="Tahoma"/>
                <w:sz w:val="19"/>
              </w:rPr>
              <w:t>s a</w:t>
            </w:r>
            <w:r>
              <w:rPr>
                <w:rFonts w:ascii="Tahoma" w:hAnsi="Tahoma"/>
                <w:spacing w:val="-25"/>
                <w:sz w:val="19"/>
              </w:rPr>
              <w:t> </w:t>
            </w:r>
            <w:r>
              <w:rPr>
                <w:rFonts w:ascii="Tahoma" w:hAnsi="Tahoma"/>
                <w:sz w:val="19"/>
              </w:rPr>
              <w:t>b</w:t>
            </w:r>
            <w:r>
              <w:rPr>
                <w:rFonts w:ascii="Tahoma" w:hAnsi="Tahoma"/>
                <w:spacing w:val="-26"/>
                <w:sz w:val="19"/>
              </w:rPr>
              <w:t> </w:t>
            </w:r>
            <w:r>
              <w:rPr>
                <w:rFonts w:ascii="Tahoma" w:hAnsi="Tahoma"/>
                <w:sz w:val="19"/>
              </w:rPr>
              <w:t>o</w:t>
            </w:r>
            <w:r>
              <w:rPr>
                <w:rFonts w:ascii="Tahoma" w:hAnsi="Tahoma"/>
                <w:spacing w:val="-26"/>
                <w:sz w:val="19"/>
              </w:rPr>
              <w:t> </w:t>
            </w:r>
            <w:r>
              <w:rPr>
                <w:rFonts w:ascii="Tahoma" w:hAnsi="Tahoma"/>
                <w:sz w:val="19"/>
              </w:rPr>
              <w:t>u</w:t>
            </w:r>
            <w:r>
              <w:rPr>
                <w:rFonts w:ascii="Tahoma" w:hAnsi="Tahoma"/>
                <w:spacing w:val="-27"/>
                <w:sz w:val="19"/>
              </w:rPr>
              <w:t> </w:t>
            </w:r>
            <w:r>
              <w:rPr>
                <w:rFonts w:ascii="Tahoma" w:hAnsi="Tahoma"/>
                <w:sz w:val="19"/>
              </w:rPr>
              <w:t>t</w:t>
            </w:r>
            <w:r>
              <w:rPr>
                <w:rFonts w:ascii="Tahoma" w:hAnsi="Tahoma"/>
                <w:spacing w:val="40"/>
                <w:sz w:val="19"/>
              </w:rPr>
              <w:t> </w:t>
            </w:r>
            <w:r>
              <w:rPr>
                <w:rFonts w:ascii="Tahoma" w:hAnsi="Tahoma"/>
                <w:sz w:val="19"/>
              </w:rPr>
              <w:t>o</w:t>
            </w:r>
            <w:r>
              <w:rPr>
                <w:rFonts w:ascii="Tahoma" w:hAnsi="Tahoma"/>
                <w:spacing w:val="-26"/>
                <w:sz w:val="19"/>
              </w:rPr>
              <w:t> </w:t>
            </w:r>
            <w:r>
              <w:rPr>
                <w:rFonts w:ascii="Tahoma" w:hAnsi="Tahoma"/>
                <w:sz w:val="19"/>
              </w:rPr>
              <w:t>p</w:t>
            </w:r>
            <w:r>
              <w:rPr>
                <w:rFonts w:ascii="Tahoma" w:hAnsi="Tahoma"/>
                <w:spacing w:val="-26"/>
                <w:sz w:val="19"/>
              </w:rPr>
              <w:t> </w:t>
            </w:r>
            <w:r>
              <w:rPr>
                <w:rFonts w:ascii="Tahoma" w:hAnsi="Tahoma"/>
                <w:sz w:val="19"/>
              </w:rPr>
              <w:t>e</w:t>
            </w:r>
            <w:r>
              <w:rPr>
                <w:rFonts w:ascii="Tahoma" w:hAnsi="Tahoma"/>
                <w:spacing w:val="-22"/>
                <w:sz w:val="19"/>
              </w:rPr>
              <w:t> </w:t>
            </w:r>
            <w:r>
              <w:rPr>
                <w:rFonts w:ascii="Tahoma" w:hAnsi="Tahoma"/>
                <w:sz w:val="19"/>
              </w:rPr>
              <w:t>n</w:t>
            </w:r>
            <w:r>
              <w:rPr>
                <w:rFonts w:ascii="Tahoma" w:hAnsi="Tahoma"/>
                <w:spacing w:val="-27"/>
                <w:sz w:val="19"/>
              </w:rPr>
              <w:t> </w:t>
            </w:r>
            <w:r>
              <w:rPr>
                <w:rFonts w:ascii="Tahoma" w:hAnsi="Tahoma"/>
                <w:sz w:val="19"/>
              </w:rPr>
              <w:t>i</w:t>
            </w:r>
            <w:r>
              <w:rPr>
                <w:rFonts w:ascii="Tahoma" w:hAnsi="Tahoma"/>
                <w:spacing w:val="-23"/>
                <w:sz w:val="19"/>
              </w:rPr>
              <w:t> </w:t>
            </w:r>
            <w:r>
              <w:rPr>
                <w:rFonts w:ascii="Tahoma" w:hAnsi="Tahoma"/>
                <w:sz w:val="19"/>
              </w:rPr>
              <w:t>n</w:t>
            </w:r>
            <w:r>
              <w:rPr>
                <w:rFonts w:ascii="Tahoma" w:hAnsi="Tahoma"/>
                <w:spacing w:val="-27"/>
                <w:sz w:val="19"/>
              </w:rPr>
              <w:t> </w:t>
            </w:r>
            <w:r>
              <w:rPr>
                <w:rFonts w:ascii="Tahoma" w:hAnsi="Tahoma"/>
                <w:sz w:val="19"/>
              </w:rPr>
              <w:t>g</w:t>
            </w:r>
            <w:r>
              <w:rPr>
                <w:rFonts w:ascii="Tahoma" w:hAnsi="Tahoma"/>
                <w:spacing w:val="40"/>
                <w:sz w:val="19"/>
              </w:rPr>
              <w:t> </w:t>
            </w:r>
            <w:r>
              <w:rPr>
                <w:rFonts w:ascii="Tahoma" w:hAnsi="Tahoma"/>
                <w:sz w:val="19"/>
              </w:rPr>
              <w:t>t</w:t>
            </w:r>
            <w:r>
              <w:rPr>
                <w:rFonts w:ascii="Tahoma" w:hAnsi="Tahoma"/>
                <w:spacing w:val="-25"/>
                <w:sz w:val="19"/>
              </w:rPr>
              <w:t> </w:t>
            </w:r>
            <w:r>
              <w:rPr>
                <w:rFonts w:ascii="Tahoma" w:hAnsi="Tahoma"/>
                <w:sz w:val="19"/>
              </w:rPr>
              <w:t>h</w:t>
            </w:r>
            <w:r>
              <w:rPr>
                <w:rFonts w:ascii="Tahoma" w:hAnsi="Tahoma"/>
                <w:spacing w:val="-27"/>
                <w:sz w:val="19"/>
              </w:rPr>
              <w:t> </w:t>
            </w:r>
            <w:r>
              <w:rPr>
                <w:rFonts w:ascii="Tahoma" w:hAnsi="Tahoma"/>
                <w:sz w:val="19"/>
              </w:rPr>
              <w:t>e</w:t>
            </w:r>
          </w:p>
          <w:p>
            <w:pPr>
              <w:pStyle w:val="TableParagraph"/>
              <w:spacing w:line="280" w:lineRule="auto"/>
              <w:ind w:left="292" w:right="554"/>
              <w:rPr>
                <w:rFonts w:ascii="Tahoma"/>
                <w:sz w:val="19"/>
              </w:rPr>
            </w:pPr>
            <w:r>
              <w:rPr>
                <w:rFonts w:ascii="Tahoma"/>
                <w:spacing w:val="13"/>
                <w:sz w:val="19"/>
              </w:rPr>
              <w:t>ag</w:t>
            </w:r>
            <w:r>
              <w:rPr>
                <w:rFonts w:ascii="Tahoma"/>
                <w:spacing w:val="-33"/>
                <w:sz w:val="19"/>
              </w:rPr>
              <w:t> </w:t>
            </w:r>
            <w:r>
              <w:rPr>
                <w:rFonts w:ascii="Tahoma"/>
                <w:sz w:val="19"/>
              </w:rPr>
              <w:t>e</w:t>
            </w:r>
            <w:r>
              <w:rPr>
                <w:rFonts w:ascii="Tahoma"/>
                <w:spacing w:val="-32"/>
                <w:sz w:val="19"/>
              </w:rPr>
              <w:t> </w:t>
            </w:r>
            <w:r>
              <w:rPr>
                <w:rFonts w:ascii="Tahoma"/>
                <w:sz w:val="19"/>
              </w:rPr>
              <w:t>n</w:t>
            </w:r>
            <w:r>
              <w:rPr>
                <w:rFonts w:ascii="Tahoma"/>
                <w:spacing w:val="-34"/>
                <w:sz w:val="19"/>
              </w:rPr>
              <w:t> </w:t>
            </w:r>
            <w:r>
              <w:rPr>
                <w:rFonts w:ascii="Tahoma"/>
                <w:sz w:val="19"/>
              </w:rPr>
              <w:t>d</w:t>
            </w:r>
            <w:r>
              <w:rPr>
                <w:rFonts w:ascii="Tahoma"/>
                <w:spacing w:val="-33"/>
                <w:sz w:val="19"/>
              </w:rPr>
              <w:t> </w:t>
            </w:r>
            <w:r>
              <w:rPr>
                <w:rFonts w:ascii="Tahoma"/>
                <w:sz w:val="19"/>
              </w:rPr>
              <w:t>a</w:t>
            </w:r>
            <w:r>
              <w:rPr>
                <w:rFonts w:ascii="Tahoma"/>
                <w:spacing w:val="35"/>
                <w:sz w:val="19"/>
              </w:rPr>
              <w:t> </w:t>
            </w:r>
            <w:r>
              <w:rPr>
                <w:rFonts w:ascii="Tahoma"/>
                <w:sz w:val="19"/>
              </w:rPr>
              <w:t>p</w:t>
            </w:r>
            <w:r>
              <w:rPr>
                <w:rFonts w:ascii="Tahoma"/>
                <w:spacing w:val="-33"/>
                <w:sz w:val="19"/>
              </w:rPr>
              <w:t> </w:t>
            </w:r>
            <w:r>
              <w:rPr>
                <w:rFonts w:ascii="Tahoma"/>
                <w:spacing w:val="13"/>
                <w:sz w:val="19"/>
              </w:rPr>
              <w:t>ac</w:t>
            </w:r>
            <w:r>
              <w:rPr>
                <w:rFonts w:ascii="Tahoma"/>
                <w:spacing w:val="-35"/>
                <w:sz w:val="19"/>
              </w:rPr>
              <w:t> </w:t>
            </w:r>
            <w:r>
              <w:rPr>
                <w:rFonts w:ascii="Tahoma"/>
                <w:sz w:val="19"/>
              </w:rPr>
              <w:t>k</w:t>
            </w:r>
            <w:r>
              <w:rPr>
                <w:rFonts w:ascii="Tahoma"/>
                <w:spacing w:val="-34"/>
                <w:sz w:val="19"/>
              </w:rPr>
              <w:t> </w:t>
            </w:r>
            <w:r>
              <w:rPr>
                <w:rFonts w:ascii="Tahoma"/>
                <w:sz w:val="19"/>
              </w:rPr>
              <w:t>e</w:t>
            </w:r>
            <w:r>
              <w:rPr>
                <w:rFonts w:ascii="Tahoma"/>
                <w:spacing w:val="-30"/>
                <w:sz w:val="19"/>
              </w:rPr>
              <w:t> </w:t>
            </w:r>
            <w:r>
              <w:rPr>
                <w:rFonts w:ascii="Tahoma"/>
                <w:sz w:val="19"/>
              </w:rPr>
              <w:t>t</w:t>
            </w:r>
            <w:r>
              <w:rPr>
                <w:rFonts w:ascii="Tahoma"/>
                <w:spacing w:val="40"/>
                <w:sz w:val="19"/>
              </w:rPr>
              <w:t> </w:t>
            </w:r>
            <w:r>
              <w:rPr>
                <w:rFonts w:ascii="Tahoma"/>
                <w:sz w:val="19"/>
              </w:rPr>
              <w:t>f</w:t>
            </w:r>
            <w:r>
              <w:rPr>
                <w:rFonts w:ascii="Tahoma"/>
                <w:spacing w:val="-31"/>
                <w:sz w:val="19"/>
              </w:rPr>
              <w:t> </w:t>
            </w:r>
            <w:r>
              <w:rPr>
                <w:rFonts w:ascii="Tahoma"/>
                <w:sz w:val="19"/>
              </w:rPr>
              <w:t>o</w:t>
            </w:r>
            <w:r>
              <w:rPr>
                <w:rFonts w:ascii="Tahoma"/>
                <w:spacing w:val="-33"/>
                <w:sz w:val="19"/>
              </w:rPr>
              <w:t> </w:t>
            </w:r>
            <w:r>
              <w:rPr>
                <w:rFonts w:ascii="Tahoma"/>
                <w:sz w:val="19"/>
              </w:rPr>
              <w:t>r</w:t>
            </w:r>
            <w:r>
              <w:rPr>
                <w:rFonts w:ascii="Tahoma"/>
                <w:spacing w:val="40"/>
                <w:sz w:val="19"/>
              </w:rPr>
              <w:t> </w:t>
            </w:r>
            <w:r>
              <w:rPr>
                <w:rFonts w:ascii="Tahoma"/>
                <w:sz w:val="19"/>
              </w:rPr>
              <w:t>t</w:t>
            </w:r>
            <w:r>
              <w:rPr>
                <w:rFonts w:ascii="Tahoma"/>
                <w:spacing w:val="-32"/>
                <w:sz w:val="19"/>
              </w:rPr>
              <w:t> </w:t>
            </w:r>
            <w:r>
              <w:rPr>
                <w:rFonts w:ascii="Tahoma"/>
                <w:sz w:val="19"/>
              </w:rPr>
              <w:t>h</w:t>
            </w:r>
            <w:r>
              <w:rPr>
                <w:rFonts w:ascii="Tahoma"/>
                <w:spacing w:val="-34"/>
                <w:sz w:val="19"/>
              </w:rPr>
              <w:t> </w:t>
            </w:r>
            <w:r>
              <w:rPr>
                <w:rFonts w:ascii="Tahoma"/>
                <w:sz w:val="19"/>
              </w:rPr>
              <w:t>e f</w:t>
            </w:r>
            <w:r>
              <w:rPr>
                <w:rFonts w:ascii="Tahoma"/>
                <w:spacing w:val="-28"/>
                <w:sz w:val="19"/>
              </w:rPr>
              <w:t> </w:t>
            </w:r>
            <w:r>
              <w:rPr>
                <w:rFonts w:ascii="Tahoma"/>
                <w:sz w:val="19"/>
              </w:rPr>
              <w:t>i</w:t>
            </w:r>
            <w:r>
              <w:rPr>
                <w:rFonts w:ascii="Tahoma"/>
                <w:spacing w:val="-28"/>
                <w:sz w:val="19"/>
              </w:rPr>
              <w:t> </w:t>
            </w:r>
            <w:r>
              <w:rPr>
                <w:rFonts w:ascii="Tahoma"/>
                <w:sz w:val="19"/>
              </w:rPr>
              <w:t>r</w:t>
            </w:r>
            <w:r>
              <w:rPr>
                <w:rFonts w:ascii="Tahoma"/>
                <w:spacing w:val="-26"/>
                <w:sz w:val="19"/>
              </w:rPr>
              <w:t> </w:t>
            </w:r>
            <w:r>
              <w:rPr>
                <w:rFonts w:ascii="Tahoma"/>
                <w:sz w:val="19"/>
              </w:rPr>
              <w:t>s</w:t>
            </w:r>
            <w:r>
              <w:rPr>
                <w:rFonts w:ascii="Tahoma"/>
                <w:spacing w:val="-26"/>
                <w:sz w:val="19"/>
              </w:rPr>
              <w:t> </w:t>
            </w:r>
            <w:r>
              <w:rPr>
                <w:rFonts w:ascii="Tahoma"/>
                <w:sz w:val="19"/>
              </w:rPr>
              <w:t>t</w:t>
            </w:r>
            <w:r>
              <w:rPr>
                <w:rFonts w:ascii="Tahoma"/>
                <w:spacing w:val="40"/>
                <w:sz w:val="19"/>
              </w:rPr>
              <w:t> </w:t>
            </w:r>
            <w:r>
              <w:rPr>
                <w:rFonts w:ascii="Tahoma"/>
                <w:sz w:val="19"/>
              </w:rPr>
              <w:t>t</w:t>
            </w:r>
            <w:r>
              <w:rPr>
                <w:rFonts w:ascii="Tahoma"/>
                <w:spacing w:val="-28"/>
                <w:sz w:val="19"/>
              </w:rPr>
              <w:t> </w:t>
            </w:r>
            <w:r>
              <w:rPr>
                <w:rFonts w:ascii="Tahoma"/>
                <w:sz w:val="19"/>
              </w:rPr>
              <w:t>i</w:t>
            </w:r>
            <w:r>
              <w:rPr>
                <w:rFonts w:ascii="Tahoma"/>
                <w:spacing w:val="-24"/>
                <w:sz w:val="19"/>
              </w:rPr>
              <w:t> </w:t>
            </w:r>
            <w:r>
              <w:rPr>
                <w:rFonts w:ascii="Tahoma"/>
                <w:sz w:val="19"/>
              </w:rPr>
              <w:t>m</w:t>
            </w:r>
            <w:r>
              <w:rPr>
                <w:rFonts w:ascii="Tahoma"/>
                <w:spacing w:val="-28"/>
                <w:sz w:val="19"/>
              </w:rPr>
              <w:t> </w:t>
            </w:r>
            <w:r>
              <w:rPr>
                <w:rFonts w:ascii="Tahoma"/>
                <w:sz w:val="19"/>
              </w:rPr>
              <w:t>e</w:t>
            </w:r>
            <w:r>
              <w:rPr>
                <w:rFonts w:ascii="Tahoma"/>
                <w:spacing w:val="40"/>
                <w:sz w:val="19"/>
              </w:rPr>
              <w:t> </w:t>
            </w:r>
            <w:r>
              <w:rPr>
                <w:rFonts w:ascii="Tahoma"/>
                <w:sz w:val="19"/>
              </w:rPr>
              <w:t>o</w:t>
            </w:r>
            <w:r>
              <w:rPr>
                <w:rFonts w:ascii="Tahoma"/>
                <w:spacing w:val="-27"/>
                <w:sz w:val="19"/>
              </w:rPr>
              <w:t> </w:t>
            </w:r>
            <w:r>
              <w:rPr>
                <w:rFonts w:ascii="Tahoma"/>
                <w:sz w:val="19"/>
              </w:rPr>
              <w:t>r</w:t>
            </w:r>
            <w:r>
              <w:rPr>
                <w:rFonts w:ascii="Tahoma"/>
                <w:spacing w:val="40"/>
                <w:sz w:val="19"/>
              </w:rPr>
              <w:t> </w:t>
            </w:r>
            <w:r>
              <w:rPr>
                <w:rFonts w:ascii="Tahoma"/>
                <w:sz w:val="19"/>
              </w:rPr>
              <w:t>s</w:t>
            </w:r>
            <w:r>
              <w:rPr>
                <w:rFonts w:ascii="Tahoma"/>
                <w:spacing w:val="-28"/>
                <w:sz w:val="19"/>
              </w:rPr>
              <w:t> </w:t>
            </w:r>
            <w:r>
              <w:rPr>
                <w:rFonts w:ascii="Tahoma"/>
                <w:sz w:val="19"/>
              </w:rPr>
              <w:t>p</w:t>
            </w:r>
            <w:r>
              <w:rPr>
                <w:rFonts w:ascii="Tahoma"/>
                <w:spacing w:val="-27"/>
                <w:sz w:val="19"/>
              </w:rPr>
              <w:t> </w:t>
            </w:r>
            <w:r>
              <w:rPr>
                <w:rFonts w:ascii="Tahoma"/>
                <w:spacing w:val="18"/>
                <w:sz w:val="19"/>
              </w:rPr>
              <w:t>eed</w:t>
            </w:r>
            <w:r>
              <w:rPr>
                <w:rFonts w:ascii="Tahoma"/>
                <w:spacing w:val="-27"/>
                <w:sz w:val="19"/>
              </w:rPr>
              <w:t> </w:t>
            </w:r>
            <w:r>
              <w:rPr>
                <w:rFonts w:ascii="Tahoma"/>
                <w:sz w:val="19"/>
              </w:rPr>
              <w:t>-</w:t>
            </w:r>
          </w:p>
          <w:p>
            <w:pPr>
              <w:pStyle w:val="TableParagraph"/>
              <w:ind w:left="292"/>
              <w:rPr>
                <w:rFonts w:ascii="Tahoma"/>
                <w:sz w:val="19"/>
              </w:rPr>
            </w:pPr>
            <w:r>
              <w:rPr>
                <w:rFonts w:ascii="Tahoma"/>
                <w:sz w:val="19"/>
              </w:rPr>
              <w:t>r</w:t>
            </w:r>
            <w:r>
              <w:rPr>
                <w:rFonts w:ascii="Tahoma"/>
                <w:spacing w:val="-32"/>
                <w:sz w:val="19"/>
              </w:rPr>
              <w:t> </w:t>
            </w:r>
            <w:r>
              <w:rPr>
                <w:rFonts w:ascii="Tahoma"/>
                <w:sz w:val="19"/>
              </w:rPr>
              <w:t>e</w:t>
            </w:r>
            <w:r>
              <w:rPr>
                <w:rFonts w:ascii="Tahoma"/>
                <w:spacing w:val="-32"/>
                <w:sz w:val="19"/>
              </w:rPr>
              <w:t> </w:t>
            </w:r>
            <w:r>
              <w:rPr>
                <w:rFonts w:ascii="Tahoma"/>
                <w:sz w:val="19"/>
              </w:rPr>
              <w:t>a</w:t>
            </w:r>
            <w:r>
              <w:rPr>
                <w:rFonts w:ascii="Tahoma"/>
                <w:spacing w:val="-32"/>
                <w:sz w:val="19"/>
              </w:rPr>
              <w:t> </w:t>
            </w:r>
            <w:r>
              <w:rPr>
                <w:rFonts w:ascii="Tahoma"/>
                <w:sz w:val="19"/>
              </w:rPr>
              <w:t>d</w:t>
            </w:r>
            <w:r>
              <w:rPr>
                <w:rFonts w:ascii="Tahoma"/>
                <w:spacing w:val="-33"/>
                <w:sz w:val="19"/>
              </w:rPr>
              <w:t> </w:t>
            </w:r>
            <w:r>
              <w:rPr>
                <w:rFonts w:ascii="Tahoma"/>
                <w:sz w:val="19"/>
              </w:rPr>
              <w:t>i</w:t>
            </w:r>
            <w:r>
              <w:rPr>
                <w:rFonts w:ascii="Tahoma"/>
                <w:spacing w:val="-34"/>
                <w:sz w:val="19"/>
              </w:rPr>
              <w:t> </w:t>
            </w:r>
            <w:r>
              <w:rPr>
                <w:rFonts w:ascii="Tahoma"/>
                <w:sz w:val="19"/>
              </w:rPr>
              <w:t>n</w:t>
            </w:r>
            <w:r>
              <w:rPr>
                <w:rFonts w:ascii="Tahoma"/>
                <w:spacing w:val="-34"/>
                <w:sz w:val="19"/>
              </w:rPr>
              <w:t> </w:t>
            </w:r>
            <w:r>
              <w:rPr>
                <w:rFonts w:ascii="Tahoma"/>
                <w:sz w:val="19"/>
              </w:rPr>
              <w:t>g</w:t>
            </w:r>
            <w:r>
              <w:rPr>
                <w:rFonts w:ascii="Tahoma"/>
                <w:spacing w:val="41"/>
                <w:sz w:val="19"/>
              </w:rPr>
              <w:t> </w:t>
            </w:r>
            <w:r>
              <w:rPr>
                <w:rFonts w:ascii="Tahoma"/>
                <w:sz w:val="19"/>
              </w:rPr>
              <w:t>t</w:t>
            </w:r>
            <w:r>
              <w:rPr>
                <w:rFonts w:ascii="Tahoma"/>
                <w:spacing w:val="-34"/>
                <w:sz w:val="19"/>
              </w:rPr>
              <w:t> </w:t>
            </w:r>
            <w:r>
              <w:rPr>
                <w:rFonts w:ascii="Tahoma"/>
                <w:sz w:val="19"/>
              </w:rPr>
              <w:t>h</w:t>
            </w:r>
            <w:r>
              <w:rPr>
                <w:rFonts w:ascii="Tahoma"/>
                <w:spacing w:val="-34"/>
                <w:sz w:val="19"/>
              </w:rPr>
              <w:t> </w:t>
            </w:r>
            <w:r>
              <w:rPr>
                <w:rFonts w:ascii="Tahoma"/>
                <w:sz w:val="19"/>
              </w:rPr>
              <w:t>e</w:t>
            </w:r>
            <w:r>
              <w:rPr>
                <w:rFonts w:ascii="Tahoma"/>
                <w:spacing w:val="52"/>
                <w:sz w:val="19"/>
              </w:rPr>
              <w:t> </w:t>
            </w:r>
            <w:r>
              <w:rPr>
                <w:rFonts w:ascii="Tahoma"/>
                <w:sz w:val="19"/>
              </w:rPr>
              <w:t>p</w:t>
            </w:r>
            <w:r>
              <w:rPr>
                <w:rFonts w:ascii="Tahoma"/>
                <w:spacing w:val="-33"/>
                <w:sz w:val="19"/>
              </w:rPr>
              <w:t> </w:t>
            </w:r>
            <w:r>
              <w:rPr>
                <w:rFonts w:ascii="Tahoma"/>
                <w:sz w:val="19"/>
              </w:rPr>
              <w:t>a</w:t>
            </w:r>
            <w:r>
              <w:rPr>
                <w:rFonts w:ascii="Tahoma"/>
                <w:spacing w:val="-30"/>
                <w:sz w:val="19"/>
              </w:rPr>
              <w:t> </w:t>
            </w:r>
            <w:r>
              <w:rPr>
                <w:rFonts w:ascii="Tahoma"/>
                <w:sz w:val="19"/>
              </w:rPr>
              <w:t>c</w:t>
            </w:r>
            <w:r>
              <w:rPr>
                <w:rFonts w:ascii="Tahoma"/>
                <w:spacing w:val="-32"/>
                <w:sz w:val="19"/>
              </w:rPr>
              <w:t> </w:t>
            </w:r>
            <w:r>
              <w:rPr>
                <w:rFonts w:ascii="Tahoma"/>
                <w:sz w:val="19"/>
              </w:rPr>
              <w:t>k</w:t>
            </w:r>
            <w:r>
              <w:rPr>
                <w:rFonts w:ascii="Tahoma"/>
                <w:spacing w:val="-34"/>
                <w:sz w:val="19"/>
              </w:rPr>
              <w:t> </w:t>
            </w:r>
            <w:r>
              <w:rPr>
                <w:rFonts w:ascii="Tahoma"/>
                <w:sz w:val="19"/>
              </w:rPr>
              <w:t>e</w:t>
            </w:r>
            <w:r>
              <w:rPr>
                <w:rFonts w:ascii="Tahoma"/>
                <w:spacing w:val="-32"/>
                <w:sz w:val="19"/>
              </w:rPr>
              <w:t> </w:t>
            </w:r>
            <w:r>
              <w:rPr>
                <w:rFonts w:ascii="Tahoma"/>
                <w:spacing w:val="-10"/>
                <w:sz w:val="19"/>
              </w:rPr>
              <w:t>t</w:t>
            </w:r>
          </w:p>
          <w:p>
            <w:pPr>
              <w:pStyle w:val="TableParagraph"/>
              <w:spacing w:line="280" w:lineRule="auto" w:before="39"/>
              <w:ind w:left="292" w:right="554"/>
              <w:rPr>
                <w:rFonts w:ascii="Tahoma"/>
                <w:sz w:val="19"/>
              </w:rPr>
            </w:pPr>
            <w:r>
              <w:rPr>
                <w:rFonts w:ascii="Tahoma"/>
                <w:sz w:val="19"/>
              </w:rPr>
              <w:t>w</w:t>
            </w:r>
            <w:r>
              <w:rPr>
                <w:rFonts w:ascii="Tahoma"/>
                <w:spacing w:val="-33"/>
                <w:sz w:val="19"/>
              </w:rPr>
              <w:t> </w:t>
            </w:r>
            <w:r>
              <w:rPr>
                <w:rFonts w:ascii="Tahoma"/>
                <w:sz w:val="19"/>
              </w:rPr>
              <w:t>h</w:t>
            </w:r>
            <w:r>
              <w:rPr>
                <w:rFonts w:ascii="Tahoma"/>
                <w:spacing w:val="-34"/>
                <w:sz w:val="19"/>
              </w:rPr>
              <w:t> </w:t>
            </w:r>
            <w:r>
              <w:rPr>
                <w:rFonts w:ascii="Tahoma"/>
                <w:sz w:val="19"/>
              </w:rPr>
              <w:t>i</w:t>
            </w:r>
            <w:r>
              <w:rPr>
                <w:rFonts w:ascii="Tahoma"/>
                <w:spacing w:val="-34"/>
                <w:sz w:val="19"/>
              </w:rPr>
              <w:t> </w:t>
            </w:r>
            <w:r>
              <w:rPr>
                <w:rFonts w:ascii="Tahoma"/>
                <w:sz w:val="19"/>
              </w:rPr>
              <w:t>l</w:t>
            </w:r>
            <w:r>
              <w:rPr>
                <w:rFonts w:ascii="Tahoma"/>
                <w:spacing w:val="-34"/>
                <w:sz w:val="19"/>
              </w:rPr>
              <w:t> </w:t>
            </w:r>
            <w:r>
              <w:rPr>
                <w:rFonts w:ascii="Tahoma"/>
                <w:sz w:val="19"/>
              </w:rPr>
              <w:t>e</w:t>
            </w:r>
            <w:r>
              <w:rPr>
                <w:rFonts w:ascii="Tahoma"/>
                <w:spacing w:val="38"/>
                <w:sz w:val="19"/>
              </w:rPr>
              <w:t> </w:t>
            </w:r>
            <w:r>
              <w:rPr>
                <w:rFonts w:ascii="Tahoma"/>
                <w:sz w:val="19"/>
              </w:rPr>
              <w:t>C</w:t>
            </w:r>
            <w:r>
              <w:rPr>
                <w:rFonts w:ascii="Tahoma"/>
                <w:spacing w:val="-35"/>
                <w:sz w:val="19"/>
              </w:rPr>
              <w:t> </w:t>
            </w:r>
            <w:r>
              <w:rPr>
                <w:rFonts w:ascii="Tahoma"/>
                <w:sz w:val="19"/>
              </w:rPr>
              <w:t>i</w:t>
            </w:r>
            <w:r>
              <w:rPr>
                <w:rFonts w:ascii="Tahoma"/>
                <w:spacing w:val="-31"/>
                <w:sz w:val="19"/>
              </w:rPr>
              <w:t> </w:t>
            </w:r>
            <w:r>
              <w:rPr>
                <w:rFonts w:ascii="Tahoma"/>
                <w:sz w:val="19"/>
              </w:rPr>
              <w:t>t</w:t>
            </w:r>
            <w:r>
              <w:rPr>
                <w:rFonts w:ascii="Tahoma"/>
                <w:spacing w:val="-32"/>
                <w:sz w:val="19"/>
              </w:rPr>
              <w:t> </w:t>
            </w:r>
            <w:r>
              <w:rPr>
                <w:rFonts w:ascii="Tahoma"/>
                <w:sz w:val="19"/>
              </w:rPr>
              <w:t>y</w:t>
            </w:r>
            <w:r>
              <w:rPr>
                <w:rFonts w:ascii="Tahoma"/>
                <w:spacing w:val="40"/>
                <w:sz w:val="19"/>
              </w:rPr>
              <w:t> </w:t>
            </w:r>
            <w:r>
              <w:rPr>
                <w:rFonts w:ascii="Tahoma"/>
                <w:sz w:val="19"/>
              </w:rPr>
              <w:t>S</w:t>
            </w:r>
            <w:r>
              <w:rPr>
                <w:rFonts w:ascii="Tahoma"/>
                <w:spacing w:val="-31"/>
                <w:sz w:val="19"/>
              </w:rPr>
              <w:t> </w:t>
            </w:r>
            <w:r>
              <w:rPr>
                <w:rFonts w:ascii="Tahoma"/>
                <w:sz w:val="19"/>
              </w:rPr>
              <w:t>t</w:t>
            </w:r>
            <w:r>
              <w:rPr>
                <w:rFonts w:ascii="Tahoma"/>
                <w:spacing w:val="-34"/>
                <w:sz w:val="19"/>
              </w:rPr>
              <w:t> </w:t>
            </w:r>
            <w:r>
              <w:rPr>
                <w:rFonts w:ascii="Tahoma"/>
                <w:sz w:val="19"/>
              </w:rPr>
              <w:t>a</w:t>
            </w:r>
            <w:r>
              <w:rPr>
                <w:rFonts w:ascii="Tahoma"/>
                <w:spacing w:val="-32"/>
                <w:sz w:val="19"/>
              </w:rPr>
              <w:t> </w:t>
            </w:r>
            <w:r>
              <w:rPr>
                <w:rFonts w:ascii="Tahoma"/>
                <w:sz w:val="19"/>
              </w:rPr>
              <w:t>f</w:t>
            </w:r>
            <w:r>
              <w:rPr>
                <w:rFonts w:ascii="Tahoma"/>
                <w:spacing w:val="-34"/>
                <w:sz w:val="19"/>
              </w:rPr>
              <w:t> </w:t>
            </w:r>
            <w:r>
              <w:rPr>
                <w:rFonts w:ascii="Tahoma"/>
                <w:sz w:val="19"/>
              </w:rPr>
              <w:t>f</w:t>
            </w:r>
            <w:r>
              <w:rPr>
                <w:rFonts w:ascii="Tahoma"/>
                <w:spacing w:val="40"/>
                <w:sz w:val="19"/>
              </w:rPr>
              <w:t> </w:t>
            </w:r>
            <w:r>
              <w:rPr>
                <w:rFonts w:ascii="Tahoma"/>
                <w:sz w:val="19"/>
              </w:rPr>
              <w:t>o</w:t>
            </w:r>
            <w:r>
              <w:rPr>
                <w:rFonts w:ascii="Tahoma"/>
                <w:spacing w:val="-33"/>
                <w:sz w:val="19"/>
              </w:rPr>
              <w:t> </w:t>
            </w:r>
            <w:r>
              <w:rPr>
                <w:rFonts w:ascii="Tahoma"/>
                <w:sz w:val="19"/>
              </w:rPr>
              <w:t>r</w:t>
            </w:r>
            <w:r>
              <w:rPr>
                <w:rFonts w:ascii="Tahoma"/>
                <w:spacing w:val="40"/>
                <w:sz w:val="19"/>
              </w:rPr>
              <w:t> </w:t>
            </w:r>
            <w:r>
              <w:rPr>
                <w:rFonts w:ascii="Tahoma"/>
                <w:sz w:val="19"/>
              </w:rPr>
              <w:t>t</w:t>
            </w:r>
            <w:r>
              <w:rPr>
                <w:rFonts w:ascii="Tahoma"/>
                <w:spacing w:val="-32"/>
                <w:sz w:val="19"/>
              </w:rPr>
              <w:t> </w:t>
            </w:r>
            <w:r>
              <w:rPr>
                <w:rFonts w:ascii="Tahoma"/>
                <w:sz w:val="19"/>
              </w:rPr>
              <w:t>h</w:t>
            </w:r>
            <w:r>
              <w:rPr>
                <w:rFonts w:ascii="Tahoma"/>
                <w:spacing w:val="-34"/>
                <w:sz w:val="19"/>
              </w:rPr>
              <w:t> </w:t>
            </w:r>
            <w:r>
              <w:rPr>
                <w:rFonts w:ascii="Tahoma"/>
                <w:sz w:val="19"/>
              </w:rPr>
              <w:t>e p</w:t>
            </w:r>
            <w:r>
              <w:rPr>
                <w:rFonts w:ascii="Tahoma"/>
                <w:spacing w:val="-30"/>
                <w:sz w:val="19"/>
              </w:rPr>
              <w:t> </w:t>
            </w:r>
            <w:r>
              <w:rPr>
                <w:rFonts w:ascii="Tahoma"/>
                <w:sz w:val="19"/>
              </w:rPr>
              <w:t>u</w:t>
            </w:r>
            <w:r>
              <w:rPr>
                <w:rFonts w:ascii="Tahoma"/>
                <w:spacing w:val="-31"/>
                <w:sz w:val="19"/>
              </w:rPr>
              <w:t> </w:t>
            </w:r>
            <w:r>
              <w:rPr>
                <w:rFonts w:ascii="Tahoma"/>
                <w:sz w:val="19"/>
              </w:rPr>
              <w:t>b</w:t>
            </w:r>
            <w:r>
              <w:rPr>
                <w:rFonts w:ascii="Tahoma"/>
                <w:spacing w:val="-30"/>
                <w:sz w:val="19"/>
              </w:rPr>
              <w:t> </w:t>
            </w:r>
            <w:r>
              <w:rPr>
                <w:rFonts w:ascii="Tahoma"/>
                <w:sz w:val="19"/>
              </w:rPr>
              <w:t>l</w:t>
            </w:r>
            <w:r>
              <w:rPr>
                <w:rFonts w:ascii="Tahoma"/>
                <w:spacing w:val="-31"/>
                <w:sz w:val="19"/>
              </w:rPr>
              <w:t> </w:t>
            </w:r>
            <w:r>
              <w:rPr>
                <w:rFonts w:ascii="Tahoma"/>
                <w:sz w:val="19"/>
              </w:rPr>
              <w:t>i</w:t>
            </w:r>
            <w:r>
              <w:rPr>
                <w:rFonts w:ascii="Tahoma"/>
                <w:spacing w:val="-28"/>
                <w:sz w:val="19"/>
              </w:rPr>
              <w:t> </w:t>
            </w:r>
            <w:r>
              <w:rPr>
                <w:rFonts w:ascii="Tahoma"/>
                <w:sz w:val="19"/>
              </w:rPr>
              <w:t>c</w:t>
            </w:r>
            <w:r>
              <w:rPr>
                <w:rFonts w:ascii="Tahoma"/>
                <w:spacing w:val="40"/>
                <w:sz w:val="19"/>
              </w:rPr>
              <w:t> </w:t>
            </w:r>
            <w:r>
              <w:rPr>
                <w:rFonts w:ascii="Tahoma"/>
                <w:sz w:val="19"/>
              </w:rPr>
              <w:t>a</w:t>
            </w:r>
            <w:r>
              <w:rPr>
                <w:rFonts w:ascii="Tahoma"/>
                <w:spacing w:val="-29"/>
                <w:sz w:val="19"/>
              </w:rPr>
              <w:t> </w:t>
            </w:r>
            <w:r>
              <w:rPr>
                <w:rFonts w:ascii="Tahoma"/>
                <w:sz w:val="19"/>
              </w:rPr>
              <w:t>r</w:t>
            </w:r>
            <w:r>
              <w:rPr>
                <w:rFonts w:ascii="Tahoma"/>
                <w:spacing w:val="-29"/>
                <w:sz w:val="19"/>
              </w:rPr>
              <w:t> </w:t>
            </w:r>
            <w:r>
              <w:rPr>
                <w:rFonts w:ascii="Tahoma"/>
                <w:sz w:val="19"/>
              </w:rPr>
              <w:t>e</w:t>
            </w:r>
            <w:r>
              <w:rPr>
                <w:rFonts w:ascii="Tahoma"/>
                <w:spacing w:val="67"/>
                <w:sz w:val="19"/>
              </w:rPr>
              <w:t> </w:t>
            </w:r>
            <w:r>
              <w:rPr>
                <w:rFonts w:ascii="Tahoma"/>
                <w:sz w:val="19"/>
              </w:rPr>
              <w:t>p</w:t>
            </w:r>
            <w:r>
              <w:rPr>
                <w:rFonts w:ascii="Tahoma"/>
                <w:spacing w:val="-30"/>
                <w:sz w:val="19"/>
              </w:rPr>
              <w:t> </w:t>
            </w:r>
            <w:r>
              <w:rPr>
                <w:rFonts w:ascii="Tahoma"/>
                <w:sz w:val="19"/>
              </w:rPr>
              <w:t>r</w:t>
            </w:r>
            <w:r>
              <w:rPr>
                <w:rFonts w:ascii="Tahoma"/>
                <w:spacing w:val="-29"/>
                <w:sz w:val="19"/>
              </w:rPr>
              <w:t> </w:t>
            </w:r>
            <w:r>
              <w:rPr>
                <w:rFonts w:ascii="Tahoma"/>
                <w:sz w:val="19"/>
              </w:rPr>
              <w:t>e</w:t>
            </w:r>
            <w:r>
              <w:rPr>
                <w:rFonts w:ascii="Tahoma"/>
                <w:spacing w:val="-29"/>
                <w:sz w:val="19"/>
              </w:rPr>
              <w:t> </w:t>
            </w:r>
            <w:r>
              <w:rPr>
                <w:rFonts w:ascii="Tahoma"/>
                <w:sz w:val="19"/>
              </w:rPr>
              <w:t>s</w:t>
            </w:r>
            <w:r>
              <w:rPr>
                <w:rFonts w:ascii="Tahoma"/>
                <w:spacing w:val="-31"/>
                <w:sz w:val="19"/>
              </w:rPr>
              <w:t> </w:t>
            </w:r>
            <w:r>
              <w:rPr>
                <w:rFonts w:ascii="Tahoma"/>
                <w:sz w:val="19"/>
              </w:rPr>
              <w:t>e</w:t>
            </w:r>
            <w:r>
              <w:rPr>
                <w:rFonts w:ascii="Tahoma"/>
                <w:spacing w:val="-29"/>
                <w:sz w:val="19"/>
              </w:rPr>
              <w:t> </w:t>
            </w:r>
            <w:r>
              <w:rPr>
                <w:rFonts w:ascii="Tahoma"/>
                <w:sz w:val="19"/>
              </w:rPr>
              <w:t>n</w:t>
            </w:r>
            <w:r>
              <w:rPr>
                <w:rFonts w:ascii="Tahoma"/>
                <w:spacing w:val="-28"/>
                <w:sz w:val="19"/>
              </w:rPr>
              <w:t> </w:t>
            </w:r>
            <w:r>
              <w:rPr>
                <w:rFonts w:ascii="Tahoma"/>
                <w:sz w:val="19"/>
              </w:rPr>
              <w:t>t</w:t>
            </w:r>
            <w:r>
              <w:rPr>
                <w:rFonts w:ascii="Tahoma"/>
                <w:spacing w:val="-31"/>
                <w:sz w:val="19"/>
              </w:rPr>
              <w:t> </w:t>
            </w:r>
            <w:r>
              <w:rPr>
                <w:rFonts w:ascii="Tahoma"/>
                <w:sz w:val="19"/>
              </w:rPr>
              <w:t>i</w:t>
            </w:r>
            <w:r>
              <w:rPr>
                <w:rFonts w:ascii="Tahoma"/>
                <w:spacing w:val="-28"/>
                <w:sz w:val="19"/>
              </w:rPr>
              <w:t> </w:t>
            </w:r>
            <w:r>
              <w:rPr>
                <w:rFonts w:ascii="Tahoma"/>
                <w:sz w:val="19"/>
              </w:rPr>
              <w:t>n</w:t>
            </w:r>
            <w:r>
              <w:rPr>
                <w:rFonts w:ascii="Tahoma"/>
                <w:spacing w:val="-31"/>
                <w:sz w:val="19"/>
              </w:rPr>
              <w:t> </w:t>
            </w:r>
            <w:r>
              <w:rPr>
                <w:rFonts w:ascii="Tahoma"/>
                <w:sz w:val="19"/>
              </w:rPr>
              <w:t>g</w:t>
            </w:r>
          </w:p>
          <w:p>
            <w:pPr>
              <w:pStyle w:val="TableParagraph"/>
              <w:spacing w:before="1"/>
              <w:ind w:left="292"/>
              <w:rPr>
                <w:rFonts w:ascii="Tahoma"/>
                <w:sz w:val="19"/>
              </w:rPr>
            </w:pPr>
            <w:r>
              <w:rPr>
                <w:rFonts w:ascii="Tahoma"/>
                <w:spacing w:val="-2"/>
                <w:sz w:val="19"/>
              </w:rPr>
              <w:t>i</w:t>
            </w:r>
            <w:r>
              <w:rPr>
                <w:rFonts w:ascii="Tahoma"/>
                <w:spacing w:val="-33"/>
                <w:sz w:val="19"/>
              </w:rPr>
              <w:t> </w:t>
            </w:r>
            <w:r>
              <w:rPr>
                <w:rFonts w:ascii="Tahoma"/>
                <w:spacing w:val="-2"/>
                <w:sz w:val="19"/>
              </w:rPr>
              <w:t>n</w:t>
            </w:r>
            <w:r>
              <w:rPr>
                <w:rFonts w:ascii="Tahoma"/>
                <w:spacing w:val="-33"/>
                <w:sz w:val="19"/>
              </w:rPr>
              <w:t> </w:t>
            </w:r>
            <w:r>
              <w:rPr>
                <w:rFonts w:ascii="Tahoma"/>
                <w:spacing w:val="-2"/>
                <w:sz w:val="19"/>
              </w:rPr>
              <w:t>f</w:t>
            </w:r>
            <w:r>
              <w:rPr>
                <w:rFonts w:ascii="Tahoma"/>
                <w:spacing w:val="-33"/>
                <w:sz w:val="19"/>
              </w:rPr>
              <w:t> </w:t>
            </w:r>
            <w:r>
              <w:rPr>
                <w:rFonts w:ascii="Tahoma"/>
                <w:spacing w:val="-2"/>
                <w:sz w:val="19"/>
              </w:rPr>
              <w:t>o</w:t>
            </w:r>
            <w:r>
              <w:rPr>
                <w:rFonts w:ascii="Tahoma"/>
                <w:spacing w:val="-32"/>
                <w:sz w:val="19"/>
              </w:rPr>
              <w:t> </w:t>
            </w:r>
            <w:r>
              <w:rPr>
                <w:rFonts w:ascii="Tahoma"/>
                <w:spacing w:val="-2"/>
                <w:sz w:val="19"/>
              </w:rPr>
              <w:t>r</w:t>
            </w:r>
            <w:r>
              <w:rPr>
                <w:rFonts w:ascii="Tahoma"/>
                <w:spacing w:val="-29"/>
                <w:sz w:val="19"/>
              </w:rPr>
              <w:t> </w:t>
            </w:r>
            <w:r>
              <w:rPr>
                <w:rFonts w:ascii="Tahoma"/>
                <w:spacing w:val="-2"/>
                <w:sz w:val="19"/>
              </w:rPr>
              <w:t>m</w:t>
            </w:r>
            <w:r>
              <w:rPr>
                <w:rFonts w:ascii="Tahoma"/>
                <w:spacing w:val="-33"/>
                <w:sz w:val="19"/>
              </w:rPr>
              <w:t> </w:t>
            </w:r>
            <w:r>
              <w:rPr>
                <w:rFonts w:ascii="Tahoma"/>
                <w:spacing w:val="-2"/>
                <w:sz w:val="19"/>
              </w:rPr>
              <w:t>a</w:t>
            </w:r>
            <w:r>
              <w:rPr>
                <w:rFonts w:ascii="Tahoma"/>
                <w:spacing w:val="-28"/>
                <w:sz w:val="19"/>
              </w:rPr>
              <w:t> </w:t>
            </w:r>
            <w:r>
              <w:rPr>
                <w:rFonts w:ascii="Tahoma"/>
                <w:spacing w:val="-2"/>
                <w:sz w:val="19"/>
              </w:rPr>
              <w:t>t</w:t>
            </w:r>
            <w:r>
              <w:rPr>
                <w:rFonts w:ascii="Tahoma"/>
                <w:spacing w:val="-33"/>
                <w:sz w:val="19"/>
              </w:rPr>
              <w:t> </w:t>
            </w:r>
            <w:r>
              <w:rPr>
                <w:rFonts w:ascii="Tahoma"/>
                <w:spacing w:val="-2"/>
                <w:sz w:val="19"/>
              </w:rPr>
              <w:t>i</w:t>
            </w:r>
            <w:r>
              <w:rPr>
                <w:rFonts w:ascii="Tahoma"/>
                <w:spacing w:val="-33"/>
                <w:sz w:val="19"/>
              </w:rPr>
              <w:t> </w:t>
            </w:r>
            <w:r>
              <w:rPr>
                <w:rFonts w:ascii="Tahoma"/>
                <w:spacing w:val="-2"/>
                <w:sz w:val="19"/>
              </w:rPr>
              <w:t>o</w:t>
            </w:r>
            <w:r>
              <w:rPr>
                <w:rFonts w:ascii="Tahoma"/>
                <w:spacing w:val="-32"/>
                <w:sz w:val="19"/>
              </w:rPr>
              <w:t> </w:t>
            </w:r>
            <w:r>
              <w:rPr>
                <w:rFonts w:ascii="Tahoma"/>
                <w:spacing w:val="-10"/>
                <w:sz w:val="19"/>
              </w:rPr>
              <w:t>n</w:t>
            </w:r>
          </w:p>
        </w:tc>
      </w:tr>
    </w:tbl>
    <w:p>
      <w:pPr>
        <w:spacing w:after="0"/>
        <w:rPr>
          <w:rFonts w:ascii="Tahoma"/>
          <w:sz w:val="19"/>
        </w:rPr>
        <w:sectPr>
          <w:headerReference w:type="default" r:id="rId61"/>
          <w:footerReference w:type="default" r:id="rId62"/>
          <w:pgSz w:w="12240" w:h="15840"/>
          <w:pgMar w:header="0" w:footer="834" w:top="1420" w:bottom="1020" w:left="220" w:right="360"/>
        </w:sectPr>
      </w:pPr>
    </w:p>
    <w:tbl>
      <w:tblPr>
        <w:tblW w:w="0" w:type="auto"/>
        <w:jc w:val="left"/>
        <w:tblInd w:w="28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434"/>
        <w:gridCol w:w="2333"/>
        <w:gridCol w:w="3139"/>
        <w:gridCol w:w="3240"/>
      </w:tblGrid>
      <w:tr>
        <w:trPr>
          <w:trHeight w:val="304" w:hRule="atLeast"/>
        </w:trPr>
        <w:tc>
          <w:tcPr>
            <w:tcW w:w="4767" w:type="dxa"/>
            <w:gridSpan w:val="2"/>
          </w:tcPr>
          <w:p>
            <w:pPr>
              <w:pStyle w:val="TableParagraph"/>
              <w:spacing w:line="276" w:lineRule="exact" w:before="8"/>
              <w:ind w:left="990"/>
              <w:rPr>
                <w:rFonts w:ascii="Tahoma"/>
                <w:b/>
                <w:i/>
                <w:sz w:val="23"/>
              </w:rPr>
            </w:pPr>
            <w:r>
              <w:rPr>
                <w:rFonts w:ascii="Tahoma"/>
                <w:b/>
                <w:i/>
                <w:w w:val="90"/>
                <w:sz w:val="23"/>
              </w:rPr>
              <w:t>The</w:t>
            </w:r>
            <w:r>
              <w:rPr>
                <w:rFonts w:ascii="Tahoma"/>
                <w:b/>
                <w:i/>
                <w:spacing w:val="2"/>
                <w:w w:val="90"/>
                <w:sz w:val="23"/>
              </w:rPr>
              <w:t> </w:t>
            </w:r>
            <w:r>
              <w:rPr>
                <w:rFonts w:ascii="Tahoma"/>
                <w:b/>
                <w:i/>
                <w:spacing w:val="10"/>
                <w:w w:val="90"/>
                <w:sz w:val="23"/>
              </w:rPr>
              <w:t>Code</w:t>
            </w:r>
            <w:r>
              <w:rPr>
                <w:rFonts w:ascii="Tahoma"/>
                <w:b/>
                <w:i/>
                <w:spacing w:val="-1"/>
                <w:w w:val="90"/>
                <w:sz w:val="23"/>
              </w:rPr>
              <w:t> </w:t>
            </w:r>
            <w:r>
              <w:rPr>
                <w:rFonts w:ascii="Tahoma"/>
                <w:b/>
                <w:i/>
                <w:w w:val="90"/>
                <w:sz w:val="23"/>
              </w:rPr>
              <w:t>of</w:t>
            </w:r>
            <w:r>
              <w:rPr>
                <w:rFonts w:ascii="Tahoma"/>
                <w:b/>
                <w:i/>
                <w:spacing w:val="1"/>
                <w:w w:val="90"/>
                <w:sz w:val="23"/>
              </w:rPr>
              <w:t> </w:t>
            </w:r>
            <w:r>
              <w:rPr>
                <w:rFonts w:ascii="Tahoma"/>
                <w:b/>
                <w:i/>
                <w:spacing w:val="12"/>
                <w:w w:val="90"/>
                <w:sz w:val="23"/>
              </w:rPr>
              <w:t>Ethics</w:t>
            </w:r>
            <w:r>
              <w:rPr>
                <w:rFonts w:ascii="Tahoma"/>
                <w:b/>
                <w:i/>
                <w:spacing w:val="-1"/>
                <w:w w:val="90"/>
                <w:sz w:val="23"/>
              </w:rPr>
              <w:t> </w:t>
            </w:r>
            <w:r>
              <w:rPr>
                <w:rFonts w:ascii="Tahoma"/>
                <w:b/>
                <w:i/>
                <w:w w:val="90"/>
                <w:sz w:val="23"/>
              </w:rPr>
              <w:t>&amp;</w:t>
            </w:r>
            <w:r>
              <w:rPr>
                <w:rFonts w:ascii="Tahoma"/>
                <w:b/>
                <w:i/>
                <w:spacing w:val="7"/>
                <w:w w:val="90"/>
                <w:sz w:val="23"/>
              </w:rPr>
              <w:t> </w:t>
            </w:r>
            <w:r>
              <w:rPr>
                <w:rFonts w:ascii="Tahoma"/>
                <w:b/>
                <w:i/>
                <w:spacing w:val="14"/>
                <w:w w:val="90"/>
                <w:sz w:val="23"/>
              </w:rPr>
              <w:t>Values</w:t>
            </w:r>
          </w:p>
        </w:tc>
        <w:tc>
          <w:tcPr>
            <w:tcW w:w="6379" w:type="dxa"/>
            <w:gridSpan w:val="2"/>
          </w:tcPr>
          <w:p>
            <w:pPr>
              <w:pStyle w:val="TableParagraph"/>
              <w:spacing w:before="3"/>
              <w:ind w:left="1963" w:right="1964"/>
              <w:jc w:val="center"/>
              <w:rPr>
                <w:rFonts w:ascii="Tahoma"/>
                <w:b/>
                <w:i/>
                <w:sz w:val="23"/>
              </w:rPr>
            </w:pPr>
            <w:r>
              <w:rPr>
                <w:rFonts w:ascii="Tahoma"/>
                <w:b/>
                <w:i/>
                <w:spacing w:val="14"/>
                <w:w w:val="80"/>
                <w:sz w:val="23"/>
              </w:rPr>
              <w:t>Behavioral</w:t>
            </w:r>
            <w:r>
              <w:rPr>
                <w:rFonts w:ascii="Tahoma"/>
                <w:b/>
                <w:i/>
                <w:spacing w:val="41"/>
                <w:sz w:val="23"/>
              </w:rPr>
              <w:t> </w:t>
            </w:r>
            <w:r>
              <w:rPr>
                <w:rFonts w:ascii="Tahoma"/>
                <w:b/>
                <w:i/>
                <w:spacing w:val="12"/>
                <w:w w:val="90"/>
                <w:sz w:val="23"/>
              </w:rPr>
              <w:t>Standards</w:t>
            </w:r>
          </w:p>
        </w:tc>
      </w:tr>
      <w:tr>
        <w:trPr>
          <w:trHeight w:val="1101" w:hRule="atLeast"/>
        </w:trPr>
        <w:tc>
          <w:tcPr>
            <w:tcW w:w="2434" w:type="dxa"/>
          </w:tcPr>
          <w:p>
            <w:pPr>
              <w:pStyle w:val="TableParagraph"/>
              <w:spacing w:before="41"/>
              <w:ind w:left="1156"/>
              <w:rPr>
                <w:rFonts w:ascii="Tahoma"/>
                <w:b/>
                <w:sz w:val="19"/>
              </w:rPr>
            </w:pPr>
            <w:r>
              <w:rPr>
                <w:rFonts w:ascii="Tahoma"/>
                <w:b/>
                <w:w w:val="99"/>
                <w:sz w:val="19"/>
              </w:rPr>
              <w:t>1</w:t>
            </w:r>
          </w:p>
          <w:p>
            <w:pPr>
              <w:pStyle w:val="TableParagraph"/>
              <w:spacing w:line="309" w:lineRule="auto" w:before="59"/>
              <w:ind w:left="786" w:right="598" w:firstLine="297"/>
              <w:rPr>
                <w:rFonts w:ascii="Tahoma"/>
                <w:b/>
                <w:sz w:val="19"/>
              </w:rPr>
            </w:pPr>
            <w:r>
              <w:rPr>
                <w:rFonts w:ascii="Tahoma"/>
                <w:b/>
                <w:spacing w:val="-4"/>
                <w:sz w:val="19"/>
              </w:rPr>
              <w:t>City </w:t>
            </w:r>
            <w:r>
              <w:rPr>
                <w:rFonts w:ascii="Tahoma"/>
                <w:b/>
                <w:sz w:val="19"/>
              </w:rPr>
              <w:t>Core</w:t>
            </w:r>
            <w:r>
              <w:rPr>
                <w:rFonts w:ascii="Tahoma"/>
                <w:b/>
                <w:spacing w:val="-14"/>
                <w:sz w:val="19"/>
              </w:rPr>
              <w:t> </w:t>
            </w:r>
            <w:r>
              <w:rPr>
                <w:rFonts w:ascii="Tahoma"/>
                <w:b/>
                <w:sz w:val="19"/>
              </w:rPr>
              <w:t>Value</w:t>
            </w:r>
          </w:p>
        </w:tc>
        <w:tc>
          <w:tcPr>
            <w:tcW w:w="2333" w:type="dxa"/>
          </w:tcPr>
          <w:p>
            <w:pPr>
              <w:pStyle w:val="TableParagraph"/>
              <w:spacing w:before="41"/>
              <w:ind w:left="1103"/>
              <w:rPr>
                <w:rFonts w:ascii="Tahoma"/>
                <w:b/>
                <w:sz w:val="19"/>
              </w:rPr>
            </w:pPr>
            <w:r>
              <w:rPr>
                <w:rFonts w:ascii="Tahoma"/>
                <w:b/>
                <w:w w:val="99"/>
                <w:sz w:val="19"/>
              </w:rPr>
              <w:t>2</w:t>
            </w:r>
          </w:p>
          <w:p>
            <w:pPr>
              <w:pStyle w:val="TableParagraph"/>
              <w:spacing w:line="307" w:lineRule="auto" w:before="61"/>
              <w:ind w:left="498" w:firstLine="48"/>
              <w:rPr>
                <w:rFonts w:ascii="Tahoma"/>
                <w:b/>
                <w:sz w:val="19"/>
              </w:rPr>
            </w:pPr>
            <w:r>
              <w:rPr>
                <w:rFonts w:ascii="Tahoma"/>
                <w:b/>
                <w:sz w:val="19"/>
              </w:rPr>
              <w:t>Basic</w:t>
            </w:r>
            <w:r>
              <w:rPr>
                <w:rFonts w:ascii="Tahoma"/>
                <w:b/>
                <w:spacing w:val="-14"/>
                <w:sz w:val="19"/>
              </w:rPr>
              <w:t> </w:t>
            </w:r>
            <w:r>
              <w:rPr>
                <w:rFonts w:ascii="Tahoma"/>
                <w:b/>
                <w:sz w:val="19"/>
              </w:rPr>
              <w:t>Actions</w:t>
            </w:r>
            <w:r>
              <w:rPr>
                <w:rFonts w:ascii="Tahoma"/>
                <w:b/>
                <w:spacing w:val="-14"/>
                <w:sz w:val="19"/>
              </w:rPr>
              <w:t> </w:t>
            </w:r>
            <w:r>
              <w:rPr>
                <w:rFonts w:ascii="Tahoma"/>
                <w:b/>
                <w:sz w:val="19"/>
              </w:rPr>
              <w:t>and Character Traits</w:t>
            </w:r>
          </w:p>
        </w:tc>
        <w:tc>
          <w:tcPr>
            <w:tcW w:w="3139" w:type="dxa"/>
          </w:tcPr>
          <w:p>
            <w:pPr>
              <w:pStyle w:val="TableParagraph"/>
              <w:spacing w:line="223" w:lineRule="exact"/>
              <w:ind w:left="1506"/>
              <w:rPr>
                <w:rFonts w:ascii="Tahoma"/>
                <w:b/>
                <w:sz w:val="19"/>
              </w:rPr>
            </w:pPr>
            <w:r>
              <w:rPr>
                <w:rFonts w:ascii="Tahoma"/>
                <w:b/>
                <w:w w:val="99"/>
                <w:sz w:val="19"/>
              </w:rPr>
              <w:t>3</w:t>
            </w:r>
          </w:p>
          <w:p>
            <w:pPr>
              <w:pStyle w:val="TableParagraph"/>
              <w:spacing w:line="283" w:lineRule="auto" w:before="42"/>
              <w:ind w:left="148" w:right="317" w:firstLine="220"/>
              <w:rPr>
                <w:rFonts w:ascii="Tahoma"/>
                <w:b/>
                <w:sz w:val="19"/>
              </w:rPr>
            </w:pPr>
            <w:r>
              <w:rPr>
                <w:rFonts w:ascii="Tahoma"/>
                <w:b/>
                <w:sz w:val="19"/>
              </w:rPr>
              <w:t>Council</w:t>
            </w:r>
            <w:r>
              <w:rPr>
                <w:rFonts w:ascii="Tahoma"/>
                <w:b/>
                <w:spacing w:val="-14"/>
                <w:sz w:val="19"/>
              </w:rPr>
              <w:t> </w:t>
            </w:r>
            <w:r>
              <w:rPr>
                <w:rFonts w:ascii="Tahoma"/>
                <w:b/>
                <w:sz w:val="19"/>
              </w:rPr>
              <w:t>Members</w:t>
            </w:r>
            <w:r>
              <w:rPr>
                <w:rFonts w:ascii="Tahoma"/>
                <w:b/>
                <w:spacing w:val="-14"/>
                <w:sz w:val="19"/>
              </w:rPr>
              <w:t> </w:t>
            </w:r>
            <w:r>
              <w:rPr>
                <w:rFonts w:ascii="Tahoma"/>
                <w:b/>
                <w:sz w:val="19"/>
              </w:rPr>
              <w:t>Engage in Positive Behaviors Like</w:t>
            </w:r>
          </w:p>
        </w:tc>
        <w:tc>
          <w:tcPr>
            <w:tcW w:w="3240" w:type="dxa"/>
          </w:tcPr>
          <w:p>
            <w:pPr>
              <w:pStyle w:val="TableParagraph"/>
              <w:spacing w:line="223" w:lineRule="exact"/>
              <w:ind w:left="14"/>
              <w:jc w:val="center"/>
              <w:rPr>
                <w:rFonts w:ascii="Tahoma"/>
                <w:b/>
                <w:sz w:val="19"/>
              </w:rPr>
            </w:pPr>
            <w:r>
              <w:rPr>
                <w:rFonts w:ascii="Tahoma"/>
                <w:b/>
                <w:w w:val="99"/>
                <w:sz w:val="19"/>
              </w:rPr>
              <w:t>4</w:t>
            </w:r>
          </w:p>
          <w:p>
            <w:pPr>
              <w:pStyle w:val="TableParagraph"/>
              <w:spacing w:line="285" w:lineRule="auto" w:before="34"/>
              <w:ind w:left="683" w:right="238" w:firstLine="74"/>
              <w:jc w:val="center"/>
              <w:rPr>
                <w:rFonts w:ascii="Tahoma"/>
                <w:b/>
                <w:sz w:val="19"/>
              </w:rPr>
            </w:pPr>
            <w:r>
              <w:rPr>
                <w:rFonts w:ascii="Tahoma"/>
                <w:b/>
                <w:sz w:val="19"/>
              </w:rPr>
              <w:t>Council</w:t>
            </w:r>
            <w:r>
              <w:rPr>
                <w:rFonts w:ascii="Tahoma"/>
                <w:b/>
                <w:spacing w:val="-14"/>
                <w:sz w:val="19"/>
              </w:rPr>
              <w:t> </w:t>
            </w:r>
            <w:r>
              <w:rPr>
                <w:rFonts w:ascii="Tahoma"/>
                <w:b/>
                <w:sz w:val="19"/>
              </w:rPr>
              <w:t>Members</w:t>
            </w:r>
            <w:r>
              <w:rPr>
                <w:rFonts w:ascii="Tahoma"/>
                <w:b/>
                <w:spacing w:val="-14"/>
                <w:sz w:val="19"/>
              </w:rPr>
              <w:t> </w:t>
            </w:r>
            <w:r>
              <w:rPr>
                <w:rFonts w:ascii="Tahoma"/>
                <w:b/>
                <w:sz w:val="19"/>
              </w:rPr>
              <w:t>Avoid Negative</w:t>
            </w:r>
            <w:r>
              <w:rPr>
                <w:rFonts w:ascii="Tahoma"/>
                <w:b/>
                <w:spacing w:val="-12"/>
                <w:sz w:val="19"/>
              </w:rPr>
              <w:t> </w:t>
            </w:r>
            <w:r>
              <w:rPr>
                <w:rFonts w:ascii="Tahoma"/>
                <w:b/>
                <w:sz w:val="19"/>
              </w:rPr>
              <w:t>Behaviors</w:t>
            </w:r>
            <w:r>
              <w:rPr>
                <w:rFonts w:ascii="Tahoma"/>
                <w:b/>
                <w:spacing w:val="-10"/>
                <w:sz w:val="19"/>
              </w:rPr>
              <w:t> </w:t>
            </w:r>
            <w:r>
              <w:rPr>
                <w:rFonts w:ascii="Tahoma"/>
                <w:b/>
                <w:spacing w:val="-4"/>
                <w:sz w:val="19"/>
              </w:rPr>
              <w:t>Like</w:t>
            </w:r>
          </w:p>
        </w:tc>
      </w:tr>
      <w:tr>
        <w:trPr>
          <w:trHeight w:val="1892" w:hRule="atLeast"/>
        </w:trPr>
        <w:tc>
          <w:tcPr>
            <w:tcW w:w="2434" w:type="dxa"/>
          </w:tcPr>
          <w:p>
            <w:pPr>
              <w:pStyle w:val="TableParagraph"/>
              <w:spacing w:line="223" w:lineRule="auto"/>
              <w:ind w:left="112" w:right="598"/>
              <w:rPr>
                <w:rFonts w:ascii="Tahoma"/>
                <w:b/>
                <w:i/>
                <w:sz w:val="23"/>
              </w:rPr>
            </w:pPr>
            <w:r>
              <w:rPr>
                <w:rFonts w:ascii="Tahoma"/>
                <w:b/>
                <w:i/>
                <w:spacing w:val="12"/>
                <w:w w:val="80"/>
                <w:sz w:val="23"/>
              </w:rPr>
              <w:t>Professional </w:t>
            </w:r>
            <w:r>
              <w:rPr>
                <w:rFonts w:ascii="Tahoma"/>
                <w:b/>
                <w:i/>
                <w:spacing w:val="12"/>
                <w:w w:val="85"/>
                <w:sz w:val="23"/>
              </w:rPr>
              <w:t>(continued)</w:t>
            </w:r>
          </w:p>
        </w:tc>
        <w:tc>
          <w:tcPr>
            <w:tcW w:w="2333" w:type="dxa"/>
          </w:tcPr>
          <w:p>
            <w:pPr>
              <w:pStyle w:val="TableParagraph"/>
              <w:ind w:left="0"/>
              <w:rPr>
                <w:rFonts w:ascii="Times New Roman"/>
                <w:sz w:val="18"/>
              </w:rPr>
            </w:pPr>
          </w:p>
        </w:tc>
        <w:tc>
          <w:tcPr>
            <w:tcW w:w="3139" w:type="dxa"/>
          </w:tcPr>
          <w:p>
            <w:pPr>
              <w:pStyle w:val="TableParagraph"/>
              <w:numPr>
                <w:ilvl w:val="0"/>
                <w:numId w:val="162"/>
              </w:numPr>
              <w:tabs>
                <w:tab w:pos="289" w:val="left" w:leader="none"/>
                <w:tab w:pos="291" w:val="left" w:leader="none"/>
              </w:tabs>
              <w:spacing w:line="278" w:lineRule="auto" w:before="23" w:after="0"/>
              <w:ind w:left="291" w:right="228" w:hanging="145"/>
              <w:jc w:val="left"/>
              <w:rPr>
                <w:rFonts w:ascii="Tahoma" w:hAnsi="Tahoma"/>
                <w:sz w:val="19"/>
              </w:rPr>
            </w:pPr>
            <w:r>
              <w:rPr>
                <w:rFonts w:ascii="Tahoma" w:hAnsi="Tahoma"/>
                <w:spacing w:val="15"/>
                <w:sz w:val="19"/>
              </w:rPr>
              <w:t>Asking</w:t>
            </w:r>
            <w:r>
              <w:rPr>
                <w:rFonts w:ascii="Tahoma" w:hAnsi="Tahoma"/>
                <w:spacing w:val="15"/>
                <w:sz w:val="19"/>
              </w:rPr>
              <w:t> </w:t>
            </w:r>
            <w:r>
              <w:rPr>
                <w:rFonts w:ascii="Tahoma" w:hAnsi="Tahoma"/>
                <w:spacing w:val="16"/>
                <w:sz w:val="19"/>
              </w:rPr>
              <w:t>questions</w:t>
            </w:r>
            <w:r>
              <w:rPr>
                <w:rFonts w:ascii="Tahoma" w:hAnsi="Tahoma"/>
                <w:spacing w:val="16"/>
                <w:sz w:val="19"/>
              </w:rPr>
              <w:t> </w:t>
            </w:r>
            <w:r>
              <w:rPr>
                <w:rFonts w:ascii="Tahoma" w:hAnsi="Tahoma"/>
                <w:spacing w:val="14"/>
                <w:sz w:val="19"/>
              </w:rPr>
              <w:t>that</w:t>
            </w:r>
            <w:r>
              <w:rPr>
                <w:rFonts w:ascii="Tahoma" w:hAnsi="Tahoma"/>
                <w:spacing w:val="14"/>
                <w:sz w:val="19"/>
              </w:rPr>
              <w:t> </w:t>
            </w:r>
            <w:r>
              <w:rPr>
                <w:rFonts w:ascii="Tahoma" w:hAnsi="Tahoma"/>
                <w:spacing w:val="11"/>
                <w:sz w:val="19"/>
              </w:rPr>
              <w:t>will </w:t>
            </w:r>
            <w:r>
              <w:rPr>
                <w:rFonts w:ascii="Tahoma" w:hAnsi="Tahoma"/>
                <w:spacing w:val="16"/>
                <w:sz w:val="19"/>
              </w:rPr>
              <w:t>advance</w:t>
            </w:r>
            <w:r>
              <w:rPr>
                <w:rFonts w:ascii="Tahoma" w:hAnsi="Tahoma"/>
                <w:spacing w:val="16"/>
                <w:sz w:val="19"/>
              </w:rPr>
              <w:t> </w:t>
            </w:r>
            <w:r>
              <w:rPr>
                <w:rFonts w:ascii="Tahoma" w:hAnsi="Tahoma"/>
                <w:spacing w:val="12"/>
                <w:sz w:val="19"/>
              </w:rPr>
              <w:t>the</w:t>
            </w:r>
            <w:r>
              <w:rPr>
                <w:rFonts w:ascii="Tahoma" w:hAnsi="Tahoma"/>
                <w:spacing w:val="12"/>
                <w:sz w:val="19"/>
              </w:rPr>
              <w:t> </w:t>
            </w:r>
            <w:r>
              <w:rPr>
                <w:rFonts w:ascii="Tahoma" w:hAnsi="Tahoma"/>
                <w:spacing w:val="17"/>
                <w:sz w:val="19"/>
              </w:rPr>
              <w:t>discussion,</w:t>
            </w:r>
          </w:p>
          <w:p>
            <w:pPr>
              <w:pStyle w:val="TableParagraph"/>
              <w:spacing w:line="280" w:lineRule="auto"/>
              <w:ind w:left="291" w:right="317"/>
              <w:rPr>
                <w:rFonts w:ascii="Tahoma"/>
                <w:sz w:val="19"/>
              </w:rPr>
            </w:pPr>
            <w:r>
              <w:rPr>
                <w:rFonts w:ascii="Tahoma"/>
                <w:spacing w:val="17"/>
                <w:sz w:val="19"/>
              </w:rPr>
              <w:t>contribute</w:t>
            </w:r>
            <w:r>
              <w:rPr>
                <w:rFonts w:ascii="Tahoma"/>
                <w:spacing w:val="17"/>
                <w:sz w:val="19"/>
              </w:rPr>
              <w:t> </w:t>
            </w:r>
            <w:r>
              <w:rPr>
                <w:rFonts w:ascii="Tahoma"/>
                <w:sz w:val="19"/>
              </w:rPr>
              <w:t>to</w:t>
            </w:r>
            <w:r>
              <w:rPr>
                <w:rFonts w:ascii="Tahoma"/>
                <w:spacing w:val="14"/>
                <w:sz w:val="19"/>
              </w:rPr>
              <w:t> </w:t>
            </w:r>
            <w:r>
              <w:rPr>
                <w:rFonts w:ascii="Tahoma"/>
                <w:spacing w:val="14"/>
                <w:sz w:val="19"/>
              </w:rPr>
              <w:t>decision- </w:t>
            </w:r>
            <w:r>
              <w:rPr>
                <w:rFonts w:ascii="Tahoma"/>
                <w:spacing w:val="16"/>
                <w:sz w:val="19"/>
              </w:rPr>
              <w:t>making,</w:t>
            </w:r>
            <w:r>
              <w:rPr>
                <w:rFonts w:ascii="Tahoma"/>
                <w:spacing w:val="16"/>
                <w:sz w:val="19"/>
              </w:rPr>
              <w:t> </w:t>
            </w:r>
            <w:r>
              <w:rPr>
                <w:rFonts w:ascii="Tahoma"/>
                <w:spacing w:val="13"/>
                <w:sz w:val="19"/>
              </w:rPr>
              <w:t>and</w:t>
            </w:r>
            <w:r>
              <w:rPr>
                <w:rFonts w:ascii="Tahoma"/>
                <w:spacing w:val="13"/>
                <w:sz w:val="19"/>
              </w:rPr>
              <w:t> </w:t>
            </w:r>
            <w:r>
              <w:rPr>
                <w:rFonts w:ascii="Tahoma"/>
                <w:spacing w:val="14"/>
                <w:sz w:val="19"/>
              </w:rPr>
              <w:t>have</w:t>
            </w:r>
            <w:r>
              <w:rPr>
                <w:rFonts w:ascii="Tahoma"/>
                <w:spacing w:val="14"/>
                <w:sz w:val="19"/>
              </w:rPr>
              <w:t> </w:t>
            </w:r>
            <w:r>
              <w:rPr>
                <w:rFonts w:ascii="Tahoma"/>
                <w:spacing w:val="12"/>
                <w:sz w:val="19"/>
              </w:rPr>
              <w:t>not </w:t>
            </w:r>
            <w:r>
              <w:rPr>
                <w:rFonts w:ascii="Tahoma"/>
                <w:spacing w:val="15"/>
                <w:sz w:val="19"/>
              </w:rPr>
              <w:t>been</w:t>
            </w:r>
            <w:r>
              <w:rPr>
                <w:rFonts w:ascii="Tahoma"/>
                <w:spacing w:val="15"/>
                <w:sz w:val="19"/>
              </w:rPr>
              <w:t> </w:t>
            </w:r>
            <w:r>
              <w:rPr>
                <w:rFonts w:ascii="Tahoma"/>
                <w:spacing w:val="16"/>
                <w:sz w:val="19"/>
              </w:rPr>
              <w:t>covered</w:t>
            </w:r>
            <w:r>
              <w:rPr>
                <w:rFonts w:ascii="Tahoma"/>
                <w:spacing w:val="16"/>
                <w:sz w:val="19"/>
              </w:rPr>
              <w:t> </w:t>
            </w:r>
            <w:r>
              <w:rPr>
                <w:rFonts w:ascii="Tahoma"/>
                <w:spacing w:val="9"/>
                <w:sz w:val="19"/>
              </w:rPr>
              <w:t>in</w:t>
            </w:r>
            <w:r>
              <w:rPr>
                <w:rFonts w:ascii="Tahoma"/>
                <w:spacing w:val="9"/>
                <w:sz w:val="19"/>
              </w:rPr>
              <w:t> </w:t>
            </w:r>
            <w:r>
              <w:rPr>
                <w:rFonts w:ascii="Tahoma"/>
                <w:spacing w:val="12"/>
                <w:sz w:val="19"/>
              </w:rPr>
              <w:t>the</w:t>
            </w:r>
          </w:p>
          <w:p>
            <w:pPr>
              <w:pStyle w:val="TableParagraph"/>
              <w:spacing w:line="228" w:lineRule="exact"/>
              <w:ind w:left="291"/>
              <w:rPr>
                <w:rFonts w:ascii="Tahoma"/>
                <w:sz w:val="19"/>
              </w:rPr>
            </w:pPr>
            <w:r>
              <w:rPr>
                <w:rFonts w:ascii="Tahoma"/>
                <w:spacing w:val="16"/>
                <w:sz w:val="19"/>
              </w:rPr>
              <w:t>agenda</w:t>
            </w:r>
            <w:r>
              <w:rPr>
                <w:rFonts w:ascii="Tahoma"/>
                <w:spacing w:val="30"/>
                <w:sz w:val="19"/>
              </w:rPr>
              <w:t> </w:t>
            </w:r>
            <w:r>
              <w:rPr>
                <w:rFonts w:ascii="Tahoma"/>
                <w:spacing w:val="14"/>
                <w:sz w:val="19"/>
              </w:rPr>
              <w:t>packet</w:t>
            </w:r>
          </w:p>
        </w:tc>
        <w:tc>
          <w:tcPr>
            <w:tcW w:w="3240" w:type="dxa"/>
          </w:tcPr>
          <w:p>
            <w:pPr>
              <w:pStyle w:val="TableParagraph"/>
              <w:numPr>
                <w:ilvl w:val="0"/>
                <w:numId w:val="163"/>
              </w:numPr>
              <w:tabs>
                <w:tab w:pos="293" w:val="left" w:leader="none"/>
              </w:tabs>
              <w:spacing w:line="240" w:lineRule="auto" w:before="23" w:after="0"/>
              <w:ind w:left="293" w:right="0" w:hanging="143"/>
              <w:jc w:val="left"/>
              <w:rPr>
                <w:rFonts w:ascii="Tahoma" w:hAnsi="Tahoma"/>
                <w:sz w:val="19"/>
              </w:rPr>
            </w:pPr>
            <w:r>
              <w:rPr>
                <w:rFonts w:ascii="Tahoma" w:hAnsi="Tahoma"/>
                <w:spacing w:val="16"/>
                <w:sz w:val="19"/>
              </w:rPr>
              <w:t>Taking</w:t>
            </w:r>
            <w:r>
              <w:rPr>
                <w:rFonts w:ascii="Tahoma" w:hAnsi="Tahoma"/>
                <w:spacing w:val="37"/>
                <w:sz w:val="19"/>
              </w:rPr>
              <w:t> </w:t>
            </w:r>
            <w:r>
              <w:rPr>
                <w:rFonts w:ascii="Tahoma" w:hAnsi="Tahoma"/>
                <w:spacing w:val="9"/>
                <w:sz w:val="19"/>
              </w:rPr>
              <w:t>no</w:t>
            </w:r>
            <w:r>
              <w:rPr>
                <w:rFonts w:ascii="Tahoma" w:hAnsi="Tahoma"/>
                <w:spacing w:val="38"/>
                <w:sz w:val="19"/>
              </w:rPr>
              <w:t> </w:t>
            </w:r>
            <w:r>
              <w:rPr>
                <w:rFonts w:ascii="Tahoma" w:hAnsi="Tahoma"/>
                <w:spacing w:val="14"/>
                <w:sz w:val="19"/>
              </w:rPr>
              <w:t>notes,</w:t>
            </w:r>
          </w:p>
          <w:p>
            <w:pPr>
              <w:pStyle w:val="TableParagraph"/>
              <w:spacing w:before="37"/>
              <w:ind w:left="294"/>
              <w:rPr>
                <w:rFonts w:ascii="Tahoma"/>
                <w:sz w:val="19"/>
              </w:rPr>
            </w:pPr>
            <w:r>
              <w:rPr>
                <w:rFonts w:ascii="Tahoma"/>
                <w:spacing w:val="18"/>
                <w:sz w:val="19"/>
              </w:rPr>
              <w:t>remembering</w:t>
            </w:r>
            <w:r>
              <w:rPr>
                <w:rFonts w:ascii="Tahoma"/>
                <w:spacing w:val="29"/>
                <w:sz w:val="19"/>
              </w:rPr>
              <w:t> </w:t>
            </w:r>
            <w:r>
              <w:rPr>
                <w:rFonts w:ascii="Tahoma"/>
                <w:sz w:val="19"/>
              </w:rPr>
              <w:t>l</w:t>
            </w:r>
            <w:r>
              <w:rPr>
                <w:rFonts w:ascii="Tahoma"/>
                <w:spacing w:val="-41"/>
                <w:sz w:val="19"/>
              </w:rPr>
              <w:t> </w:t>
            </w:r>
            <w:r>
              <w:rPr>
                <w:rFonts w:ascii="Tahoma"/>
                <w:sz w:val="19"/>
              </w:rPr>
              <w:t>i</w:t>
            </w:r>
            <w:r>
              <w:rPr>
                <w:rFonts w:ascii="Tahoma"/>
                <w:spacing w:val="-38"/>
                <w:sz w:val="19"/>
              </w:rPr>
              <w:t> </w:t>
            </w:r>
            <w:r>
              <w:rPr>
                <w:rFonts w:ascii="Tahoma"/>
                <w:sz w:val="19"/>
              </w:rPr>
              <w:t>t</w:t>
            </w:r>
            <w:r>
              <w:rPr>
                <w:rFonts w:ascii="Tahoma"/>
                <w:spacing w:val="-39"/>
                <w:sz w:val="19"/>
              </w:rPr>
              <w:t> </w:t>
            </w:r>
            <w:r>
              <w:rPr>
                <w:rFonts w:ascii="Tahoma"/>
                <w:sz w:val="19"/>
              </w:rPr>
              <w:t>t</w:t>
            </w:r>
            <w:r>
              <w:rPr>
                <w:rFonts w:ascii="Tahoma"/>
                <w:spacing w:val="-42"/>
                <w:sz w:val="19"/>
              </w:rPr>
              <w:t> </w:t>
            </w:r>
            <w:r>
              <w:rPr>
                <w:rFonts w:ascii="Tahoma"/>
                <w:spacing w:val="13"/>
                <w:sz w:val="19"/>
              </w:rPr>
              <w:t>le,</w:t>
            </w:r>
            <w:r>
              <w:rPr>
                <w:rFonts w:ascii="Tahoma"/>
                <w:spacing w:val="34"/>
                <w:sz w:val="19"/>
              </w:rPr>
              <w:t> </w:t>
            </w:r>
            <w:r>
              <w:rPr>
                <w:rFonts w:ascii="Tahoma"/>
                <w:sz w:val="19"/>
              </w:rPr>
              <w:t>i</w:t>
            </w:r>
            <w:r>
              <w:rPr>
                <w:rFonts w:ascii="Tahoma"/>
                <w:spacing w:val="-38"/>
                <w:sz w:val="19"/>
              </w:rPr>
              <w:t> </w:t>
            </w:r>
            <w:r>
              <w:rPr>
                <w:rFonts w:ascii="Tahoma"/>
                <w:spacing w:val="-10"/>
                <w:sz w:val="19"/>
              </w:rPr>
              <w:t>f</w:t>
            </w:r>
          </w:p>
          <w:p>
            <w:pPr>
              <w:pStyle w:val="TableParagraph"/>
              <w:spacing w:line="280" w:lineRule="auto" w:before="37"/>
              <w:ind w:left="294" w:right="510"/>
              <w:rPr>
                <w:rFonts w:ascii="Tahoma"/>
                <w:sz w:val="19"/>
              </w:rPr>
            </w:pPr>
            <w:r>
              <w:rPr>
                <w:rFonts w:ascii="Tahoma"/>
                <w:spacing w:val="14"/>
                <w:sz w:val="19"/>
              </w:rPr>
              <w:t>any,</w:t>
            </w:r>
            <w:r>
              <w:rPr>
                <w:rFonts w:ascii="Tahoma"/>
                <w:spacing w:val="14"/>
                <w:sz w:val="19"/>
              </w:rPr>
              <w:t> </w:t>
            </w:r>
            <w:r>
              <w:rPr>
                <w:rFonts w:ascii="Tahoma"/>
                <w:spacing w:val="9"/>
                <w:sz w:val="19"/>
              </w:rPr>
              <w:t>of</w:t>
            </w:r>
            <w:r>
              <w:rPr>
                <w:rFonts w:ascii="Tahoma"/>
                <w:spacing w:val="9"/>
                <w:sz w:val="19"/>
              </w:rPr>
              <w:t> </w:t>
            </w:r>
            <w:r>
              <w:rPr>
                <w:rFonts w:ascii="Tahoma"/>
                <w:spacing w:val="13"/>
                <w:sz w:val="19"/>
              </w:rPr>
              <w:t>the</w:t>
            </w:r>
            <w:r>
              <w:rPr>
                <w:rFonts w:ascii="Tahoma"/>
                <w:spacing w:val="13"/>
                <w:sz w:val="19"/>
              </w:rPr>
              <w:t> </w:t>
            </w:r>
            <w:r>
              <w:rPr>
                <w:rFonts w:ascii="Tahoma"/>
                <w:spacing w:val="18"/>
                <w:sz w:val="19"/>
              </w:rPr>
              <w:t>information </w:t>
            </w:r>
            <w:r>
              <w:rPr>
                <w:rFonts w:ascii="Tahoma"/>
                <w:spacing w:val="9"/>
                <w:sz w:val="19"/>
              </w:rPr>
              <w:t>in</w:t>
            </w:r>
            <w:r>
              <w:rPr>
                <w:rFonts w:ascii="Tahoma"/>
                <w:spacing w:val="9"/>
                <w:sz w:val="19"/>
              </w:rPr>
              <w:t> </w:t>
            </w:r>
            <w:r>
              <w:rPr>
                <w:rFonts w:ascii="Tahoma"/>
                <w:spacing w:val="12"/>
                <w:sz w:val="19"/>
              </w:rPr>
              <w:t>the</w:t>
            </w:r>
            <w:r>
              <w:rPr>
                <w:rFonts w:ascii="Tahoma"/>
                <w:spacing w:val="12"/>
                <w:sz w:val="19"/>
              </w:rPr>
              <w:t> </w:t>
            </w:r>
            <w:r>
              <w:rPr>
                <w:rFonts w:ascii="Tahoma"/>
                <w:spacing w:val="16"/>
                <w:sz w:val="19"/>
              </w:rPr>
              <w:t>agenda</w:t>
            </w:r>
            <w:r>
              <w:rPr>
                <w:rFonts w:ascii="Tahoma"/>
                <w:spacing w:val="16"/>
                <w:sz w:val="19"/>
              </w:rPr>
              <w:t> </w:t>
            </w:r>
            <w:r>
              <w:rPr>
                <w:rFonts w:ascii="Tahoma"/>
                <w:spacing w:val="17"/>
                <w:sz w:val="19"/>
              </w:rPr>
              <w:t>packet, </w:t>
            </w:r>
            <w:r>
              <w:rPr>
                <w:rFonts w:ascii="Tahoma"/>
                <w:spacing w:val="16"/>
                <w:sz w:val="19"/>
              </w:rPr>
              <w:t>asking</w:t>
            </w:r>
            <w:r>
              <w:rPr>
                <w:rFonts w:ascii="Tahoma"/>
                <w:spacing w:val="16"/>
                <w:sz w:val="19"/>
              </w:rPr>
              <w:t> </w:t>
            </w:r>
            <w:r>
              <w:rPr>
                <w:rFonts w:ascii="Tahoma"/>
                <w:spacing w:val="10"/>
                <w:sz w:val="19"/>
              </w:rPr>
              <w:t>to</w:t>
            </w:r>
            <w:r>
              <w:rPr>
                <w:rFonts w:ascii="Tahoma"/>
                <w:spacing w:val="10"/>
                <w:sz w:val="19"/>
              </w:rPr>
              <w:t> </w:t>
            </w:r>
            <w:r>
              <w:rPr>
                <w:rFonts w:ascii="Tahoma"/>
                <w:spacing w:val="14"/>
                <w:sz w:val="19"/>
              </w:rPr>
              <w:t>have</w:t>
            </w:r>
          </w:p>
          <w:p>
            <w:pPr>
              <w:pStyle w:val="TableParagraph"/>
              <w:spacing w:line="228" w:lineRule="exact"/>
              <w:ind w:left="294"/>
              <w:rPr>
                <w:rFonts w:ascii="Tahoma"/>
                <w:sz w:val="19"/>
              </w:rPr>
            </w:pPr>
            <w:r>
              <w:rPr>
                <w:rFonts w:ascii="Tahoma"/>
                <w:spacing w:val="17"/>
                <w:sz w:val="19"/>
              </w:rPr>
              <w:t>information</w:t>
            </w:r>
            <w:r>
              <w:rPr>
                <w:rFonts w:ascii="Tahoma"/>
                <w:spacing w:val="37"/>
                <w:sz w:val="19"/>
              </w:rPr>
              <w:t> </w:t>
            </w:r>
            <w:r>
              <w:rPr>
                <w:rFonts w:ascii="Tahoma"/>
                <w:spacing w:val="15"/>
                <w:sz w:val="19"/>
              </w:rPr>
              <w:t>repeated</w:t>
            </w:r>
          </w:p>
          <w:p>
            <w:pPr>
              <w:pStyle w:val="TableParagraph"/>
              <w:spacing w:before="37"/>
              <w:ind w:left="294"/>
              <w:rPr>
                <w:rFonts w:ascii="Tahoma"/>
                <w:sz w:val="19"/>
              </w:rPr>
            </w:pPr>
            <w:r>
              <w:rPr>
                <w:rFonts w:ascii="Tahoma"/>
                <w:spacing w:val="15"/>
                <w:sz w:val="19"/>
              </w:rPr>
              <w:t>constantly</w:t>
            </w:r>
          </w:p>
        </w:tc>
      </w:tr>
      <w:tr>
        <w:trPr>
          <w:trHeight w:val="320" w:hRule="atLeast"/>
        </w:trPr>
        <w:tc>
          <w:tcPr>
            <w:tcW w:w="2434" w:type="dxa"/>
            <w:tcBorders>
              <w:bottom w:val="nil"/>
            </w:tcBorders>
          </w:tcPr>
          <w:p>
            <w:pPr>
              <w:pStyle w:val="TableParagraph"/>
              <w:ind w:left="0"/>
              <w:rPr>
                <w:rFonts w:ascii="Times New Roman"/>
                <w:sz w:val="18"/>
              </w:rPr>
            </w:pPr>
          </w:p>
        </w:tc>
        <w:tc>
          <w:tcPr>
            <w:tcW w:w="2333" w:type="dxa"/>
            <w:tcBorders>
              <w:bottom w:val="nil"/>
            </w:tcBorders>
          </w:tcPr>
          <w:p>
            <w:pPr>
              <w:pStyle w:val="TableParagraph"/>
              <w:ind w:left="0"/>
              <w:rPr>
                <w:rFonts w:ascii="Times New Roman"/>
                <w:sz w:val="18"/>
              </w:rPr>
            </w:pPr>
          </w:p>
        </w:tc>
        <w:tc>
          <w:tcPr>
            <w:tcW w:w="3139" w:type="dxa"/>
            <w:tcBorders>
              <w:bottom w:val="nil"/>
            </w:tcBorders>
          </w:tcPr>
          <w:p>
            <w:pPr>
              <w:pStyle w:val="TableParagraph"/>
              <w:numPr>
                <w:ilvl w:val="0"/>
                <w:numId w:val="164"/>
              </w:numPr>
              <w:tabs>
                <w:tab w:pos="290" w:val="left" w:leader="none"/>
              </w:tabs>
              <w:spacing w:line="240" w:lineRule="auto" w:before="23" w:after="0"/>
              <w:ind w:left="290" w:right="0" w:hanging="143"/>
              <w:jc w:val="left"/>
              <w:rPr>
                <w:rFonts w:ascii="Tahoma" w:hAnsi="Tahoma"/>
                <w:sz w:val="19"/>
              </w:rPr>
            </w:pPr>
            <w:r>
              <w:rPr>
                <w:rFonts w:ascii="Tahoma" w:hAnsi="Tahoma"/>
                <w:spacing w:val="16"/>
                <w:sz w:val="19"/>
              </w:rPr>
              <w:t>Listening</w:t>
            </w:r>
            <w:r>
              <w:rPr>
                <w:rFonts w:ascii="Tahoma" w:hAnsi="Tahoma"/>
                <w:spacing w:val="27"/>
                <w:sz w:val="19"/>
              </w:rPr>
              <w:t> </w:t>
            </w:r>
            <w:r>
              <w:rPr>
                <w:rFonts w:ascii="Tahoma" w:hAnsi="Tahoma"/>
                <w:spacing w:val="16"/>
                <w:sz w:val="19"/>
              </w:rPr>
              <w:t>attentively</w:t>
            </w:r>
            <w:r>
              <w:rPr>
                <w:rFonts w:ascii="Tahoma" w:hAnsi="Tahoma"/>
                <w:spacing w:val="29"/>
                <w:sz w:val="19"/>
              </w:rPr>
              <w:t> </w:t>
            </w:r>
            <w:r>
              <w:rPr>
                <w:rFonts w:ascii="Tahoma" w:hAnsi="Tahoma"/>
                <w:spacing w:val="-5"/>
                <w:sz w:val="19"/>
              </w:rPr>
              <w:t>to</w:t>
            </w:r>
          </w:p>
        </w:tc>
        <w:tc>
          <w:tcPr>
            <w:tcW w:w="3240" w:type="dxa"/>
            <w:tcBorders>
              <w:bottom w:val="nil"/>
            </w:tcBorders>
          </w:tcPr>
          <w:p>
            <w:pPr>
              <w:pStyle w:val="TableParagraph"/>
              <w:numPr>
                <w:ilvl w:val="0"/>
                <w:numId w:val="165"/>
              </w:numPr>
              <w:tabs>
                <w:tab w:pos="293" w:val="left" w:leader="none"/>
              </w:tabs>
              <w:spacing w:line="240" w:lineRule="auto" w:before="21" w:after="0"/>
              <w:ind w:left="293" w:right="0" w:hanging="143"/>
              <w:jc w:val="left"/>
              <w:rPr>
                <w:rFonts w:ascii="Tahoma" w:hAnsi="Tahoma"/>
                <w:sz w:val="19"/>
              </w:rPr>
            </w:pPr>
            <w:r>
              <w:rPr>
                <w:rFonts w:ascii="Tahoma" w:hAnsi="Tahoma"/>
                <w:sz w:val="19"/>
              </w:rPr>
              <w:t>M</w:t>
            </w:r>
            <w:r>
              <w:rPr>
                <w:rFonts w:ascii="Tahoma" w:hAnsi="Tahoma"/>
                <w:spacing w:val="-36"/>
                <w:sz w:val="19"/>
              </w:rPr>
              <w:t> </w:t>
            </w:r>
            <w:r>
              <w:rPr>
                <w:rFonts w:ascii="Tahoma" w:hAnsi="Tahoma"/>
                <w:sz w:val="19"/>
              </w:rPr>
              <w:t>a</w:t>
            </w:r>
            <w:r>
              <w:rPr>
                <w:rFonts w:ascii="Tahoma" w:hAnsi="Tahoma"/>
                <w:spacing w:val="-35"/>
                <w:sz w:val="19"/>
              </w:rPr>
              <w:t> </w:t>
            </w:r>
            <w:r>
              <w:rPr>
                <w:rFonts w:ascii="Tahoma" w:hAnsi="Tahoma"/>
                <w:sz w:val="19"/>
              </w:rPr>
              <w:t>k</w:t>
            </w:r>
            <w:r>
              <w:rPr>
                <w:rFonts w:ascii="Tahoma" w:hAnsi="Tahoma"/>
                <w:spacing w:val="-34"/>
                <w:sz w:val="19"/>
              </w:rPr>
              <w:t> </w:t>
            </w:r>
            <w:r>
              <w:rPr>
                <w:rFonts w:ascii="Tahoma" w:hAnsi="Tahoma"/>
                <w:sz w:val="19"/>
              </w:rPr>
              <w:t>i</w:t>
            </w:r>
            <w:r>
              <w:rPr>
                <w:rFonts w:ascii="Tahoma" w:hAnsi="Tahoma"/>
                <w:spacing w:val="-36"/>
                <w:sz w:val="19"/>
              </w:rPr>
              <w:t> </w:t>
            </w:r>
            <w:r>
              <w:rPr>
                <w:rFonts w:ascii="Tahoma" w:hAnsi="Tahoma"/>
                <w:sz w:val="19"/>
              </w:rPr>
              <w:t>n</w:t>
            </w:r>
            <w:r>
              <w:rPr>
                <w:rFonts w:ascii="Tahoma" w:hAnsi="Tahoma"/>
                <w:spacing w:val="-36"/>
                <w:sz w:val="19"/>
              </w:rPr>
              <w:t> </w:t>
            </w:r>
            <w:r>
              <w:rPr>
                <w:rFonts w:ascii="Tahoma" w:hAnsi="Tahoma"/>
                <w:sz w:val="19"/>
              </w:rPr>
              <w:t>g</w:t>
            </w:r>
            <w:r>
              <w:rPr>
                <w:rFonts w:ascii="Tahoma" w:hAnsi="Tahoma"/>
                <w:spacing w:val="42"/>
                <w:sz w:val="19"/>
              </w:rPr>
              <w:t> </w:t>
            </w:r>
            <w:r>
              <w:rPr>
                <w:rFonts w:ascii="Tahoma" w:hAnsi="Tahoma"/>
                <w:sz w:val="19"/>
              </w:rPr>
              <w:t>l</w:t>
            </w:r>
            <w:r>
              <w:rPr>
                <w:rFonts w:ascii="Tahoma" w:hAnsi="Tahoma"/>
                <w:spacing w:val="-34"/>
                <w:sz w:val="19"/>
              </w:rPr>
              <w:t> </w:t>
            </w:r>
            <w:r>
              <w:rPr>
                <w:rFonts w:ascii="Tahoma" w:hAnsi="Tahoma"/>
                <w:sz w:val="19"/>
              </w:rPr>
              <w:t>i</w:t>
            </w:r>
            <w:r>
              <w:rPr>
                <w:rFonts w:ascii="Tahoma" w:hAnsi="Tahoma"/>
                <w:spacing w:val="-34"/>
                <w:sz w:val="19"/>
              </w:rPr>
              <w:t> </w:t>
            </w:r>
            <w:r>
              <w:rPr>
                <w:rFonts w:ascii="Tahoma" w:hAnsi="Tahoma"/>
                <w:sz w:val="19"/>
              </w:rPr>
              <w:t>t</w:t>
            </w:r>
            <w:r>
              <w:rPr>
                <w:rFonts w:ascii="Tahoma" w:hAnsi="Tahoma"/>
                <w:spacing w:val="-37"/>
                <w:sz w:val="19"/>
              </w:rPr>
              <w:t> </w:t>
            </w:r>
            <w:r>
              <w:rPr>
                <w:rFonts w:ascii="Tahoma" w:hAnsi="Tahoma"/>
                <w:sz w:val="19"/>
              </w:rPr>
              <w:t>t</w:t>
            </w:r>
            <w:r>
              <w:rPr>
                <w:rFonts w:ascii="Tahoma" w:hAnsi="Tahoma"/>
                <w:spacing w:val="-34"/>
                <w:sz w:val="19"/>
              </w:rPr>
              <w:t> </w:t>
            </w:r>
            <w:r>
              <w:rPr>
                <w:rFonts w:ascii="Tahoma" w:hAnsi="Tahoma"/>
                <w:sz w:val="19"/>
              </w:rPr>
              <w:t>l</w:t>
            </w:r>
            <w:r>
              <w:rPr>
                <w:rFonts w:ascii="Tahoma" w:hAnsi="Tahoma"/>
                <w:spacing w:val="-36"/>
                <w:sz w:val="19"/>
              </w:rPr>
              <w:t> </w:t>
            </w:r>
            <w:r>
              <w:rPr>
                <w:rFonts w:ascii="Tahoma" w:hAnsi="Tahoma"/>
                <w:sz w:val="19"/>
              </w:rPr>
              <w:t>e</w:t>
            </w:r>
            <w:r>
              <w:rPr>
                <w:rFonts w:ascii="Tahoma" w:hAnsi="Tahoma"/>
                <w:spacing w:val="49"/>
                <w:sz w:val="19"/>
              </w:rPr>
              <w:t> </w:t>
            </w:r>
            <w:r>
              <w:rPr>
                <w:rFonts w:ascii="Tahoma" w:hAnsi="Tahoma"/>
                <w:sz w:val="19"/>
              </w:rPr>
              <w:t>o</w:t>
            </w:r>
            <w:r>
              <w:rPr>
                <w:rFonts w:ascii="Tahoma" w:hAnsi="Tahoma"/>
                <w:spacing w:val="-36"/>
                <w:sz w:val="19"/>
              </w:rPr>
              <w:t> </w:t>
            </w:r>
            <w:r>
              <w:rPr>
                <w:rFonts w:ascii="Tahoma" w:hAnsi="Tahoma"/>
                <w:sz w:val="19"/>
              </w:rPr>
              <w:t>r</w:t>
            </w:r>
            <w:r>
              <w:rPr>
                <w:rFonts w:ascii="Tahoma" w:hAnsi="Tahoma"/>
                <w:spacing w:val="47"/>
                <w:sz w:val="19"/>
              </w:rPr>
              <w:t> </w:t>
            </w:r>
            <w:r>
              <w:rPr>
                <w:rFonts w:ascii="Tahoma" w:hAnsi="Tahoma"/>
                <w:sz w:val="19"/>
              </w:rPr>
              <w:t>n</w:t>
            </w:r>
            <w:r>
              <w:rPr>
                <w:rFonts w:ascii="Tahoma" w:hAnsi="Tahoma"/>
                <w:spacing w:val="-34"/>
                <w:sz w:val="19"/>
              </w:rPr>
              <w:t> </w:t>
            </w:r>
            <w:r>
              <w:rPr>
                <w:rFonts w:ascii="Tahoma" w:hAnsi="Tahoma"/>
                <w:sz w:val="19"/>
              </w:rPr>
              <w:t>o</w:t>
            </w:r>
            <w:r>
              <w:rPr>
                <w:rFonts w:ascii="Tahoma" w:hAnsi="Tahoma"/>
                <w:spacing w:val="46"/>
                <w:sz w:val="19"/>
              </w:rPr>
              <w:t> </w:t>
            </w:r>
            <w:r>
              <w:rPr>
                <w:rFonts w:ascii="Tahoma" w:hAnsi="Tahoma"/>
                <w:sz w:val="19"/>
              </w:rPr>
              <w:t>e</w:t>
            </w:r>
            <w:r>
              <w:rPr>
                <w:rFonts w:ascii="Tahoma" w:hAnsi="Tahoma"/>
                <w:spacing w:val="-32"/>
                <w:sz w:val="19"/>
              </w:rPr>
              <w:t> </w:t>
            </w:r>
            <w:r>
              <w:rPr>
                <w:rFonts w:ascii="Tahoma" w:hAnsi="Tahoma"/>
                <w:spacing w:val="6"/>
                <w:sz w:val="19"/>
              </w:rPr>
              <w:t>ye</w:t>
            </w:r>
          </w:p>
        </w:tc>
      </w:tr>
    </w:tbl>
    <w:sectPr>
      <w:headerReference w:type="default" r:id="rId63"/>
      <w:footerReference w:type="default" r:id="rId64"/>
      <w:pgSz w:w="12240" w:h="15840"/>
      <w:pgMar w:header="0" w:footer="0" w:top="1440" w:bottom="280" w:left="22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Light">
    <w:altName w:val="Calibri Light"/>
    <w:charset w:val="0"/>
    <w:family w:val="swiss"/>
    <w:pitch w:val="variable"/>
  </w:font>
  <w:font w:name="Calibri">
    <w:altName w:val="Calibri"/>
    <w:charset w:val="0"/>
    <w:family w:val="swiss"/>
    <w:pitch w:val="variable"/>
  </w:font>
  <w:font w:name="Symbol">
    <w:altName w:val="Symbol"/>
    <w:charset w:val="2"/>
    <w:family w:val="roman"/>
    <w:pitch w:val="variable"/>
  </w:font>
  <w:font w:name="Verdana">
    <w:altName w:val="Verdana"/>
    <w:charset w:val="0"/>
    <w:family w:val="swiss"/>
    <w:pitch w:val="variable"/>
  </w:font>
  <w:font w:name="Bookman Old Style">
    <w:altName w:val="Bookman Old Style"/>
    <w:charset w:val="0"/>
    <w:family w:val="roman"/>
    <w:pitch w:val="variable"/>
  </w:font>
  <w:font w:name="Arial">
    <w:altName w:val="Arial"/>
    <w:charset w:val="0"/>
    <w:family w:val="swiss"/>
    <w:pitch w:val="variable"/>
  </w:font>
  <w:font w:name="Garamond">
    <w:altName w:val="Garamond"/>
    <w:charset w:val="0"/>
    <w:family w:val="roman"/>
    <w:pitch w:val="variable"/>
  </w:font>
  <w:font w:name="Tahoma">
    <w:altName w:val="Tahoma"/>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0656">
              <wp:simplePos x="0" y="0"/>
              <wp:positionH relativeFrom="page">
                <wp:posOffset>6749795</wp:posOffset>
              </wp:positionH>
              <wp:positionV relativeFrom="page">
                <wp:posOffset>9433078</wp:posOffset>
              </wp:positionV>
              <wp:extent cx="159385" cy="180975"/>
              <wp:effectExtent l="0" t="0" r="0" b="0"/>
              <wp:wrapNone/>
              <wp:docPr id="3" name="Textbox 3"/>
              <wp:cNvGraphicFramePr>
                <a:graphicFrameLocks/>
              </wp:cNvGraphicFramePr>
              <a:graphic>
                <a:graphicData uri="http://schemas.microsoft.com/office/word/2010/wordprocessingShape">
                  <wps:wsp>
                    <wps:cNvPr id="3" name="Textbox 3"/>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1</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5824" type="#_x0000_t202" id="docshape3"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1</w:t>
                    </w:r>
                    <w:r>
                      <w:rPr>
                        <w:rFonts w:ascii="Times New Roman"/>
                        <w:w w:val="100"/>
                        <w:sz w:val="22"/>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1168">
              <wp:simplePos x="0" y="0"/>
              <wp:positionH relativeFrom="page">
                <wp:posOffset>6679692</wp:posOffset>
              </wp:positionH>
              <wp:positionV relativeFrom="page">
                <wp:posOffset>9433078</wp:posOffset>
              </wp:positionV>
              <wp:extent cx="229235" cy="180975"/>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10</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805312" type="#_x0000_t202" id="docshape5"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10</w:t>
                    </w:r>
                    <w:r>
                      <w:rPr>
                        <w:rFonts w:ascii="Times New Roman"/>
                        <w:spacing w:val="-5"/>
                        <w:sz w:val="22"/>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1680">
              <wp:simplePos x="0" y="0"/>
              <wp:positionH relativeFrom="page">
                <wp:posOffset>6749795</wp:posOffset>
              </wp:positionH>
              <wp:positionV relativeFrom="page">
                <wp:posOffset>9433078</wp:posOffset>
              </wp:positionV>
              <wp:extent cx="159385" cy="18097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4</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4800" type="#_x0000_t202" id="docshape6"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4</w:t>
                    </w:r>
                    <w:r>
                      <w:rPr>
                        <w:rFonts w:ascii="Times New Roman"/>
                        <w:w w:val="100"/>
                        <w:sz w:val="22"/>
                      </w:rPr>
                      <w:fldChar w:fldCharType="end"/>
                    </w:r>
                  </w:p>
                </w:txbxContent>
              </v:textbox>
              <w10:wrap type="none"/>
            </v:shape>
          </w:pict>
        </mc:Fallback>
      </mc:AlternateContent>
    </w: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2192">
              <wp:simplePos x="0" y="0"/>
              <wp:positionH relativeFrom="page">
                <wp:posOffset>6749795</wp:posOffset>
              </wp:positionH>
              <wp:positionV relativeFrom="page">
                <wp:posOffset>9433078</wp:posOffset>
              </wp:positionV>
              <wp:extent cx="159385" cy="180975"/>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5</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4288" type="#_x0000_t202" id="docshape7"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5</w:t>
                    </w:r>
                    <w:r>
                      <w:rPr>
                        <w:rFonts w:ascii="Times New Roman"/>
                        <w:w w:val="100"/>
                        <w:sz w:val="22"/>
                      </w:rPr>
                      <w:fldChar w:fldCharType="end"/>
                    </w:r>
                  </w:p>
                </w:txbxContent>
              </v:textbox>
              <w10:wrap type="none"/>
            </v:shape>
          </w:pict>
        </mc:Fallback>
      </mc:AlternateContent>
    </w: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2704">
              <wp:simplePos x="0" y="0"/>
              <wp:positionH relativeFrom="page">
                <wp:posOffset>6749795</wp:posOffset>
              </wp:positionH>
              <wp:positionV relativeFrom="page">
                <wp:posOffset>9433078</wp:posOffset>
              </wp:positionV>
              <wp:extent cx="159385" cy="180975"/>
              <wp:effectExtent l="0" t="0" r="0" b="0"/>
              <wp:wrapNone/>
              <wp:docPr id="8" name="Textbox 8"/>
              <wp:cNvGraphicFramePr>
                <a:graphicFrameLocks/>
              </wp:cNvGraphicFramePr>
              <a:graphic>
                <a:graphicData uri="http://schemas.microsoft.com/office/word/2010/wordprocessingShape">
                  <wps:wsp>
                    <wps:cNvPr id="8" name="Textbox 8"/>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6</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3776" type="#_x0000_t202" id="docshape8"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6</w:t>
                    </w:r>
                    <w:r>
                      <w:rPr>
                        <w:rFonts w:ascii="Times New Roman"/>
                        <w:w w:val="100"/>
                        <w:sz w:val="22"/>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3216">
              <wp:simplePos x="0" y="0"/>
              <wp:positionH relativeFrom="page">
                <wp:posOffset>6749795</wp:posOffset>
              </wp:positionH>
              <wp:positionV relativeFrom="page">
                <wp:posOffset>9433078</wp:posOffset>
              </wp:positionV>
              <wp:extent cx="159385" cy="180975"/>
              <wp:effectExtent l="0" t="0" r="0" b="0"/>
              <wp:wrapNone/>
              <wp:docPr id="9" name="Textbox 9"/>
              <wp:cNvGraphicFramePr>
                <a:graphicFrameLocks/>
              </wp:cNvGraphicFramePr>
              <a:graphic>
                <a:graphicData uri="http://schemas.microsoft.com/office/word/2010/wordprocessingShape">
                  <wps:wsp>
                    <wps:cNvPr id="9" name="Textbox 9"/>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7</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3264" type="#_x0000_t202" id="docshape9"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7</w:t>
                    </w:r>
                    <w:r>
                      <w:rPr>
                        <w:rFonts w:ascii="Times New Roman"/>
                        <w:w w:val="100"/>
                        <w:sz w:val="22"/>
                      </w:rPr>
                      <w:fldChar w:fldCharType="end"/>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3728">
              <wp:simplePos x="0" y="0"/>
              <wp:positionH relativeFrom="page">
                <wp:posOffset>6749795</wp:posOffset>
              </wp:positionH>
              <wp:positionV relativeFrom="page">
                <wp:posOffset>9433078</wp:posOffset>
              </wp:positionV>
              <wp:extent cx="159385" cy="180975"/>
              <wp:effectExtent l="0" t="0" r="0" b="0"/>
              <wp:wrapNone/>
              <wp:docPr id="10" name="Textbox 10"/>
              <wp:cNvGraphicFramePr>
                <a:graphicFrameLocks/>
              </wp:cNvGraphicFramePr>
              <a:graphic>
                <a:graphicData uri="http://schemas.microsoft.com/office/word/2010/wordprocessingShape">
                  <wps:wsp>
                    <wps:cNvPr id="10" name="Textbox 10"/>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8</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2752" type="#_x0000_t202" id="docshape10"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8</w:t>
                    </w:r>
                    <w:r>
                      <w:rPr>
                        <w:rFonts w:ascii="Times New Roman"/>
                        <w:w w:val="100"/>
                        <w:sz w:val="22"/>
                      </w:rPr>
                      <w:fldChar w:fldCharType="end"/>
                    </w:r>
                  </w:p>
                </w:txbxContent>
              </v:textbox>
              <w10:wrap type="none"/>
            </v:shape>
          </w:pict>
        </mc:Fallback>
      </mc:AlternateContent>
    </w: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4240">
              <wp:simplePos x="0" y="0"/>
              <wp:positionH relativeFrom="page">
                <wp:posOffset>6749795</wp:posOffset>
              </wp:positionH>
              <wp:positionV relativeFrom="page">
                <wp:posOffset>9433078</wp:posOffset>
              </wp:positionV>
              <wp:extent cx="159385" cy="180975"/>
              <wp:effectExtent l="0" t="0" r="0" b="0"/>
              <wp:wrapNone/>
              <wp:docPr id="11" name="Textbox 11"/>
              <wp:cNvGraphicFramePr>
                <a:graphicFrameLocks/>
              </wp:cNvGraphicFramePr>
              <a:graphic>
                <a:graphicData uri="http://schemas.microsoft.com/office/word/2010/wordprocessingShape">
                  <wps:wsp>
                    <wps:cNvPr id="11" name="Textbox 11"/>
                    <wps:cNvSpPr txBox="1"/>
                    <wps:spPr>
                      <a:xfrm>
                        <a:off x="0" y="0"/>
                        <a:ext cx="159385" cy="180975"/>
                      </a:xfrm>
                      <a:prstGeom prst="rect">
                        <a:avLst/>
                      </a:prstGeom>
                    </wps:spPr>
                    <wps:txbx>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9</w:t>
                          </w:r>
                          <w:r>
                            <w:rPr>
                              <w:rFonts w:ascii="Times New Roman"/>
                              <w:w w:val="100"/>
                              <w:sz w:val="22"/>
                            </w:rPr>
                            <w:fldChar w:fldCharType="end"/>
                          </w:r>
                        </w:p>
                      </w:txbxContent>
                    </wps:txbx>
                    <wps:bodyPr wrap="square" lIns="0" tIns="0" rIns="0" bIns="0" rtlCol="0">
                      <a:noAutofit/>
                    </wps:bodyPr>
                  </wps:wsp>
                </a:graphicData>
              </a:graphic>
            </wp:anchor>
          </w:drawing>
        </mc:Choice>
        <mc:Fallback>
          <w:pict>
            <v:shape style="position:absolute;margin-left:531.479980pt;margin-top:742.762085pt;width:12.55pt;height:14.25pt;mso-position-horizontal-relative:page;mso-position-vertical-relative:page;z-index:-17802240" type="#_x0000_t202" id="docshape11" filled="false" stroked="false">
              <v:textbox inset="0,0,0,0">
                <w:txbxContent>
                  <w:p>
                    <w:pPr>
                      <w:spacing w:before="11"/>
                      <w:ind w:left="60" w:right="0" w:firstLine="0"/>
                      <w:jc w:val="left"/>
                      <w:rPr>
                        <w:rFonts w:ascii="Times New Roman"/>
                        <w:sz w:val="22"/>
                      </w:rPr>
                    </w:pPr>
                    <w:r>
                      <w:rPr>
                        <w:rFonts w:ascii="Times New Roman"/>
                        <w:w w:val="100"/>
                        <w:sz w:val="22"/>
                      </w:rPr>
                      <w:fldChar w:fldCharType="begin"/>
                    </w:r>
                    <w:r>
                      <w:rPr>
                        <w:rFonts w:ascii="Times New Roman"/>
                        <w:w w:val="100"/>
                        <w:sz w:val="22"/>
                      </w:rPr>
                      <w:instrText> PAGE </w:instrText>
                    </w:r>
                    <w:r>
                      <w:rPr>
                        <w:rFonts w:ascii="Times New Roman"/>
                        <w:w w:val="100"/>
                        <w:sz w:val="22"/>
                      </w:rPr>
                      <w:fldChar w:fldCharType="separate"/>
                    </w:r>
                    <w:r>
                      <w:rPr>
                        <w:rFonts w:ascii="Times New Roman"/>
                        <w:w w:val="100"/>
                        <w:sz w:val="22"/>
                      </w:rPr>
                      <w:t>9</w:t>
                    </w:r>
                    <w:r>
                      <w:rPr>
                        <w:rFonts w:ascii="Times New Roman"/>
                        <w:w w:val="100"/>
                        <w:sz w:val="22"/>
                      </w:rPr>
                      <w:fldChar w:fldCharType="end"/>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4752">
              <wp:simplePos x="0" y="0"/>
              <wp:positionH relativeFrom="page">
                <wp:posOffset>6679692</wp:posOffset>
              </wp:positionH>
              <wp:positionV relativeFrom="page">
                <wp:posOffset>9433078</wp:posOffset>
              </wp:positionV>
              <wp:extent cx="229235" cy="180975"/>
              <wp:effectExtent l="0" t="0" r="0" b="0"/>
              <wp:wrapNone/>
              <wp:docPr id="12" name="Textbox 12"/>
              <wp:cNvGraphicFramePr>
                <a:graphicFrameLocks/>
              </wp:cNvGraphicFramePr>
              <a:graphic>
                <a:graphicData uri="http://schemas.microsoft.com/office/word/2010/wordprocessingShape">
                  <wps:wsp>
                    <wps:cNvPr id="12" name="Textbox 12"/>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10</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801728" type="#_x0000_t202" id="docshape12"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10</w:t>
                    </w:r>
                    <w:r>
                      <w:rPr>
                        <w:rFonts w:ascii="Times New Roman"/>
                        <w:spacing w:val="-5"/>
                        <w:sz w:val="22"/>
                      </w:rPr>
                      <w:fldChar w:fldCharType="end"/>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5264">
              <wp:simplePos x="0" y="0"/>
              <wp:positionH relativeFrom="page">
                <wp:posOffset>6679692</wp:posOffset>
              </wp:positionH>
              <wp:positionV relativeFrom="page">
                <wp:posOffset>9433078</wp:posOffset>
              </wp:positionV>
              <wp:extent cx="229235" cy="180975"/>
              <wp:effectExtent l="0" t="0" r="0" b="0"/>
              <wp:wrapNone/>
              <wp:docPr id="13" name="Textbox 13"/>
              <wp:cNvGraphicFramePr>
                <a:graphicFrameLocks/>
              </wp:cNvGraphicFramePr>
              <a:graphic>
                <a:graphicData uri="http://schemas.microsoft.com/office/word/2010/wordprocessingShape">
                  <wps:wsp>
                    <wps:cNvPr id="13" name="Textbox 13"/>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11</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801216" type="#_x0000_t202" id="docshape13"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11</w:t>
                    </w:r>
                    <w:r>
                      <w:rPr>
                        <w:rFonts w:ascii="Times New Roman"/>
                        <w:spacing w:val="-5"/>
                        <w:sz w:val="22"/>
                      </w:rPr>
                      <w:fldChar w:fldCharType="end"/>
                    </w:r>
                  </w:p>
                </w:txbxContent>
              </v:textbox>
              <w10:wrap type="none"/>
            </v:shape>
          </w:pict>
        </mc:Fallback>
      </mc:AlternateContent>
    </w: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5776">
              <wp:simplePos x="0" y="0"/>
              <wp:positionH relativeFrom="page">
                <wp:posOffset>6679692</wp:posOffset>
              </wp:positionH>
              <wp:positionV relativeFrom="page">
                <wp:posOffset>9433078</wp:posOffset>
              </wp:positionV>
              <wp:extent cx="229235" cy="180975"/>
              <wp:effectExtent l="0" t="0" r="0" b="0"/>
              <wp:wrapNone/>
              <wp:docPr id="14" name="Textbox 14"/>
              <wp:cNvGraphicFramePr>
                <a:graphicFrameLocks/>
              </wp:cNvGraphicFramePr>
              <a:graphic>
                <a:graphicData uri="http://schemas.microsoft.com/office/word/2010/wordprocessingShape">
                  <wps:wsp>
                    <wps:cNvPr id="14" name="Textbox 14"/>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12</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800704" type="#_x0000_t202" id="docshape14"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12</w:t>
                    </w:r>
                    <w:r>
                      <w:rPr>
                        <w:rFonts w:ascii="Times New Roman"/>
                        <w:spacing w:val="-5"/>
                        <w:sz w:val="22"/>
                      </w:rPr>
                      <w:fldChar w:fldCharType="end"/>
                    </w:r>
                  </w:p>
                </w:txbxContent>
              </v:textbox>
              <w10:wrap type="none"/>
            </v:shape>
          </w:pict>
        </mc:Fallback>
      </mc:AlternateContent>
    </w:r>
  </w:p>
</w:ftr>
</file>

<file path=word/footer1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6288">
              <wp:simplePos x="0" y="0"/>
              <wp:positionH relativeFrom="page">
                <wp:posOffset>6679692</wp:posOffset>
              </wp:positionH>
              <wp:positionV relativeFrom="page">
                <wp:posOffset>9433078</wp:posOffset>
              </wp:positionV>
              <wp:extent cx="229235" cy="180975"/>
              <wp:effectExtent l="0" t="0" r="0" b="0"/>
              <wp:wrapNone/>
              <wp:docPr id="15" name="Textbox 15"/>
              <wp:cNvGraphicFramePr>
                <a:graphicFrameLocks/>
              </wp:cNvGraphicFramePr>
              <a:graphic>
                <a:graphicData uri="http://schemas.microsoft.com/office/word/2010/wordprocessingShape">
                  <wps:wsp>
                    <wps:cNvPr id="15" name="Textbox 15"/>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13</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800192" type="#_x0000_t202" id="docshape15"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13</w:t>
                    </w:r>
                    <w:r>
                      <w:rPr>
                        <w:rFonts w:ascii="Times New Roman"/>
                        <w:spacing w:val="-5"/>
                        <w:sz w:val="22"/>
                      </w:rPr>
                      <w:fldChar w:fldCharType="end"/>
                    </w:r>
                  </w:p>
                </w:txbxContent>
              </v:textbox>
              <w10:wrap type="none"/>
            </v:shape>
          </w:pict>
        </mc:Fallback>
      </mc:AlternateContent>
    </w:r>
  </w:p>
</w:ftr>
</file>

<file path=word/footer1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6800">
              <wp:simplePos x="0" y="0"/>
              <wp:positionH relativeFrom="page">
                <wp:posOffset>6679692</wp:posOffset>
              </wp:positionH>
              <wp:positionV relativeFrom="page">
                <wp:posOffset>9433078</wp:posOffset>
              </wp:positionV>
              <wp:extent cx="229235" cy="180975"/>
              <wp:effectExtent l="0" t="0" r="0" b="0"/>
              <wp:wrapNone/>
              <wp:docPr id="16" name="Textbox 16"/>
              <wp:cNvGraphicFramePr>
                <a:graphicFrameLocks/>
              </wp:cNvGraphicFramePr>
              <a:graphic>
                <a:graphicData uri="http://schemas.microsoft.com/office/word/2010/wordprocessingShape">
                  <wps:wsp>
                    <wps:cNvPr id="16" name="Textbox 16"/>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14</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799680" type="#_x0000_t202" id="docshape16"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14</w:t>
                    </w:r>
                    <w:r>
                      <w:rPr>
                        <w:rFonts w:ascii="Times New Roman"/>
                        <w:spacing w:val="-5"/>
                        <w:sz w:val="22"/>
                      </w:rPr>
                      <w:fldChar w:fldCharType="end"/>
                    </w:r>
                  </w:p>
                </w:txbxContent>
              </v:textbox>
              <w10:wrap type="none"/>
            </v:shape>
          </w:pict>
        </mc:Fallback>
      </mc:AlternateContent>
    </w:r>
  </w:p>
</w:ftr>
</file>

<file path=word/footer1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7312">
              <wp:simplePos x="0" y="0"/>
              <wp:positionH relativeFrom="page">
                <wp:posOffset>6679692</wp:posOffset>
              </wp:positionH>
              <wp:positionV relativeFrom="page">
                <wp:posOffset>9433078</wp:posOffset>
              </wp:positionV>
              <wp:extent cx="229235" cy="180975"/>
              <wp:effectExtent l="0" t="0" r="0" b="0"/>
              <wp:wrapNone/>
              <wp:docPr id="17" name="Textbox 17"/>
              <wp:cNvGraphicFramePr>
                <a:graphicFrameLocks/>
              </wp:cNvGraphicFramePr>
              <a:graphic>
                <a:graphicData uri="http://schemas.microsoft.com/office/word/2010/wordprocessingShape">
                  <wps:wsp>
                    <wps:cNvPr id="17" name="Textbox 17"/>
                    <wps:cNvSpPr txBox="1"/>
                    <wps:spPr>
                      <a:xfrm>
                        <a:off x="0" y="0"/>
                        <a:ext cx="229235" cy="180975"/>
                      </a:xfrm>
                      <a:prstGeom prst="rect">
                        <a:avLst/>
                      </a:prstGeom>
                    </wps:spPr>
                    <wps:txbx>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15</w:t>
                          </w:r>
                          <w:r>
                            <w:rPr>
                              <w:rFonts w:ascii="Times New Roman"/>
                              <w:spacing w:val="-5"/>
                              <w:sz w:val="22"/>
                            </w:rPr>
                            <w:fldChar w:fldCharType="end"/>
                          </w:r>
                        </w:p>
                      </w:txbxContent>
                    </wps:txbx>
                    <wps:bodyPr wrap="square" lIns="0" tIns="0" rIns="0" bIns="0" rtlCol="0">
                      <a:noAutofit/>
                    </wps:bodyPr>
                  </wps:wsp>
                </a:graphicData>
              </a:graphic>
            </wp:anchor>
          </w:drawing>
        </mc:Choice>
        <mc:Fallback>
          <w:pict>
            <v:shape style="position:absolute;margin-left:525.960022pt;margin-top:742.762085pt;width:18.05pt;height:14.25pt;mso-position-horizontal-relative:page;mso-position-vertical-relative:page;z-index:-17799168" type="#_x0000_t202" id="docshape17" filled="false" stroked="false">
              <v:textbox inset="0,0,0,0">
                <w:txbxContent>
                  <w:p>
                    <w:pPr>
                      <w:spacing w:before="11"/>
                      <w:ind w:left="60" w:right="0" w:firstLine="0"/>
                      <w:jc w:val="left"/>
                      <w:rPr>
                        <w:rFonts w:ascii="Times New Roman"/>
                        <w:sz w:val="22"/>
                      </w:rPr>
                    </w:pPr>
                    <w:r>
                      <w:rPr>
                        <w:rFonts w:ascii="Times New Roman"/>
                        <w:spacing w:val="-5"/>
                        <w:sz w:val="22"/>
                      </w:rPr>
                      <w:fldChar w:fldCharType="begin"/>
                    </w:r>
                    <w:r>
                      <w:rPr>
                        <w:rFonts w:ascii="Times New Roman"/>
                        <w:spacing w:val="-5"/>
                        <w:sz w:val="22"/>
                      </w:rPr>
                      <w:instrText> PAGE </w:instrText>
                    </w:r>
                    <w:r>
                      <w:rPr>
                        <w:rFonts w:ascii="Times New Roman"/>
                        <w:spacing w:val="-5"/>
                        <w:sz w:val="22"/>
                      </w:rPr>
                      <w:fldChar w:fldCharType="separate"/>
                    </w:r>
                    <w:r>
                      <w:rPr>
                        <w:rFonts w:ascii="Times New Roman"/>
                        <w:spacing w:val="-5"/>
                        <w:sz w:val="22"/>
                      </w:rPr>
                      <w:t>15</w:t>
                    </w:r>
                    <w:r>
                      <w:rPr>
                        <w:rFonts w:ascii="Times New Roman"/>
                        <w:spacing w:val="-5"/>
                        <w:sz w:val="22"/>
                      </w:rPr>
                      <w:fldChar w:fldCharType="end"/>
                    </w:r>
                  </w:p>
                </w:txbxContent>
              </v:textbox>
              <w10:wrap type="none"/>
            </v:shape>
          </w:pict>
        </mc:Fallback>
      </mc:AlternateContent>
    </w:r>
  </w:p>
</w:ftr>
</file>

<file path=word/footer1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7824">
              <wp:simplePos x="0" y="0"/>
              <wp:positionH relativeFrom="page">
                <wp:posOffset>237236</wp:posOffset>
              </wp:positionH>
              <wp:positionV relativeFrom="page">
                <wp:posOffset>9919461</wp:posOffset>
              </wp:positionV>
              <wp:extent cx="1125220" cy="152400"/>
              <wp:effectExtent l="0" t="0" r="0" b="0"/>
              <wp:wrapNone/>
              <wp:docPr id="18" name="Textbox 18"/>
              <wp:cNvGraphicFramePr>
                <a:graphicFrameLocks/>
              </wp:cNvGraphicFramePr>
              <a:graphic>
                <a:graphicData uri="http://schemas.microsoft.com/office/word/2010/wordprocessingShape">
                  <wps:wsp>
                    <wps:cNvPr id="18" name="Textbox 18"/>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8.68pt;margin-top:781.059998pt;width:88.6pt;height:12pt;mso-position-horizontal-relative:page;mso-position-vertical-relative:page;z-index:-17798656" type="#_x0000_t202" id="docshape18"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1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17"/>
      </w:rPr>
    </w:pPr>
    <w:r>
      <w:rPr/>
      <mc:AlternateContent>
        <mc:Choice Requires="wps">
          <w:drawing>
            <wp:anchor distT="0" distB="0" distL="0" distR="0" allowOverlap="1" layoutInCell="1" locked="0" behindDoc="1" simplePos="0" relativeHeight="485519360">
              <wp:simplePos x="0" y="0"/>
              <wp:positionH relativeFrom="page">
                <wp:posOffset>229615</wp:posOffset>
              </wp:positionH>
              <wp:positionV relativeFrom="page">
                <wp:posOffset>9919461</wp:posOffset>
              </wp:positionV>
              <wp:extent cx="1125220" cy="152400"/>
              <wp:effectExtent l="0" t="0" r="0" b="0"/>
              <wp:wrapNone/>
              <wp:docPr id="22" name="Textbox 22"/>
              <wp:cNvGraphicFramePr>
                <a:graphicFrameLocks/>
              </wp:cNvGraphicFramePr>
              <a:graphic>
                <a:graphicData uri="http://schemas.microsoft.com/office/word/2010/wordprocessingShape">
                  <wps:wsp>
                    <wps:cNvPr id="22" name="Textbox 22"/>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8.080pt;margin-top:781.059998pt;width:88.6pt;height:12pt;mso-position-horizontal-relative:page;mso-position-vertical-relative:page;z-index:-17797120" type="#_x0000_t202" id="docshape22"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1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9872">
              <wp:simplePos x="0" y="0"/>
              <wp:positionH relativeFrom="page">
                <wp:posOffset>223520</wp:posOffset>
              </wp:positionH>
              <wp:positionV relativeFrom="page">
                <wp:posOffset>9919461</wp:posOffset>
              </wp:positionV>
              <wp:extent cx="1125220" cy="152400"/>
              <wp:effectExtent l="0" t="0" r="0" b="0"/>
              <wp:wrapNone/>
              <wp:docPr id="24" name="Textbox 24"/>
              <wp:cNvGraphicFramePr>
                <a:graphicFrameLocks/>
              </wp:cNvGraphicFramePr>
              <a:graphic>
                <a:graphicData uri="http://schemas.microsoft.com/office/word/2010/wordprocessingShape">
                  <wps:wsp>
                    <wps:cNvPr id="24" name="Textbox 24"/>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6pt;margin-top:781.059998pt;width:88.6pt;height:12pt;mso-position-horizontal-relative:page;mso-position-vertical-relative:page;z-index:-17796608" type="#_x0000_t202" id="docshape24"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1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0384">
              <wp:simplePos x="0" y="0"/>
              <wp:positionH relativeFrom="page">
                <wp:posOffset>404875</wp:posOffset>
              </wp:positionH>
              <wp:positionV relativeFrom="page">
                <wp:posOffset>9307331</wp:posOffset>
              </wp:positionV>
              <wp:extent cx="3192780" cy="339090"/>
              <wp:effectExtent l="0" t="0" r="0" b="0"/>
              <wp:wrapNone/>
              <wp:docPr id="25" name="Textbox 25"/>
              <wp:cNvGraphicFramePr>
                <a:graphicFrameLocks/>
              </wp:cNvGraphicFramePr>
              <a:graphic>
                <a:graphicData uri="http://schemas.microsoft.com/office/word/2010/wordprocessingShape">
                  <wps:wsp>
                    <wps:cNvPr id="25" name="Textbox 25"/>
                    <wps:cNvSpPr txBox="1"/>
                    <wps:spPr>
                      <a:xfrm>
                        <a:off x="0" y="0"/>
                        <a:ext cx="3192780" cy="339090"/>
                      </a:xfrm>
                      <a:prstGeom prst="rect">
                        <a:avLst/>
                      </a:prstGeom>
                    </wps:spPr>
                    <wps:txbx>
                      <w:txbxContent>
                        <w:p>
                          <w:pPr>
                            <w:spacing w:before="21"/>
                            <w:ind w:left="41"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8"/>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31.879999pt;margin-top:732.860718pt;width:251.4pt;height:26.7pt;mso-position-horizontal-relative:page;mso-position-vertical-relative:page;z-index:-17796096" type="#_x0000_t202" id="docshape25" filled="false" stroked="false">
              <v:textbox inset="0,0,0,0">
                <w:txbxContent>
                  <w:p>
                    <w:pPr>
                      <w:spacing w:before="21"/>
                      <w:ind w:left="41"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8"/>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r>
      <w:rPr/>
      <mc:AlternateContent>
        <mc:Choice Requires="wps">
          <w:drawing>
            <wp:anchor distT="0" distB="0" distL="0" distR="0" allowOverlap="1" layoutInCell="1" locked="0" behindDoc="1" simplePos="0" relativeHeight="485520896">
              <wp:simplePos x="0" y="0"/>
              <wp:positionH relativeFrom="page">
                <wp:posOffset>7185659</wp:posOffset>
              </wp:positionH>
              <wp:positionV relativeFrom="page">
                <wp:posOffset>9307331</wp:posOffset>
              </wp:positionV>
              <wp:extent cx="178435" cy="196215"/>
              <wp:effectExtent l="0" t="0" r="0" b="0"/>
              <wp:wrapNone/>
              <wp:docPr id="26" name="Textbox 26"/>
              <wp:cNvGraphicFramePr>
                <a:graphicFrameLocks/>
              </wp:cNvGraphicFramePr>
              <a:graphic>
                <a:graphicData uri="http://schemas.microsoft.com/office/word/2010/wordprocessingShape">
                  <wps:wsp>
                    <wps:cNvPr id="26" name="Textbox 26"/>
                    <wps:cNvSpPr txBox="1"/>
                    <wps:spPr>
                      <a:xfrm>
                        <a:off x="0" y="0"/>
                        <a:ext cx="178435" cy="196215"/>
                      </a:xfrm>
                      <a:prstGeom prst="rect">
                        <a:avLst/>
                      </a:prstGeom>
                    </wps:spPr>
                    <wps:txbx>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2</w:t>
                          </w:r>
                          <w:r>
                            <w:rPr>
                              <w:w w:val="100"/>
                              <w:sz w:val="22"/>
                            </w:rPr>
                            <w:fldChar w:fldCharType="end"/>
                          </w:r>
                        </w:p>
                      </w:txbxContent>
                    </wps:txbx>
                    <wps:bodyPr wrap="square" lIns="0" tIns="0" rIns="0" bIns="0" rtlCol="0">
                      <a:noAutofit/>
                    </wps:bodyPr>
                  </wps:wsp>
                </a:graphicData>
              </a:graphic>
            </wp:anchor>
          </w:drawing>
        </mc:Choice>
        <mc:Fallback>
          <w:pict>
            <v:shape style="position:absolute;margin-left:565.799988pt;margin-top:732.860718pt;width:14.05pt;height:15.45pt;mso-position-horizontal-relative:page;mso-position-vertical-relative:page;z-index:-17795584" type="#_x0000_t202" id="docshape26" filled="false" stroked="false">
              <v:textbox inset="0,0,0,0">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2</w:t>
                    </w:r>
                    <w:r>
                      <w:rPr>
                        <w:w w:val="100"/>
                        <w:sz w:val="22"/>
                      </w:rPr>
                      <w:fldChar w:fldCharType="end"/>
                    </w:r>
                  </w:p>
                </w:txbxContent>
              </v:textbox>
              <w10:wrap type="none"/>
            </v:shape>
          </w:pict>
        </mc:Fallback>
      </mc:AlternateContent>
    </w:r>
  </w:p>
</w:ftr>
</file>

<file path=word/footer1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1408">
              <wp:simplePos x="0" y="0"/>
              <wp:positionH relativeFrom="page">
                <wp:posOffset>223520</wp:posOffset>
              </wp:positionH>
              <wp:positionV relativeFrom="page">
                <wp:posOffset>9305807</wp:posOffset>
              </wp:positionV>
              <wp:extent cx="3374390" cy="337820"/>
              <wp:effectExtent l="0" t="0" r="0" b="0"/>
              <wp:wrapNone/>
              <wp:docPr id="27" name="Textbox 27"/>
              <wp:cNvGraphicFramePr>
                <a:graphicFrameLocks/>
              </wp:cNvGraphicFramePr>
              <a:graphic>
                <a:graphicData uri="http://schemas.microsoft.com/office/word/2010/wordprocessingShape">
                  <wps:wsp>
                    <wps:cNvPr id="27" name="Textbox 27"/>
                    <wps:cNvSpPr txBox="1"/>
                    <wps:spPr>
                      <a:xfrm>
                        <a:off x="0" y="0"/>
                        <a:ext cx="3374390" cy="337820"/>
                      </a:xfrm>
                      <a:prstGeom prst="rect">
                        <a:avLst/>
                      </a:prstGeom>
                    </wps:spPr>
                    <wps:txbx>
                      <w:txbxContent>
                        <w:p>
                          <w:pPr>
                            <w:spacing w:before="21"/>
                            <w:ind w:left="327"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6pt;margin-top:732.740723pt;width:265.7pt;height:26.6pt;mso-position-horizontal-relative:page;mso-position-vertical-relative:page;z-index:-17795072" type="#_x0000_t202" id="docshape27" filled="false" stroked="false">
              <v:textbox inset="0,0,0,0">
                <w:txbxContent>
                  <w:p>
                    <w:pPr>
                      <w:spacing w:before="21"/>
                      <w:ind w:left="327"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r>
      <w:rPr/>
      <mc:AlternateContent>
        <mc:Choice Requires="wps">
          <w:drawing>
            <wp:anchor distT="0" distB="0" distL="0" distR="0" allowOverlap="1" layoutInCell="1" locked="0" behindDoc="1" simplePos="0" relativeHeight="485521920">
              <wp:simplePos x="0" y="0"/>
              <wp:positionH relativeFrom="page">
                <wp:posOffset>7185659</wp:posOffset>
              </wp:positionH>
              <wp:positionV relativeFrom="page">
                <wp:posOffset>9305807</wp:posOffset>
              </wp:positionV>
              <wp:extent cx="178435" cy="196215"/>
              <wp:effectExtent l="0" t="0" r="0" b="0"/>
              <wp:wrapNone/>
              <wp:docPr id="28" name="Textbox 28"/>
              <wp:cNvGraphicFramePr>
                <a:graphicFrameLocks/>
              </wp:cNvGraphicFramePr>
              <a:graphic>
                <a:graphicData uri="http://schemas.microsoft.com/office/word/2010/wordprocessingShape">
                  <wps:wsp>
                    <wps:cNvPr id="28" name="Textbox 28"/>
                    <wps:cNvSpPr txBox="1"/>
                    <wps:spPr>
                      <a:xfrm>
                        <a:off x="0" y="0"/>
                        <a:ext cx="178435" cy="196215"/>
                      </a:xfrm>
                      <a:prstGeom prst="rect">
                        <a:avLst/>
                      </a:prstGeom>
                    </wps:spPr>
                    <wps:txbx>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3</w:t>
                          </w:r>
                          <w:r>
                            <w:rPr>
                              <w:w w:val="100"/>
                              <w:sz w:val="22"/>
                            </w:rPr>
                            <w:fldChar w:fldCharType="end"/>
                          </w:r>
                        </w:p>
                      </w:txbxContent>
                    </wps:txbx>
                    <wps:bodyPr wrap="square" lIns="0" tIns="0" rIns="0" bIns="0" rtlCol="0">
                      <a:noAutofit/>
                    </wps:bodyPr>
                  </wps:wsp>
                </a:graphicData>
              </a:graphic>
            </wp:anchor>
          </w:drawing>
        </mc:Choice>
        <mc:Fallback>
          <w:pict>
            <v:shape style="position:absolute;margin-left:565.799988pt;margin-top:732.740723pt;width:14.05pt;height:15.45pt;mso-position-horizontal-relative:page;mso-position-vertical-relative:page;z-index:-17794560" type="#_x0000_t202" id="docshape28" filled="false" stroked="false">
              <v:textbox inset="0,0,0,0">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3</w:t>
                    </w:r>
                    <w:r>
                      <w:rPr>
                        <w:w w:val="100"/>
                        <w:sz w:val="22"/>
                      </w:rPr>
                      <w:fldChar w:fldCharType="end"/>
                    </w:r>
                  </w:p>
                </w:txbxContent>
              </v:textbox>
              <w10:wrap type="none"/>
            </v:shape>
          </w:pict>
        </mc:Fallback>
      </mc:AlternateContent>
    </w:r>
  </w:p>
</w:ftr>
</file>

<file path=word/footer2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2432">
              <wp:simplePos x="0" y="0"/>
              <wp:positionH relativeFrom="page">
                <wp:posOffset>220472</wp:posOffset>
              </wp:positionH>
              <wp:positionV relativeFrom="page">
                <wp:posOffset>9302759</wp:posOffset>
              </wp:positionV>
              <wp:extent cx="3377565" cy="337820"/>
              <wp:effectExtent l="0" t="0" r="0" b="0"/>
              <wp:wrapNone/>
              <wp:docPr id="29" name="Textbox 29"/>
              <wp:cNvGraphicFramePr>
                <a:graphicFrameLocks/>
              </wp:cNvGraphicFramePr>
              <a:graphic>
                <a:graphicData uri="http://schemas.microsoft.com/office/word/2010/wordprocessingShape">
                  <wps:wsp>
                    <wps:cNvPr id="29" name="Textbox 29"/>
                    <wps:cNvSpPr txBox="1"/>
                    <wps:spPr>
                      <a:xfrm>
                        <a:off x="0" y="0"/>
                        <a:ext cx="3377565" cy="337820"/>
                      </a:xfrm>
                      <a:prstGeom prst="rect">
                        <a:avLst/>
                      </a:prstGeom>
                    </wps:spPr>
                    <wps:txbx>
                      <w:txbxContent>
                        <w:p>
                          <w:pPr>
                            <w:spacing w:before="21"/>
                            <w:ind w:left="332"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360001pt;margin-top:732.500732pt;width:265.95pt;height:26.6pt;mso-position-horizontal-relative:page;mso-position-vertical-relative:page;z-index:-17794048" type="#_x0000_t202" id="docshape29" filled="false" stroked="false">
              <v:textbox inset="0,0,0,0">
                <w:txbxContent>
                  <w:p>
                    <w:pPr>
                      <w:spacing w:before="21"/>
                      <w:ind w:left="332"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r>
      <w:rPr/>
      <mc:AlternateContent>
        <mc:Choice Requires="wps">
          <w:drawing>
            <wp:anchor distT="0" distB="0" distL="0" distR="0" allowOverlap="1" layoutInCell="1" locked="0" behindDoc="1" simplePos="0" relativeHeight="485522944">
              <wp:simplePos x="0" y="0"/>
              <wp:positionH relativeFrom="page">
                <wp:posOffset>7185659</wp:posOffset>
              </wp:positionH>
              <wp:positionV relativeFrom="page">
                <wp:posOffset>9302759</wp:posOffset>
              </wp:positionV>
              <wp:extent cx="178435" cy="196215"/>
              <wp:effectExtent l="0" t="0" r="0" b="0"/>
              <wp:wrapNone/>
              <wp:docPr id="30" name="Textbox 30"/>
              <wp:cNvGraphicFramePr>
                <a:graphicFrameLocks/>
              </wp:cNvGraphicFramePr>
              <a:graphic>
                <a:graphicData uri="http://schemas.microsoft.com/office/word/2010/wordprocessingShape">
                  <wps:wsp>
                    <wps:cNvPr id="30" name="Textbox 30"/>
                    <wps:cNvSpPr txBox="1"/>
                    <wps:spPr>
                      <a:xfrm>
                        <a:off x="0" y="0"/>
                        <a:ext cx="178435" cy="196215"/>
                      </a:xfrm>
                      <a:prstGeom prst="rect">
                        <a:avLst/>
                      </a:prstGeom>
                    </wps:spPr>
                    <wps:txbx>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4</w:t>
                          </w:r>
                          <w:r>
                            <w:rPr>
                              <w:w w:val="100"/>
                              <w:sz w:val="22"/>
                            </w:rPr>
                            <w:fldChar w:fldCharType="end"/>
                          </w:r>
                        </w:p>
                      </w:txbxContent>
                    </wps:txbx>
                    <wps:bodyPr wrap="square" lIns="0" tIns="0" rIns="0" bIns="0" rtlCol="0">
                      <a:noAutofit/>
                    </wps:bodyPr>
                  </wps:wsp>
                </a:graphicData>
              </a:graphic>
            </wp:anchor>
          </w:drawing>
        </mc:Choice>
        <mc:Fallback>
          <w:pict>
            <v:shape style="position:absolute;margin-left:565.799988pt;margin-top:732.500732pt;width:14.05pt;height:15.45pt;mso-position-horizontal-relative:page;mso-position-vertical-relative:page;z-index:-17793536" type="#_x0000_t202" id="docshape30" filled="false" stroked="false">
              <v:textbox inset="0,0,0,0">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4</w:t>
                    </w:r>
                    <w:r>
                      <w:rPr>
                        <w:w w:val="100"/>
                        <w:sz w:val="22"/>
                      </w:rPr>
                      <w:fldChar w:fldCharType="end"/>
                    </w:r>
                  </w:p>
                </w:txbxContent>
              </v:textbox>
              <w10:wrap type="none"/>
            </v:shape>
          </w:pict>
        </mc:Fallback>
      </mc:AlternateContent>
    </w:r>
  </w:p>
</w:ftr>
</file>

<file path=word/footer2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3456">
              <wp:simplePos x="0" y="0"/>
              <wp:positionH relativeFrom="page">
                <wp:posOffset>231140</wp:posOffset>
              </wp:positionH>
              <wp:positionV relativeFrom="page">
                <wp:posOffset>9305807</wp:posOffset>
              </wp:positionV>
              <wp:extent cx="3366770" cy="337820"/>
              <wp:effectExtent l="0" t="0" r="0" b="0"/>
              <wp:wrapNone/>
              <wp:docPr id="32" name="Textbox 32"/>
              <wp:cNvGraphicFramePr>
                <a:graphicFrameLocks/>
              </wp:cNvGraphicFramePr>
              <a:graphic>
                <a:graphicData uri="http://schemas.microsoft.com/office/word/2010/wordprocessingShape">
                  <wps:wsp>
                    <wps:cNvPr id="32" name="Textbox 32"/>
                    <wps:cNvSpPr txBox="1"/>
                    <wps:spPr>
                      <a:xfrm>
                        <a:off x="0" y="0"/>
                        <a:ext cx="3366770" cy="337820"/>
                      </a:xfrm>
                      <a:prstGeom prst="rect">
                        <a:avLst/>
                      </a:prstGeom>
                    </wps:spPr>
                    <wps:txbx>
                      <w:txbxContent>
                        <w:p>
                          <w:pPr>
                            <w:spacing w:before="21"/>
                            <w:ind w:left="315"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8.200001pt;margin-top:732.740723pt;width:265.1pt;height:26.6pt;mso-position-horizontal-relative:page;mso-position-vertical-relative:page;z-index:-17793024" type="#_x0000_t202" id="docshape32" filled="false" stroked="false">
              <v:textbox inset="0,0,0,0">
                <w:txbxContent>
                  <w:p>
                    <w:pPr>
                      <w:spacing w:before="21"/>
                      <w:ind w:left="315" w:right="0" w:firstLine="0"/>
                      <w:jc w:val="left"/>
                      <w:rPr>
                        <w:b/>
                        <w:sz w:val="22"/>
                      </w:rPr>
                    </w:pPr>
                    <w:r>
                      <w:rPr>
                        <w:b/>
                        <w:sz w:val="22"/>
                      </w:rPr>
                      <w:t>City</w:t>
                    </w:r>
                    <w:r>
                      <w:rPr>
                        <w:b/>
                        <w:spacing w:val="-5"/>
                        <w:sz w:val="22"/>
                      </w:rPr>
                      <w:t> </w:t>
                    </w:r>
                    <w:r>
                      <w:rPr>
                        <w:b/>
                        <w:sz w:val="22"/>
                      </w:rPr>
                      <w:t>Council</w:t>
                    </w:r>
                    <w:r>
                      <w:rPr>
                        <w:b/>
                        <w:spacing w:val="-6"/>
                        <w:sz w:val="22"/>
                      </w:rPr>
                      <w:t> </w:t>
                    </w:r>
                    <w:r>
                      <w:rPr>
                        <w:b/>
                        <w:sz w:val="22"/>
                      </w:rPr>
                      <w:t>approval</w:t>
                    </w:r>
                    <w:r>
                      <w:rPr>
                        <w:b/>
                        <w:spacing w:val="-6"/>
                        <w:sz w:val="22"/>
                      </w:rPr>
                      <w:t> </w:t>
                    </w:r>
                    <w:r>
                      <w:rPr>
                        <w:b/>
                        <w:sz w:val="22"/>
                      </w:rPr>
                      <w:t>February</w:t>
                    </w:r>
                    <w:r>
                      <w:rPr>
                        <w:b/>
                        <w:spacing w:val="-5"/>
                        <w:sz w:val="22"/>
                      </w:rPr>
                      <w:t> </w:t>
                    </w:r>
                    <w:r>
                      <w:rPr>
                        <w:b/>
                        <w:sz w:val="22"/>
                      </w:rPr>
                      <w:t>25,</w:t>
                    </w:r>
                    <w:r>
                      <w:rPr>
                        <w:b/>
                        <w:spacing w:val="-5"/>
                        <w:sz w:val="22"/>
                      </w:rPr>
                      <w:t> </w:t>
                    </w:r>
                    <w:r>
                      <w:rPr>
                        <w:b/>
                        <w:spacing w:val="-4"/>
                        <w:sz w:val="22"/>
                      </w:rPr>
                      <w:t>2003</w:t>
                    </w:r>
                  </w:p>
                  <w:p>
                    <w:pPr>
                      <w:spacing w:before="1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r>
      <w:rPr/>
      <mc:AlternateContent>
        <mc:Choice Requires="wps">
          <w:drawing>
            <wp:anchor distT="0" distB="0" distL="0" distR="0" allowOverlap="1" layoutInCell="1" locked="0" behindDoc="1" simplePos="0" relativeHeight="485523968">
              <wp:simplePos x="0" y="0"/>
              <wp:positionH relativeFrom="page">
                <wp:posOffset>7185659</wp:posOffset>
              </wp:positionH>
              <wp:positionV relativeFrom="page">
                <wp:posOffset>9305807</wp:posOffset>
              </wp:positionV>
              <wp:extent cx="178435" cy="196215"/>
              <wp:effectExtent l="0" t="0" r="0" b="0"/>
              <wp:wrapNone/>
              <wp:docPr id="33" name="Textbox 33"/>
              <wp:cNvGraphicFramePr>
                <a:graphicFrameLocks/>
              </wp:cNvGraphicFramePr>
              <a:graphic>
                <a:graphicData uri="http://schemas.microsoft.com/office/word/2010/wordprocessingShape">
                  <wps:wsp>
                    <wps:cNvPr id="33" name="Textbox 33"/>
                    <wps:cNvSpPr txBox="1"/>
                    <wps:spPr>
                      <a:xfrm>
                        <a:off x="0" y="0"/>
                        <a:ext cx="178435" cy="196215"/>
                      </a:xfrm>
                      <a:prstGeom prst="rect">
                        <a:avLst/>
                      </a:prstGeom>
                    </wps:spPr>
                    <wps:txbx>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5</w:t>
                          </w:r>
                          <w:r>
                            <w:rPr>
                              <w:w w:val="100"/>
                              <w:sz w:val="22"/>
                            </w:rPr>
                            <w:fldChar w:fldCharType="end"/>
                          </w:r>
                        </w:p>
                      </w:txbxContent>
                    </wps:txbx>
                    <wps:bodyPr wrap="square" lIns="0" tIns="0" rIns="0" bIns="0" rtlCol="0">
                      <a:noAutofit/>
                    </wps:bodyPr>
                  </wps:wsp>
                </a:graphicData>
              </a:graphic>
            </wp:anchor>
          </w:drawing>
        </mc:Choice>
        <mc:Fallback>
          <w:pict>
            <v:shape style="position:absolute;margin-left:565.799988pt;margin-top:732.740723pt;width:14.05pt;height:15.45pt;mso-position-horizontal-relative:page;mso-position-vertical-relative:page;z-index:-17792512" type="#_x0000_t202" id="docshape33" filled="false" stroked="false">
              <v:textbox inset="0,0,0,0">
                <w:txbxContent>
                  <w:p>
                    <w:pPr>
                      <w:spacing w:before="21"/>
                      <w:ind w:left="60" w:right="0" w:firstLine="0"/>
                      <w:jc w:val="left"/>
                      <w:rPr>
                        <w:sz w:val="22"/>
                      </w:rPr>
                    </w:pPr>
                    <w:r>
                      <w:rPr>
                        <w:w w:val="100"/>
                        <w:sz w:val="22"/>
                      </w:rPr>
                      <w:fldChar w:fldCharType="begin"/>
                    </w:r>
                    <w:r>
                      <w:rPr>
                        <w:w w:val="100"/>
                        <w:sz w:val="22"/>
                      </w:rPr>
                      <w:instrText> PAGE </w:instrText>
                    </w:r>
                    <w:r>
                      <w:rPr>
                        <w:w w:val="100"/>
                        <w:sz w:val="22"/>
                      </w:rPr>
                      <w:fldChar w:fldCharType="separate"/>
                    </w:r>
                    <w:r>
                      <w:rPr>
                        <w:w w:val="100"/>
                        <w:sz w:val="22"/>
                      </w:rPr>
                      <w:t>5</w:t>
                    </w:r>
                    <w:r>
                      <w:rPr>
                        <w:w w:val="100"/>
                        <w:sz w:val="22"/>
                      </w:rPr>
                      <w:fldChar w:fldCharType="end"/>
                    </w:r>
                  </w:p>
                </w:txbxContent>
              </v:textbox>
              <w10:wrap type="none"/>
            </v:shape>
          </w:pict>
        </mc:Fallback>
      </mc:AlternateContent>
    </w:r>
  </w:p>
</w:ftr>
</file>

<file path=word/footer2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4480">
              <wp:simplePos x="0" y="0"/>
              <wp:positionH relativeFrom="page">
                <wp:posOffset>231140</wp:posOffset>
              </wp:positionH>
              <wp:positionV relativeFrom="page">
                <wp:posOffset>9919461</wp:posOffset>
              </wp:positionV>
              <wp:extent cx="1125220" cy="152400"/>
              <wp:effectExtent l="0" t="0" r="0" b="0"/>
              <wp:wrapNone/>
              <wp:docPr id="35" name="Textbox 35"/>
              <wp:cNvGraphicFramePr>
                <a:graphicFrameLocks/>
              </wp:cNvGraphicFramePr>
              <a:graphic>
                <a:graphicData uri="http://schemas.microsoft.com/office/word/2010/wordprocessingShape">
                  <wps:wsp>
                    <wps:cNvPr id="35" name="Textbox 35"/>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8.200001pt;margin-top:781.059998pt;width:88.6pt;height:12pt;mso-position-horizontal-relative:page;mso-position-vertical-relative:page;z-index:-17792000" type="#_x0000_t202" id="docshape35"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6"/>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2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4992">
              <wp:simplePos x="0" y="0"/>
              <wp:positionH relativeFrom="page">
                <wp:posOffset>220472</wp:posOffset>
              </wp:positionH>
              <wp:positionV relativeFrom="page">
                <wp:posOffset>9327143</wp:posOffset>
              </wp:positionV>
              <wp:extent cx="3304540" cy="331470"/>
              <wp:effectExtent l="0" t="0" r="0" b="0"/>
              <wp:wrapNone/>
              <wp:docPr id="37" name="Textbox 37"/>
              <wp:cNvGraphicFramePr>
                <a:graphicFrameLocks/>
              </wp:cNvGraphicFramePr>
              <a:graphic>
                <a:graphicData uri="http://schemas.microsoft.com/office/word/2010/wordprocessingShape">
                  <wps:wsp>
                    <wps:cNvPr id="37" name="Textbox 37"/>
                    <wps:cNvSpPr txBox="1"/>
                    <wps:spPr>
                      <a:xfrm>
                        <a:off x="0" y="0"/>
                        <a:ext cx="3304540" cy="331470"/>
                      </a:xfrm>
                      <a:prstGeom prst="rect">
                        <a:avLst/>
                      </a:prstGeom>
                    </wps:spPr>
                    <wps:txbx>
                      <w:txbxContent>
                        <w:p>
                          <w:pPr>
                            <w:spacing w:before="21"/>
                            <w:ind w:left="332" w:right="0" w:firstLine="0"/>
                            <w:jc w:val="left"/>
                            <w:rPr>
                              <w:b/>
                              <w:sz w:val="22"/>
                            </w:rPr>
                          </w:pPr>
                          <w:r>
                            <w:rPr>
                              <w:b/>
                              <w:spacing w:val="-2"/>
                              <w:sz w:val="22"/>
                            </w:rPr>
                            <w:t>City</w:t>
                          </w:r>
                          <w:r>
                            <w:rPr>
                              <w:b/>
                              <w:spacing w:val="-16"/>
                              <w:sz w:val="22"/>
                            </w:rPr>
                            <w:t> </w:t>
                          </w:r>
                          <w:r>
                            <w:rPr>
                              <w:b/>
                              <w:spacing w:val="-2"/>
                              <w:sz w:val="22"/>
                            </w:rPr>
                            <w:t>Council</w:t>
                          </w:r>
                          <w:r>
                            <w:rPr>
                              <w:b/>
                              <w:spacing w:val="-15"/>
                              <w:sz w:val="22"/>
                            </w:rPr>
                            <w:t> </w:t>
                          </w:r>
                          <w:r>
                            <w:rPr>
                              <w:b/>
                              <w:spacing w:val="-2"/>
                              <w:sz w:val="22"/>
                            </w:rPr>
                            <w:t>approval</w:t>
                          </w:r>
                          <w:r>
                            <w:rPr>
                              <w:b/>
                              <w:spacing w:val="-14"/>
                              <w:sz w:val="22"/>
                            </w:rPr>
                            <w:t> </w:t>
                          </w:r>
                          <w:r>
                            <w:rPr>
                              <w:b/>
                              <w:spacing w:val="-2"/>
                              <w:sz w:val="22"/>
                            </w:rPr>
                            <w:t>February</w:t>
                          </w:r>
                          <w:r>
                            <w:rPr>
                              <w:b/>
                              <w:spacing w:val="-14"/>
                              <w:sz w:val="22"/>
                            </w:rPr>
                            <w:t> </w:t>
                          </w:r>
                          <w:r>
                            <w:rPr>
                              <w:b/>
                              <w:spacing w:val="-2"/>
                              <w:sz w:val="22"/>
                            </w:rPr>
                            <w:t>25,</w:t>
                          </w:r>
                          <w:r>
                            <w:rPr>
                              <w:b/>
                              <w:spacing w:val="-14"/>
                              <w:sz w:val="22"/>
                            </w:rPr>
                            <w:t> </w:t>
                          </w:r>
                          <w:r>
                            <w:rPr>
                              <w:b/>
                              <w:spacing w:val="-4"/>
                              <w:sz w:val="22"/>
                            </w:rPr>
                            <w:t>2003</w:t>
                          </w:r>
                        </w:p>
                        <w:p>
                          <w:pPr>
                            <w:spacing w:before="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360001pt;margin-top:734.420715pt;width:260.2pt;height:26.1pt;mso-position-horizontal-relative:page;mso-position-vertical-relative:page;z-index:-17791488" type="#_x0000_t202" id="docshape37" filled="false" stroked="false">
              <v:textbox inset="0,0,0,0">
                <w:txbxContent>
                  <w:p>
                    <w:pPr>
                      <w:spacing w:before="21"/>
                      <w:ind w:left="332" w:right="0" w:firstLine="0"/>
                      <w:jc w:val="left"/>
                      <w:rPr>
                        <w:b/>
                        <w:sz w:val="22"/>
                      </w:rPr>
                    </w:pPr>
                    <w:r>
                      <w:rPr>
                        <w:b/>
                        <w:spacing w:val="-2"/>
                        <w:sz w:val="22"/>
                      </w:rPr>
                      <w:t>City</w:t>
                    </w:r>
                    <w:r>
                      <w:rPr>
                        <w:b/>
                        <w:spacing w:val="-16"/>
                        <w:sz w:val="22"/>
                      </w:rPr>
                      <w:t> </w:t>
                    </w:r>
                    <w:r>
                      <w:rPr>
                        <w:b/>
                        <w:spacing w:val="-2"/>
                        <w:sz w:val="22"/>
                      </w:rPr>
                      <w:t>Council</w:t>
                    </w:r>
                    <w:r>
                      <w:rPr>
                        <w:b/>
                        <w:spacing w:val="-15"/>
                        <w:sz w:val="22"/>
                      </w:rPr>
                      <w:t> </w:t>
                    </w:r>
                    <w:r>
                      <w:rPr>
                        <w:b/>
                        <w:spacing w:val="-2"/>
                        <w:sz w:val="22"/>
                      </w:rPr>
                      <w:t>approval</w:t>
                    </w:r>
                    <w:r>
                      <w:rPr>
                        <w:b/>
                        <w:spacing w:val="-14"/>
                        <w:sz w:val="22"/>
                      </w:rPr>
                      <w:t> </w:t>
                    </w:r>
                    <w:r>
                      <w:rPr>
                        <w:b/>
                        <w:spacing w:val="-2"/>
                        <w:sz w:val="22"/>
                      </w:rPr>
                      <w:t>February</w:t>
                    </w:r>
                    <w:r>
                      <w:rPr>
                        <w:b/>
                        <w:spacing w:val="-14"/>
                        <w:sz w:val="22"/>
                      </w:rPr>
                      <w:t> </w:t>
                    </w:r>
                    <w:r>
                      <w:rPr>
                        <w:b/>
                        <w:spacing w:val="-2"/>
                        <w:sz w:val="22"/>
                      </w:rPr>
                      <w:t>25,</w:t>
                    </w:r>
                    <w:r>
                      <w:rPr>
                        <w:b/>
                        <w:spacing w:val="-14"/>
                        <w:sz w:val="22"/>
                      </w:rPr>
                      <w:t> </w:t>
                    </w:r>
                    <w:r>
                      <w:rPr>
                        <w:b/>
                        <w:spacing w:val="-4"/>
                        <w:sz w:val="22"/>
                      </w:rPr>
                      <w:t>2003</w:t>
                    </w:r>
                  </w:p>
                  <w:p>
                    <w:pPr>
                      <w:spacing w:before="6"/>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r>
      <w:rPr/>
      <mc:AlternateContent>
        <mc:Choice Requires="wps">
          <w:drawing>
            <wp:anchor distT="0" distB="0" distL="0" distR="0" allowOverlap="1" layoutInCell="1" locked="0" behindDoc="1" simplePos="0" relativeHeight="485525504">
              <wp:simplePos x="0" y="0"/>
              <wp:positionH relativeFrom="page">
                <wp:posOffset>7106411</wp:posOffset>
              </wp:positionH>
              <wp:positionV relativeFrom="page">
                <wp:posOffset>9327143</wp:posOffset>
              </wp:positionV>
              <wp:extent cx="284480" cy="196215"/>
              <wp:effectExtent l="0" t="0" r="0" b="0"/>
              <wp:wrapNone/>
              <wp:docPr id="38" name="Textbox 38"/>
              <wp:cNvGraphicFramePr>
                <a:graphicFrameLocks/>
              </wp:cNvGraphicFramePr>
              <a:graphic>
                <a:graphicData uri="http://schemas.microsoft.com/office/word/2010/wordprocessingShape">
                  <wps:wsp>
                    <wps:cNvPr id="38" name="Textbox 38"/>
                    <wps:cNvSpPr txBox="1"/>
                    <wps:spPr>
                      <a:xfrm>
                        <a:off x="0" y="0"/>
                        <a:ext cx="284480" cy="196215"/>
                      </a:xfrm>
                      <a:prstGeom prst="rect">
                        <a:avLst/>
                      </a:prstGeom>
                    </wps:spPr>
                    <wps:txbx>
                      <w:txbxContent>
                        <w:p>
                          <w:pPr>
                            <w:spacing w:before="21"/>
                            <w:ind w:left="60" w:right="0" w:firstLine="0"/>
                            <w:jc w:val="left"/>
                            <w:rPr>
                              <w:b/>
                              <w:sz w:val="22"/>
                            </w:rPr>
                          </w:pPr>
                          <w:r>
                            <w:rPr>
                              <w:b/>
                              <w:spacing w:val="-5"/>
                              <w:sz w:val="22"/>
                            </w:rPr>
                            <w:fldChar w:fldCharType="begin"/>
                          </w:r>
                          <w:r>
                            <w:rPr>
                              <w:b/>
                              <w:spacing w:val="-5"/>
                              <w:sz w:val="22"/>
                            </w:rPr>
                            <w:instrText> PAGE </w:instrText>
                          </w:r>
                          <w:r>
                            <w:rPr>
                              <w:b/>
                              <w:spacing w:val="-5"/>
                              <w:sz w:val="22"/>
                            </w:rPr>
                            <w:fldChar w:fldCharType="separate"/>
                          </w:r>
                          <w:r>
                            <w:rPr>
                              <w:b/>
                              <w:spacing w:val="-5"/>
                              <w:sz w:val="22"/>
                            </w:rPr>
                            <w:t>10</w:t>
                          </w:r>
                          <w:r>
                            <w:rPr>
                              <w:b/>
                              <w:spacing w:val="-5"/>
                              <w:sz w:val="22"/>
                            </w:rPr>
                            <w:fldChar w:fldCharType="end"/>
                          </w:r>
                        </w:p>
                      </w:txbxContent>
                    </wps:txbx>
                    <wps:bodyPr wrap="square" lIns="0" tIns="0" rIns="0" bIns="0" rtlCol="0">
                      <a:noAutofit/>
                    </wps:bodyPr>
                  </wps:wsp>
                </a:graphicData>
              </a:graphic>
            </wp:anchor>
          </w:drawing>
        </mc:Choice>
        <mc:Fallback>
          <w:pict>
            <v:shape style="position:absolute;margin-left:559.559998pt;margin-top:734.420715pt;width:22.4pt;height:15.45pt;mso-position-horizontal-relative:page;mso-position-vertical-relative:page;z-index:-17790976" type="#_x0000_t202" id="docshape38" filled="false" stroked="false">
              <v:textbox inset="0,0,0,0">
                <w:txbxContent>
                  <w:p>
                    <w:pPr>
                      <w:spacing w:before="21"/>
                      <w:ind w:left="60" w:right="0" w:firstLine="0"/>
                      <w:jc w:val="left"/>
                      <w:rPr>
                        <w:b/>
                        <w:sz w:val="22"/>
                      </w:rPr>
                    </w:pPr>
                    <w:r>
                      <w:rPr>
                        <w:b/>
                        <w:spacing w:val="-5"/>
                        <w:sz w:val="22"/>
                      </w:rPr>
                      <w:fldChar w:fldCharType="begin"/>
                    </w:r>
                    <w:r>
                      <w:rPr>
                        <w:b/>
                        <w:spacing w:val="-5"/>
                        <w:sz w:val="22"/>
                      </w:rPr>
                      <w:instrText> PAGE </w:instrText>
                    </w:r>
                    <w:r>
                      <w:rPr>
                        <w:b/>
                        <w:spacing w:val="-5"/>
                        <w:sz w:val="22"/>
                      </w:rPr>
                      <w:fldChar w:fldCharType="separate"/>
                    </w:r>
                    <w:r>
                      <w:rPr>
                        <w:b/>
                        <w:spacing w:val="-5"/>
                        <w:sz w:val="22"/>
                      </w:rPr>
                      <w:t>10</w:t>
                    </w:r>
                    <w:r>
                      <w:rPr>
                        <w:b/>
                        <w:spacing w:val="-5"/>
                        <w:sz w:val="22"/>
                      </w:rPr>
                      <w:fldChar w:fldCharType="end"/>
                    </w:r>
                  </w:p>
                </w:txbxContent>
              </v:textbox>
              <w10:wrap type="none"/>
            </v:shape>
          </w:pict>
        </mc:Fallback>
      </mc:AlternateContent>
    </w:r>
  </w:p>
</w:ftr>
</file>

<file path=word/footer2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6528">
              <wp:simplePos x="0" y="0"/>
              <wp:positionH relativeFrom="page">
                <wp:posOffset>7069328</wp:posOffset>
              </wp:positionH>
              <wp:positionV relativeFrom="page">
                <wp:posOffset>9365936</wp:posOffset>
              </wp:positionV>
              <wp:extent cx="91440" cy="170815"/>
              <wp:effectExtent l="0" t="0" r="0" b="0"/>
              <wp:wrapNone/>
              <wp:docPr id="40" name="Textbox 40"/>
              <wp:cNvGraphicFramePr>
                <a:graphicFrameLocks/>
              </wp:cNvGraphicFramePr>
              <a:graphic>
                <a:graphicData uri="http://schemas.microsoft.com/office/word/2010/wordprocessingShape">
                  <wps:wsp>
                    <wps:cNvPr id="40" name="Textbox 40"/>
                    <wps:cNvSpPr txBox="1"/>
                    <wps:spPr>
                      <a:xfrm>
                        <a:off x="0" y="0"/>
                        <a:ext cx="91440" cy="170815"/>
                      </a:xfrm>
                      <a:prstGeom prst="rect">
                        <a:avLst/>
                      </a:prstGeom>
                    </wps:spPr>
                    <wps:txbx>
                      <w:txbxContent>
                        <w:p>
                          <w:pPr>
                            <w:spacing w:before="19"/>
                            <w:ind w:left="20" w:right="0" w:firstLine="0"/>
                            <w:jc w:val="left"/>
                            <w:rPr>
                              <w:rFonts w:ascii="Tahoma"/>
                              <w:sz w:val="19"/>
                            </w:rPr>
                          </w:pPr>
                          <w:r>
                            <w:rPr>
                              <w:rFonts w:ascii="Tahoma"/>
                              <w:w w:val="99"/>
                              <w:sz w:val="19"/>
                            </w:rPr>
                            <w:t>1</w:t>
                          </w:r>
                        </w:p>
                      </w:txbxContent>
                    </wps:txbx>
                    <wps:bodyPr wrap="square" lIns="0" tIns="0" rIns="0" bIns="0" rtlCol="0">
                      <a:noAutofit/>
                    </wps:bodyPr>
                  </wps:wsp>
                </a:graphicData>
              </a:graphic>
            </wp:anchor>
          </w:drawing>
        </mc:Choice>
        <mc:Fallback>
          <w:pict>
            <v:shape style="position:absolute;margin-left:556.640015pt;margin-top:737.475342pt;width:7.2pt;height:13.45pt;mso-position-horizontal-relative:page;mso-position-vertical-relative:page;z-index:-17789952" type="#_x0000_t202" id="docshape40" filled="false" stroked="false">
              <v:textbox inset="0,0,0,0">
                <w:txbxContent>
                  <w:p>
                    <w:pPr>
                      <w:spacing w:before="19"/>
                      <w:ind w:left="20" w:right="0" w:firstLine="0"/>
                      <w:jc w:val="left"/>
                      <w:rPr>
                        <w:rFonts w:ascii="Tahoma"/>
                        <w:sz w:val="19"/>
                      </w:rPr>
                    </w:pPr>
                    <w:r>
                      <w:rPr>
                        <w:rFonts w:ascii="Tahoma"/>
                        <w:w w:val="99"/>
                        <w:sz w:val="19"/>
                      </w:rPr>
                      <w:t>1</w:t>
                    </w:r>
                  </w:p>
                </w:txbxContent>
              </v:textbox>
              <w10:wrap type="none"/>
            </v:shape>
          </w:pict>
        </mc:Fallback>
      </mc:AlternateContent>
    </w:r>
    <w:r>
      <w:rPr/>
      <mc:AlternateContent>
        <mc:Choice Requires="wps">
          <w:drawing>
            <wp:anchor distT="0" distB="0" distL="0" distR="0" allowOverlap="1" layoutInCell="1" locked="0" behindDoc="1" simplePos="0" relativeHeight="485527040">
              <wp:simplePos x="0" y="0"/>
              <wp:positionH relativeFrom="page">
                <wp:posOffset>636523</wp:posOffset>
              </wp:positionH>
              <wp:positionV relativeFrom="page">
                <wp:posOffset>9536938</wp:posOffset>
              </wp:positionV>
              <wp:extent cx="1125220" cy="152400"/>
              <wp:effectExtent l="0" t="0" r="0" b="0"/>
              <wp:wrapNone/>
              <wp:docPr id="41" name="Textbox 41"/>
              <wp:cNvGraphicFramePr>
                <a:graphicFrameLocks/>
              </wp:cNvGraphicFramePr>
              <a:graphic>
                <a:graphicData uri="http://schemas.microsoft.com/office/word/2010/wordprocessingShape">
                  <wps:wsp>
                    <wps:cNvPr id="41" name="Textbox 41"/>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50.119999pt;margin-top:750.940002pt;width:88.6pt;height:12pt;mso-position-horizontal-relative:page;mso-position-vertical-relative:page;z-index:-17789440" type="#_x0000_t202" id="docshape41"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2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8064">
              <wp:simplePos x="0" y="0"/>
              <wp:positionH relativeFrom="page">
                <wp:posOffset>7043928</wp:posOffset>
              </wp:positionH>
              <wp:positionV relativeFrom="page">
                <wp:posOffset>9391845</wp:posOffset>
              </wp:positionV>
              <wp:extent cx="154940" cy="170815"/>
              <wp:effectExtent l="0" t="0" r="0" b="0"/>
              <wp:wrapNone/>
              <wp:docPr id="44" name="Textbox 44"/>
              <wp:cNvGraphicFramePr>
                <a:graphicFrameLocks/>
              </wp:cNvGraphicFramePr>
              <a:graphic>
                <a:graphicData uri="http://schemas.microsoft.com/office/word/2010/wordprocessingShape">
                  <wps:wsp>
                    <wps:cNvPr id="44" name="Textbox 44"/>
                    <wps:cNvSpPr txBox="1"/>
                    <wps:spPr>
                      <a:xfrm>
                        <a:off x="0" y="0"/>
                        <a:ext cx="154940" cy="170815"/>
                      </a:xfrm>
                      <a:prstGeom prst="rect">
                        <a:avLst/>
                      </a:prstGeom>
                    </wps:spPr>
                    <wps:txbx>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2</w:t>
                          </w:r>
                          <w:r>
                            <w:rPr>
                              <w:rFonts w:ascii="Tahoma"/>
                              <w:w w:val="99"/>
                              <w:sz w:val="19"/>
                            </w:rPr>
                            <w:fldChar w:fldCharType="end"/>
                          </w:r>
                        </w:p>
                      </w:txbxContent>
                    </wps:txbx>
                    <wps:bodyPr wrap="square" lIns="0" tIns="0" rIns="0" bIns="0" rtlCol="0">
                      <a:noAutofit/>
                    </wps:bodyPr>
                  </wps:wsp>
                </a:graphicData>
              </a:graphic>
            </wp:anchor>
          </w:drawing>
        </mc:Choice>
        <mc:Fallback>
          <w:pict>
            <v:shape style="position:absolute;margin-left:554.640015pt;margin-top:739.515381pt;width:12.2pt;height:13.45pt;mso-position-horizontal-relative:page;mso-position-vertical-relative:page;z-index:-17788416" type="#_x0000_t202" id="docshape44" filled="false" stroked="false">
              <v:textbox inset="0,0,0,0">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2</w:t>
                    </w:r>
                    <w:r>
                      <w:rPr>
                        <w:rFonts w:ascii="Tahoma"/>
                        <w:w w:val="99"/>
                        <w:sz w:val="19"/>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528576">
              <wp:simplePos x="0" y="0"/>
              <wp:positionH relativeFrom="page">
                <wp:posOffset>218947</wp:posOffset>
              </wp:positionH>
              <wp:positionV relativeFrom="page">
                <wp:posOffset>9564369</wp:posOffset>
              </wp:positionV>
              <wp:extent cx="1125220" cy="152400"/>
              <wp:effectExtent l="0" t="0" r="0" b="0"/>
              <wp:wrapNone/>
              <wp:docPr id="45" name="Textbox 45"/>
              <wp:cNvGraphicFramePr>
                <a:graphicFrameLocks/>
              </wp:cNvGraphicFramePr>
              <a:graphic>
                <a:graphicData uri="http://schemas.microsoft.com/office/word/2010/wordprocessingShape">
                  <wps:wsp>
                    <wps:cNvPr id="45" name="Textbox 45"/>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240pt;margin-top:753.099976pt;width:88.6pt;height:12pt;mso-position-horizontal-relative:page;mso-position-vertical-relative:page;z-index:-17787904" type="#_x0000_t202" id="docshape45"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2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9088">
              <wp:simplePos x="0" y="0"/>
              <wp:positionH relativeFrom="page">
                <wp:posOffset>7043928</wp:posOffset>
              </wp:positionH>
              <wp:positionV relativeFrom="page">
                <wp:posOffset>9400988</wp:posOffset>
              </wp:positionV>
              <wp:extent cx="154940" cy="170815"/>
              <wp:effectExtent l="0" t="0" r="0" b="0"/>
              <wp:wrapNone/>
              <wp:docPr id="46" name="Textbox 46"/>
              <wp:cNvGraphicFramePr>
                <a:graphicFrameLocks/>
              </wp:cNvGraphicFramePr>
              <a:graphic>
                <a:graphicData uri="http://schemas.microsoft.com/office/word/2010/wordprocessingShape">
                  <wps:wsp>
                    <wps:cNvPr id="46" name="Textbox 46"/>
                    <wps:cNvSpPr txBox="1"/>
                    <wps:spPr>
                      <a:xfrm>
                        <a:off x="0" y="0"/>
                        <a:ext cx="154940" cy="170815"/>
                      </a:xfrm>
                      <a:prstGeom prst="rect">
                        <a:avLst/>
                      </a:prstGeom>
                    </wps:spPr>
                    <wps:txbx>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3</w:t>
                          </w:r>
                          <w:r>
                            <w:rPr>
                              <w:rFonts w:ascii="Tahoma"/>
                              <w:w w:val="99"/>
                              <w:sz w:val="19"/>
                            </w:rPr>
                            <w:fldChar w:fldCharType="end"/>
                          </w:r>
                        </w:p>
                      </w:txbxContent>
                    </wps:txbx>
                    <wps:bodyPr wrap="square" lIns="0" tIns="0" rIns="0" bIns="0" rtlCol="0">
                      <a:noAutofit/>
                    </wps:bodyPr>
                  </wps:wsp>
                </a:graphicData>
              </a:graphic>
            </wp:anchor>
          </w:drawing>
        </mc:Choice>
        <mc:Fallback>
          <w:pict>
            <v:shape style="position:absolute;margin-left:554.640015pt;margin-top:740.235352pt;width:12.2pt;height:13.45pt;mso-position-horizontal-relative:page;mso-position-vertical-relative:page;z-index:-17787392" type="#_x0000_t202" id="docshape46" filled="false" stroked="false">
              <v:textbox inset="0,0,0,0">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3</w:t>
                    </w:r>
                    <w:r>
                      <w:rPr>
                        <w:rFonts w:ascii="Tahoma"/>
                        <w:w w:val="99"/>
                        <w:sz w:val="19"/>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529600">
              <wp:simplePos x="0" y="0"/>
              <wp:positionH relativeFrom="page">
                <wp:posOffset>231140</wp:posOffset>
              </wp:positionH>
              <wp:positionV relativeFrom="page">
                <wp:posOffset>9573514</wp:posOffset>
              </wp:positionV>
              <wp:extent cx="1125220" cy="152400"/>
              <wp:effectExtent l="0" t="0" r="0" b="0"/>
              <wp:wrapNone/>
              <wp:docPr id="47" name="Textbox 47"/>
              <wp:cNvGraphicFramePr>
                <a:graphicFrameLocks/>
              </wp:cNvGraphicFramePr>
              <a:graphic>
                <a:graphicData uri="http://schemas.microsoft.com/office/word/2010/wordprocessingShape">
                  <wps:wsp>
                    <wps:cNvPr id="47" name="Textbox 47"/>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8.200001pt;margin-top:753.820007pt;width:88.6pt;height:12pt;mso-position-horizontal-relative:page;mso-position-vertical-relative:page;z-index:-17786880" type="#_x0000_t202" id="docshape47"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2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30112">
              <wp:simplePos x="0" y="0"/>
              <wp:positionH relativeFrom="page">
                <wp:posOffset>7043928</wp:posOffset>
              </wp:positionH>
              <wp:positionV relativeFrom="page">
                <wp:posOffset>9391845</wp:posOffset>
              </wp:positionV>
              <wp:extent cx="154940" cy="170815"/>
              <wp:effectExtent l="0" t="0" r="0" b="0"/>
              <wp:wrapNone/>
              <wp:docPr id="48" name="Textbox 48"/>
              <wp:cNvGraphicFramePr>
                <a:graphicFrameLocks/>
              </wp:cNvGraphicFramePr>
              <a:graphic>
                <a:graphicData uri="http://schemas.microsoft.com/office/word/2010/wordprocessingShape">
                  <wps:wsp>
                    <wps:cNvPr id="48" name="Textbox 48"/>
                    <wps:cNvSpPr txBox="1"/>
                    <wps:spPr>
                      <a:xfrm>
                        <a:off x="0" y="0"/>
                        <a:ext cx="154940" cy="170815"/>
                      </a:xfrm>
                      <a:prstGeom prst="rect">
                        <a:avLst/>
                      </a:prstGeom>
                    </wps:spPr>
                    <wps:txbx>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4</w:t>
                          </w:r>
                          <w:r>
                            <w:rPr>
                              <w:rFonts w:ascii="Tahoma"/>
                              <w:w w:val="99"/>
                              <w:sz w:val="19"/>
                            </w:rPr>
                            <w:fldChar w:fldCharType="end"/>
                          </w:r>
                        </w:p>
                      </w:txbxContent>
                    </wps:txbx>
                    <wps:bodyPr wrap="square" lIns="0" tIns="0" rIns="0" bIns="0" rtlCol="0">
                      <a:noAutofit/>
                    </wps:bodyPr>
                  </wps:wsp>
                </a:graphicData>
              </a:graphic>
            </wp:anchor>
          </w:drawing>
        </mc:Choice>
        <mc:Fallback>
          <w:pict>
            <v:shape style="position:absolute;margin-left:554.640015pt;margin-top:739.515381pt;width:12.2pt;height:13.45pt;mso-position-horizontal-relative:page;mso-position-vertical-relative:page;z-index:-17786368" type="#_x0000_t202" id="docshape48" filled="false" stroked="false">
              <v:textbox inset="0,0,0,0">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4</w:t>
                    </w:r>
                    <w:r>
                      <w:rPr>
                        <w:rFonts w:ascii="Tahoma"/>
                        <w:w w:val="99"/>
                        <w:sz w:val="19"/>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530624">
              <wp:simplePos x="0" y="0"/>
              <wp:positionH relativeFrom="page">
                <wp:posOffset>215900</wp:posOffset>
              </wp:positionH>
              <wp:positionV relativeFrom="page">
                <wp:posOffset>9564369</wp:posOffset>
              </wp:positionV>
              <wp:extent cx="1125220" cy="152400"/>
              <wp:effectExtent l="0" t="0" r="0" b="0"/>
              <wp:wrapNone/>
              <wp:docPr id="49" name="Textbox 49"/>
              <wp:cNvGraphicFramePr>
                <a:graphicFrameLocks/>
              </wp:cNvGraphicFramePr>
              <a:graphic>
                <a:graphicData uri="http://schemas.microsoft.com/office/word/2010/wordprocessingShape">
                  <wps:wsp>
                    <wps:cNvPr id="49" name="Textbox 49"/>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pt;margin-top:753.099976pt;width:88.6pt;height:12pt;mso-position-horizontal-relative:page;mso-position-vertical-relative:page;z-index:-17785856" type="#_x0000_t202" id="docshape49"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2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31136">
              <wp:simplePos x="0" y="0"/>
              <wp:positionH relativeFrom="page">
                <wp:posOffset>7043928</wp:posOffset>
              </wp:positionH>
              <wp:positionV relativeFrom="page">
                <wp:posOffset>9388797</wp:posOffset>
              </wp:positionV>
              <wp:extent cx="154940" cy="170815"/>
              <wp:effectExtent l="0" t="0" r="0" b="0"/>
              <wp:wrapNone/>
              <wp:docPr id="50" name="Textbox 50"/>
              <wp:cNvGraphicFramePr>
                <a:graphicFrameLocks/>
              </wp:cNvGraphicFramePr>
              <a:graphic>
                <a:graphicData uri="http://schemas.microsoft.com/office/word/2010/wordprocessingShape">
                  <wps:wsp>
                    <wps:cNvPr id="50" name="Textbox 50"/>
                    <wps:cNvSpPr txBox="1"/>
                    <wps:spPr>
                      <a:xfrm>
                        <a:off x="0" y="0"/>
                        <a:ext cx="154940" cy="170815"/>
                      </a:xfrm>
                      <a:prstGeom prst="rect">
                        <a:avLst/>
                      </a:prstGeom>
                    </wps:spPr>
                    <wps:txbx>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5</w:t>
                          </w:r>
                          <w:r>
                            <w:rPr>
                              <w:rFonts w:ascii="Tahoma"/>
                              <w:w w:val="99"/>
                              <w:sz w:val="19"/>
                            </w:rPr>
                            <w:fldChar w:fldCharType="end"/>
                          </w:r>
                        </w:p>
                      </w:txbxContent>
                    </wps:txbx>
                    <wps:bodyPr wrap="square" lIns="0" tIns="0" rIns="0" bIns="0" rtlCol="0">
                      <a:noAutofit/>
                    </wps:bodyPr>
                  </wps:wsp>
                </a:graphicData>
              </a:graphic>
            </wp:anchor>
          </w:drawing>
        </mc:Choice>
        <mc:Fallback>
          <w:pict>
            <v:shape style="position:absolute;margin-left:554.640015pt;margin-top:739.275391pt;width:12.2pt;height:13.45pt;mso-position-horizontal-relative:page;mso-position-vertical-relative:page;z-index:-17785344" type="#_x0000_t202" id="docshape50" filled="false" stroked="false">
              <v:textbox inset="0,0,0,0">
                <w:txbxContent>
                  <w:p>
                    <w:pPr>
                      <w:spacing w:before="19"/>
                      <w:ind w:left="60" w:right="0" w:firstLine="0"/>
                      <w:jc w:val="left"/>
                      <w:rPr>
                        <w:rFonts w:ascii="Tahoma"/>
                        <w:sz w:val="19"/>
                      </w:rPr>
                    </w:pPr>
                    <w:r>
                      <w:rPr>
                        <w:rFonts w:ascii="Tahoma"/>
                        <w:w w:val="99"/>
                        <w:sz w:val="19"/>
                      </w:rPr>
                      <w:fldChar w:fldCharType="begin"/>
                    </w:r>
                    <w:r>
                      <w:rPr>
                        <w:rFonts w:ascii="Tahoma"/>
                        <w:w w:val="99"/>
                        <w:sz w:val="19"/>
                      </w:rPr>
                      <w:instrText> PAGE </w:instrText>
                    </w:r>
                    <w:r>
                      <w:rPr>
                        <w:rFonts w:ascii="Tahoma"/>
                        <w:w w:val="99"/>
                        <w:sz w:val="19"/>
                      </w:rPr>
                      <w:fldChar w:fldCharType="separate"/>
                    </w:r>
                    <w:r>
                      <w:rPr>
                        <w:rFonts w:ascii="Tahoma"/>
                        <w:w w:val="99"/>
                        <w:sz w:val="19"/>
                      </w:rPr>
                      <w:t>5</w:t>
                    </w:r>
                    <w:r>
                      <w:rPr>
                        <w:rFonts w:ascii="Tahoma"/>
                        <w:w w:val="99"/>
                        <w:sz w:val="19"/>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5531648">
              <wp:simplePos x="0" y="0"/>
              <wp:positionH relativeFrom="page">
                <wp:posOffset>218947</wp:posOffset>
              </wp:positionH>
              <wp:positionV relativeFrom="page">
                <wp:posOffset>9561321</wp:posOffset>
              </wp:positionV>
              <wp:extent cx="1125220" cy="152400"/>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1125220" cy="152400"/>
                      </a:xfrm>
                      <a:prstGeom prst="rect">
                        <a:avLst/>
                      </a:prstGeom>
                    </wps:spPr>
                    <wps:txbx>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wps:txbx>
                    <wps:bodyPr wrap="square" lIns="0" tIns="0" rIns="0" bIns="0" rtlCol="0">
                      <a:noAutofit/>
                    </wps:bodyPr>
                  </wps:wsp>
                </a:graphicData>
              </a:graphic>
            </wp:anchor>
          </w:drawing>
        </mc:Choice>
        <mc:Fallback>
          <w:pict>
            <v:shape style="position:absolute;margin-left:17.240pt;margin-top:752.859985pt;width:88.6pt;height:12pt;mso-position-horizontal-relative:page;mso-position-vertical-relative:page;z-index:-17784832" type="#_x0000_t202" id="docshape51" filled="false" stroked="false">
              <v:textbox inset="0,0,0,0">
                <w:txbxContent>
                  <w:p>
                    <w:pPr>
                      <w:spacing w:before="12"/>
                      <w:ind w:left="20" w:right="0" w:firstLine="0"/>
                      <w:jc w:val="left"/>
                      <w:rPr>
                        <w:rFonts w:ascii="Times New Roman"/>
                        <w:sz w:val="18"/>
                      </w:rPr>
                    </w:pPr>
                    <w:r>
                      <w:rPr>
                        <w:rFonts w:ascii="Times New Roman"/>
                        <w:sz w:val="18"/>
                      </w:rPr>
                      <w:t>12677374.2</w:t>
                    </w:r>
                    <w:r>
                      <w:rPr>
                        <w:rFonts w:ascii="Times New Roman"/>
                        <w:spacing w:val="-5"/>
                        <w:sz w:val="18"/>
                      </w:rPr>
                      <w:t> </w:t>
                    </w:r>
                    <w:r>
                      <w:rPr>
                        <w:rFonts w:ascii="Times New Roman"/>
                        <w:sz w:val="18"/>
                      </w:rPr>
                      <w:t>SA460-</w:t>
                    </w:r>
                    <w:r>
                      <w:rPr>
                        <w:rFonts w:ascii="Times New Roman"/>
                        <w:spacing w:val="-5"/>
                        <w:sz w:val="18"/>
                      </w:rPr>
                      <w:t>029</w:t>
                    </w:r>
                  </w:p>
                </w:txbxContent>
              </v:textbox>
              <w10:wrap type="none"/>
            </v:shape>
          </w:pict>
        </mc:Fallback>
      </mc:AlternateContent>
    </w:r>
  </w:p>
</w:ftr>
</file>

<file path=word/footer2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0144">
              <wp:simplePos x="0" y="0"/>
              <wp:positionH relativeFrom="page">
                <wp:posOffset>2701544</wp:posOffset>
              </wp:positionH>
              <wp:positionV relativeFrom="page">
                <wp:posOffset>901700</wp:posOffset>
              </wp:positionV>
              <wp:extent cx="2357755" cy="36258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357755" cy="362585"/>
                      </a:xfrm>
                      <a:prstGeom prst="rect">
                        <a:avLst/>
                      </a:prstGeom>
                    </wps:spPr>
                    <wps:txbx>
                      <w:txbxContent>
                        <w:p>
                          <w:pPr>
                            <w:spacing w:line="263" w:lineRule="exact" w:before="0"/>
                            <w:ind w:left="12" w:right="12" w:firstLine="0"/>
                            <w:jc w:val="center"/>
                            <w:rPr>
                              <w:rFonts w:ascii="Calibri"/>
                              <w:b/>
                              <w:sz w:val="24"/>
                            </w:rPr>
                          </w:pPr>
                          <w:r>
                            <w:rPr>
                              <w:rFonts w:ascii="Calibri"/>
                              <w:b/>
                              <w:spacing w:val="14"/>
                              <w:sz w:val="24"/>
                            </w:rPr>
                            <w:t>City</w:t>
                          </w:r>
                          <w:r>
                            <w:rPr>
                              <w:rFonts w:ascii="Calibri"/>
                              <w:b/>
                              <w:spacing w:val="34"/>
                              <w:sz w:val="24"/>
                            </w:rPr>
                            <w:t> </w:t>
                          </w:r>
                          <w:r>
                            <w:rPr>
                              <w:rFonts w:ascii="Calibri"/>
                              <w:b/>
                              <w:spacing w:val="9"/>
                              <w:sz w:val="24"/>
                            </w:rPr>
                            <w:t>of</w:t>
                          </w:r>
                          <w:r>
                            <w:rPr>
                              <w:rFonts w:ascii="Calibri"/>
                              <w:b/>
                              <w:spacing w:val="39"/>
                              <w:sz w:val="24"/>
                            </w:rPr>
                            <w:t> </w:t>
                          </w:r>
                          <w:r>
                            <w:rPr>
                              <w:rFonts w:ascii="Calibri"/>
                              <w:b/>
                              <w:spacing w:val="15"/>
                              <w:sz w:val="24"/>
                            </w:rPr>
                            <w:t>Santa</w:t>
                          </w:r>
                          <w:r>
                            <w:rPr>
                              <w:rFonts w:ascii="Calibri"/>
                              <w:b/>
                              <w:spacing w:val="40"/>
                              <w:sz w:val="24"/>
                            </w:rPr>
                            <w:t> </w:t>
                          </w:r>
                          <w:r>
                            <w:rPr>
                              <w:rFonts w:ascii="Calibri"/>
                              <w:b/>
                              <w:spacing w:val="12"/>
                              <w:sz w:val="24"/>
                            </w:rPr>
                            <w:t>Clara</w:t>
                          </w:r>
                        </w:p>
                        <w:p>
                          <w:pPr>
                            <w:spacing w:line="292" w:lineRule="exact" w:before="0"/>
                            <w:ind w:left="12" w:right="12" w:firstLine="0"/>
                            <w:jc w:val="center"/>
                            <w:rPr>
                              <w:rFonts w:ascii="Calibri"/>
                              <w:b/>
                              <w:sz w:val="24"/>
                            </w:rPr>
                          </w:pPr>
                          <w:r>
                            <w:rPr>
                              <w:rFonts w:ascii="Calibri"/>
                              <w:b/>
                              <w:spacing w:val="17"/>
                              <w:sz w:val="24"/>
                            </w:rPr>
                            <w:t>PROGRAM</w:t>
                          </w:r>
                          <w:r>
                            <w:rPr>
                              <w:rFonts w:ascii="Calibri"/>
                              <w:b/>
                              <w:spacing w:val="41"/>
                              <w:sz w:val="24"/>
                            </w:rPr>
                            <w:t> </w:t>
                          </w:r>
                          <w:r>
                            <w:rPr>
                              <w:rFonts w:ascii="Calibri"/>
                              <w:b/>
                              <w:spacing w:val="11"/>
                              <w:sz w:val="24"/>
                            </w:rPr>
                            <w:t>IN</w:t>
                          </w:r>
                          <w:r>
                            <w:rPr>
                              <w:rFonts w:ascii="Calibri"/>
                              <w:b/>
                              <w:spacing w:val="43"/>
                              <w:sz w:val="24"/>
                            </w:rPr>
                            <w:t> </w:t>
                          </w:r>
                          <w:r>
                            <w:rPr>
                              <w:rFonts w:ascii="Calibri"/>
                              <w:b/>
                              <w:spacing w:val="17"/>
                              <w:sz w:val="24"/>
                            </w:rPr>
                            <w:t>ETHICS</w:t>
                          </w:r>
                          <w:r>
                            <w:rPr>
                              <w:rFonts w:ascii="Calibri"/>
                              <w:b/>
                              <w:spacing w:val="42"/>
                              <w:sz w:val="24"/>
                            </w:rPr>
                            <w:t> </w:t>
                          </w:r>
                          <w:r>
                            <w:rPr>
                              <w:rFonts w:ascii="Calibri"/>
                              <w:b/>
                              <w:sz w:val="24"/>
                            </w:rPr>
                            <w:t>&amp;</w:t>
                          </w:r>
                          <w:r>
                            <w:rPr>
                              <w:rFonts w:ascii="Calibri"/>
                              <w:b/>
                              <w:spacing w:val="44"/>
                              <w:sz w:val="24"/>
                            </w:rPr>
                            <w:t> </w:t>
                          </w:r>
                          <w:r>
                            <w:rPr>
                              <w:rFonts w:ascii="Calibri"/>
                              <w:b/>
                              <w:spacing w:val="15"/>
                              <w:sz w:val="24"/>
                            </w:rPr>
                            <w:t>VALUES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12.720001pt;margin-top:71pt;width:185.65pt;height:28.55pt;mso-position-horizontal-relative:page;mso-position-vertical-relative:page;z-index:-17806336" type="#_x0000_t202" id="docshape2" filled="false" stroked="false">
              <v:textbox inset="0,0,0,0">
                <w:txbxContent>
                  <w:p>
                    <w:pPr>
                      <w:spacing w:line="263" w:lineRule="exact" w:before="0"/>
                      <w:ind w:left="12" w:right="12" w:firstLine="0"/>
                      <w:jc w:val="center"/>
                      <w:rPr>
                        <w:rFonts w:ascii="Calibri"/>
                        <w:b/>
                        <w:sz w:val="24"/>
                      </w:rPr>
                    </w:pPr>
                    <w:r>
                      <w:rPr>
                        <w:rFonts w:ascii="Calibri"/>
                        <w:b/>
                        <w:spacing w:val="14"/>
                        <w:sz w:val="24"/>
                      </w:rPr>
                      <w:t>City</w:t>
                    </w:r>
                    <w:r>
                      <w:rPr>
                        <w:rFonts w:ascii="Calibri"/>
                        <w:b/>
                        <w:spacing w:val="34"/>
                        <w:sz w:val="24"/>
                      </w:rPr>
                      <w:t> </w:t>
                    </w:r>
                    <w:r>
                      <w:rPr>
                        <w:rFonts w:ascii="Calibri"/>
                        <w:b/>
                        <w:spacing w:val="9"/>
                        <w:sz w:val="24"/>
                      </w:rPr>
                      <w:t>of</w:t>
                    </w:r>
                    <w:r>
                      <w:rPr>
                        <w:rFonts w:ascii="Calibri"/>
                        <w:b/>
                        <w:spacing w:val="39"/>
                        <w:sz w:val="24"/>
                      </w:rPr>
                      <w:t> </w:t>
                    </w:r>
                    <w:r>
                      <w:rPr>
                        <w:rFonts w:ascii="Calibri"/>
                        <w:b/>
                        <w:spacing w:val="15"/>
                        <w:sz w:val="24"/>
                      </w:rPr>
                      <w:t>Santa</w:t>
                    </w:r>
                    <w:r>
                      <w:rPr>
                        <w:rFonts w:ascii="Calibri"/>
                        <w:b/>
                        <w:spacing w:val="40"/>
                        <w:sz w:val="24"/>
                      </w:rPr>
                      <w:t> </w:t>
                    </w:r>
                    <w:r>
                      <w:rPr>
                        <w:rFonts w:ascii="Calibri"/>
                        <w:b/>
                        <w:spacing w:val="12"/>
                        <w:sz w:val="24"/>
                      </w:rPr>
                      <w:t>Clara</w:t>
                    </w:r>
                  </w:p>
                  <w:p>
                    <w:pPr>
                      <w:spacing w:line="292" w:lineRule="exact" w:before="0"/>
                      <w:ind w:left="12" w:right="12" w:firstLine="0"/>
                      <w:jc w:val="center"/>
                      <w:rPr>
                        <w:rFonts w:ascii="Calibri"/>
                        <w:b/>
                        <w:sz w:val="24"/>
                      </w:rPr>
                    </w:pPr>
                    <w:r>
                      <w:rPr>
                        <w:rFonts w:ascii="Calibri"/>
                        <w:b/>
                        <w:spacing w:val="17"/>
                        <w:sz w:val="24"/>
                      </w:rPr>
                      <w:t>PROGRAM</w:t>
                    </w:r>
                    <w:r>
                      <w:rPr>
                        <w:rFonts w:ascii="Calibri"/>
                        <w:b/>
                        <w:spacing w:val="41"/>
                        <w:sz w:val="24"/>
                      </w:rPr>
                      <w:t> </w:t>
                    </w:r>
                    <w:r>
                      <w:rPr>
                        <w:rFonts w:ascii="Calibri"/>
                        <w:b/>
                        <w:spacing w:val="11"/>
                        <w:sz w:val="24"/>
                      </w:rPr>
                      <w:t>IN</w:t>
                    </w:r>
                    <w:r>
                      <w:rPr>
                        <w:rFonts w:ascii="Calibri"/>
                        <w:b/>
                        <w:spacing w:val="43"/>
                        <w:sz w:val="24"/>
                      </w:rPr>
                      <w:t> </w:t>
                    </w:r>
                    <w:r>
                      <w:rPr>
                        <w:rFonts w:ascii="Calibri"/>
                        <w:b/>
                        <w:spacing w:val="17"/>
                        <w:sz w:val="24"/>
                      </w:rPr>
                      <w:t>ETHICS</w:t>
                    </w:r>
                    <w:r>
                      <w:rPr>
                        <w:rFonts w:ascii="Calibri"/>
                        <w:b/>
                        <w:spacing w:val="42"/>
                        <w:sz w:val="24"/>
                      </w:rPr>
                      <w:t> </w:t>
                    </w:r>
                    <w:r>
                      <w:rPr>
                        <w:rFonts w:ascii="Calibri"/>
                        <w:b/>
                        <w:sz w:val="24"/>
                      </w:rPr>
                      <w:t>&amp;</w:t>
                    </w:r>
                    <w:r>
                      <w:rPr>
                        <w:rFonts w:ascii="Calibri"/>
                        <w:b/>
                        <w:spacing w:val="44"/>
                        <w:sz w:val="24"/>
                      </w:rPr>
                      <w:t> </w:t>
                    </w:r>
                    <w:r>
                      <w:rPr>
                        <w:rFonts w:ascii="Calibri"/>
                        <w:b/>
                        <w:spacing w:val="15"/>
                        <w:sz w:val="24"/>
                      </w:rPr>
                      <w:t>VALUES</w:t>
                    </w:r>
                  </w:p>
                </w:txbxContent>
              </v:textbox>
              <w10:wrap type="none"/>
            </v:shape>
          </w:pict>
        </mc:Fallback>
      </mc:AlternateContent>
    </w:r>
  </w:p>
</w:hdr>
</file>

<file path=word/header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18336">
              <wp:simplePos x="0" y="0"/>
              <wp:positionH relativeFrom="page">
                <wp:posOffset>334772</wp:posOffset>
              </wp:positionH>
              <wp:positionV relativeFrom="page">
                <wp:posOffset>192524</wp:posOffset>
              </wp:positionV>
              <wp:extent cx="922019" cy="142240"/>
              <wp:effectExtent l="0" t="0" r="0" b="0"/>
              <wp:wrapNone/>
              <wp:docPr id="20" name="Textbox 20"/>
              <wp:cNvGraphicFramePr>
                <a:graphicFrameLocks/>
              </wp:cNvGraphicFramePr>
              <a:graphic>
                <a:graphicData uri="http://schemas.microsoft.com/office/word/2010/wordprocessingShape">
                  <wps:wsp>
                    <wps:cNvPr id="20" name="Textbox 20"/>
                    <wps:cNvSpPr txBox="1"/>
                    <wps:spPr>
                      <a:xfrm>
                        <a:off x="0" y="0"/>
                        <a:ext cx="922019" cy="142240"/>
                      </a:xfrm>
                      <a:prstGeom prst="rect">
                        <a:avLst/>
                      </a:prstGeom>
                    </wps:spPr>
                    <wps:txbx>
                      <w:txbxContent>
                        <w:p>
                          <w:pPr>
                            <w:spacing w:before="21"/>
                            <w:ind w:left="20" w:right="0" w:firstLine="0"/>
                            <w:jc w:val="left"/>
                            <w:rPr>
                              <w:sz w:val="15"/>
                            </w:rPr>
                          </w:pPr>
                          <w:r>
                            <w:rPr>
                              <w:spacing w:val="-2"/>
                              <w:sz w:val="15"/>
                            </w:rPr>
                            <w:t>10/1/24,</w:t>
                          </w:r>
                          <w:r>
                            <w:rPr>
                              <w:spacing w:val="-8"/>
                              <w:sz w:val="15"/>
                            </w:rPr>
                            <w:t> </w:t>
                          </w:r>
                          <w:r>
                            <w:rPr>
                              <w:spacing w:val="-2"/>
                              <w:sz w:val="15"/>
                            </w:rPr>
                            <w:t>12:38</w:t>
                          </w:r>
                          <w:r>
                            <w:rPr>
                              <w:spacing w:val="-8"/>
                              <w:sz w:val="15"/>
                            </w:rPr>
                            <w:t> </w:t>
                          </w:r>
                          <w:r>
                            <w:rPr>
                              <w:spacing w:val="-5"/>
                              <w:sz w:val="15"/>
                            </w:rPr>
                            <w:t>PM</w:t>
                          </w:r>
                        </w:p>
                      </w:txbxContent>
                    </wps:txbx>
                    <wps:bodyPr wrap="square" lIns="0" tIns="0" rIns="0" bIns="0" rtlCol="0">
                      <a:noAutofit/>
                    </wps:bodyPr>
                  </wps:wsp>
                </a:graphicData>
              </a:graphic>
            </wp:anchor>
          </w:drawing>
        </mc:Choice>
        <mc:Fallback>
          <w:pict>
            <v:shape style="position:absolute;margin-left:26.360001pt;margin-top:15.159394pt;width:72.6pt;height:11.2pt;mso-position-horizontal-relative:page;mso-position-vertical-relative:page;z-index:-17798144" type="#_x0000_t202" id="docshape20" filled="false" stroked="false">
              <v:textbox inset="0,0,0,0">
                <w:txbxContent>
                  <w:p>
                    <w:pPr>
                      <w:spacing w:before="21"/>
                      <w:ind w:left="20" w:right="0" w:firstLine="0"/>
                      <w:jc w:val="left"/>
                      <w:rPr>
                        <w:sz w:val="15"/>
                      </w:rPr>
                    </w:pPr>
                    <w:r>
                      <w:rPr>
                        <w:spacing w:val="-2"/>
                        <w:sz w:val="15"/>
                      </w:rPr>
                      <w:t>10/1/24,</w:t>
                    </w:r>
                    <w:r>
                      <w:rPr>
                        <w:spacing w:val="-8"/>
                        <w:sz w:val="15"/>
                      </w:rPr>
                      <w:t> </w:t>
                    </w:r>
                    <w:r>
                      <w:rPr>
                        <w:spacing w:val="-2"/>
                        <w:sz w:val="15"/>
                      </w:rPr>
                      <w:t>12:38</w:t>
                    </w:r>
                    <w:r>
                      <w:rPr>
                        <w:spacing w:val="-8"/>
                        <w:sz w:val="15"/>
                      </w:rPr>
                      <w:t> </w:t>
                    </w:r>
                    <w:r>
                      <w:rPr>
                        <w:spacing w:val="-5"/>
                        <w:sz w:val="15"/>
                      </w:rPr>
                      <w:t>PM</w:t>
                    </w:r>
                  </w:p>
                </w:txbxContent>
              </v:textbox>
              <w10:wrap type="none"/>
            </v:shape>
          </w:pict>
        </mc:Fallback>
      </mc:AlternateContent>
    </w:r>
    <w:r>
      <w:rPr/>
      <mc:AlternateContent>
        <mc:Choice Requires="wps">
          <w:drawing>
            <wp:anchor distT="0" distB="0" distL="0" distR="0" allowOverlap="1" layoutInCell="1" locked="0" behindDoc="1" simplePos="0" relativeHeight="485518848">
              <wp:simplePos x="0" y="0"/>
              <wp:positionH relativeFrom="page">
                <wp:posOffset>3626611</wp:posOffset>
              </wp:positionH>
              <wp:positionV relativeFrom="page">
                <wp:posOffset>192524</wp:posOffset>
              </wp:positionV>
              <wp:extent cx="1726564" cy="142240"/>
              <wp:effectExtent l="0" t="0" r="0" b="0"/>
              <wp:wrapNone/>
              <wp:docPr id="21" name="Textbox 21"/>
              <wp:cNvGraphicFramePr>
                <a:graphicFrameLocks/>
              </wp:cNvGraphicFramePr>
              <a:graphic>
                <a:graphicData uri="http://schemas.microsoft.com/office/word/2010/wordprocessingShape">
                  <wps:wsp>
                    <wps:cNvPr id="21" name="Textbox 21"/>
                    <wps:cNvSpPr txBox="1"/>
                    <wps:spPr>
                      <a:xfrm>
                        <a:off x="0" y="0"/>
                        <a:ext cx="1726564" cy="142240"/>
                      </a:xfrm>
                      <a:prstGeom prst="rect">
                        <a:avLst/>
                      </a:prstGeom>
                    </wps:spPr>
                    <wps:txbx>
                      <w:txbxContent>
                        <w:p>
                          <w:pPr>
                            <w:spacing w:before="21"/>
                            <w:ind w:left="20" w:right="0" w:firstLine="0"/>
                            <w:jc w:val="left"/>
                            <w:rPr>
                              <w:sz w:val="15"/>
                            </w:rPr>
                          </w:pPr>
                          <w:r>
                            <w:rPr>
                              <w:sz w:val="15"/>
                            </w:rPr>
                            <w:t>Ethics</w:t>
                          </w:r>
                          <w:r>
                            <w:rPr>
                              <w:spacing w:val="-14"/>
                              <w:sz w:val="15"/>
                            </w:rPr>
                            <w:t> </w:t>
                          </w:r>
                          <w:r>
                            <w:rPr>
                              <w:sz w:val="15"/>
                            </w:rPr>
                            <w:t>&amp;</w:t>
                          </w:r>
                          <w:r>
                            <w:rPr>
                              <w:spacing w:val="-13"/>
                              <w:sz w:val="15"/>
                            </w:rPr>
                            <w:t> </w:t>
                          </w:r>
                          <w:r>
                            <w:rPr>
                              <w:sz w:val="15"/>
                            </w:rPr>
                            <w:t>Values</w:t>
                          </w:r>
                          <w:r>
                            <w:rPr>
                              <w:spacing w:val="-13"/>
                              <w:sz w:val="15"/>
                            </w:rPr>
                            <w:t> </w:t>
                          </w:r>
                          <w:r>
                            <w:rPr>
                              <w:sz w:val="15"/>
                            </w:rPr>
                            <w:t>I</w:t>
                          </w:r>
                          <w:r>
                            <w:rPr>
                              <w:spacing w:val="-12"/>
                              <w:sz w:val="15"/>
                            </w:rPr>
                            <w:t> </w:t>
                          </w:r>
                          <w:r>
                            <w:rPr>
                              <w:sz w:val="15"/>
                            </w:rPr>
                            <w:t>City</w:t>
                          </w:r>
                          <w:r>
                            <w:rPr>
                              <w:spacing w:val="-13"/>
                              <w:sz w:val="15"/>
                            </w:rPr>
                            <w:t> </w:t>
                          </w:r>
                          <w:r>
                            <w:rPr>
                              <w:sz w:val="15"/>
                            </w:rPr>
                            <w:t>of</w:t>
                          </w:r>
                          <w:r>
                            <w:rPr>
                              <w:spacing w:val="-13"/>
                              <w:sz w:val="15"/>
                            </w:rPr>
                            <w:t> </w:t>
                          </w:r>
                          <w:r>
                            <w:rPr>
                              <w:sz w:val="15"/>
                            </w:rPr>
                            <w:t>Santa</w:t>
                          </w:r>
                          <w:r>
                            <w:rPr>
                              <w:spacing w:val="-12"/>
                              <w:sz w:val="15"/>
                            </w:rPr>
                            <w:t> </w:t>
                          </w:r>
                          <w:r>
                            <w:rPr>
                              <w:spacing w:val="-4"/>
                              <w:sz w:val="15"/>
                            </w:rPr>
                            <w:t>Clara</w:t>
                          </w:r>
                        </w:p>
                      </w:txbxContent>
                    </wps:txbx>
                    <wps:bodyPr wrap="square" lIns="0" tIns="0" rIns="0" bIns="0" rtlCol="0">
                      <a:noAutofit/>
                    </wps:bodyPr>
                  </wps:wsp>
                </a:graphicData>
              </a:graphic>
            </wp:anchor>
          </w:drawing>
        </mc:Choice>
        <mc:Fallback>
          <w:pict>
            <v:shape style="position:absolute;margin-left:285.559998pt;margin-top:15.159394pt;width:135.950pt;height:11.2pt;mso-position-horizontal-relative:page;mso-position-vertical-relative:page;z-index:-17797632" type="#_x0000_t202" id="docshape21" filled="false" stroked="false">
              <v:textbox inset="0,0,0,0">
                <w:txbxContent>
                  <w:p>
                    <w:pPr>
                      <w:spacing w:before="21"/>
                      <w:ind w:left="20" w:right="0" w:firstLine="0"/>
                      <w:jc w:val="left"/>
                      <w:rPr>
                        <w:sz w:val="15"/>
                      </w:rPr>
                    </w:pPr>
                    <w:r>
                      <w:rPr>
                        <w:sz w:val="15"/>
                      </w:rPr>
                      <w:t>Ethics</w:t>
                    </w:r>
                    <w:r>
                      <w:rPr>
                        <w:spacing w:val="-14"/>
                        <w:sz w:val="15"/>
                      </w:rPr>
                      <w:t> </w:t>
                    </w:r>
                    <w:r>
                      <w:rPr>
                        <w:sz w:val="15"/>
                      </w:rPr>
                      <w:t>&amp;</w:t>
                    </w:r>
                    <w:r>
                      <w:rPr>
                        <w:spacing w:val="-13"/>
                        <w:sz w:val="15"/>
                      </w:rPr>
                      <w:t> </w:t>
                    </w:r>
                    <w:r>
                      <w:rPr>
                        <w:sz w:val="15"/>
                      </w:rPr>
                      <w:t>Values</w:t>
                    </w:r>
                    <w:r>
                      <w:rPr>
                        <w:spacing w:val="-13"/>
                        <w:sz w:val="15"/>
                      </w:rPr>
                      <w:t> </w:t>
                    </w:r>
                    <w:r>
                      <w:rPr>
                        <w:sz w:val="15"/>
                      </w:rPr>
                      <w:t>I</w:t>
                    </w:r>
                    <w:r>
                      <w:rPr>
                        <w:spacing w:val="-12"/>
                        <w:sz w:val="15"/>
                      </w:rPr>
                      <w:t> </w:t>
                    </w:r>
                    <w:r>
                      <w:rPr>
                        <w:sz w:val="15"/>
                      </w:rPr>
                      <w:t>City</w:t>
                    </w:r>
                    <w:r>
                      <w:rPr>
                        <w:spacing w:val="-13"/>
                        <w:sz w:val="15"/>
                      </w:rPr>
                      <w:t> </w:t>
                    </w:r>
                    <w:r>
                      <w:rPr>
                        <w:sz w:val="15"/>
                      </w:rPr>
                      <w:t>of</w:t>
                    </w:r>
                    <w:r>
                      <w:rPr>
                        <w:spacing w:val="-13"/>
                        <w:sz w:val="15"/>
                      </w:rPr>
                      <w:t> </w:t>
                    </w:r>
                    <w:r>
                      <w:rPr>
                        <w:sz w:val="15"/>
                      </w:rPr>
                      <w:t>Santa</w:t>
                    </w:r>
                    <w:r>
                      <w:rPr>
                        <w:spacing w:val="-12"/>
                        <w:sz w:val="15"/>
                      </w:rPr>
                      <w:t> </w:t>
                    </w:r>
                    <w:r>
                      <w:rPr>
                        <w:spacing w:val="-4"/>
                        <w:sz w:val="15"/>
                      </w:rPr>
                      <w:t>Clara</w:t>
                    </w:r>
                  </w:p>
                </w:txbxContent>
              </v:textbox>
              <w10:wrap type="none"/>
            </v:shape>
          </w:pict>
        </mc:Fallback>
      </mc:AlternateContent>
    </w:r>
  </w:p>
</w:hdr>
</file>

<file path=word/header1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1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0.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0688">
              <wp:simplePos x="0" y="0"/>
              <wp:positionH relativeFrom="page">
                <wp:posOffset>326129</wp:posOffset>
              </wp:positionH>
              <wp:positionV relativeFrom="page">
                <wp:posOffset>461772</wp:posOffset>
              </wp:positionV>
              <wp:extent cx="7066915" cy="705485"/>
              <wp:effectExtent l="0" t="0" r="0" b="0"/>
              <wp:wrapNone/>
              <wp:docPr id="31" name="Textbox 31"/>
              <wp:cNvGraphicFramePr>
                <a:graphicFrameLocks/>
              </wp:cNvGraphicFramePr>
              <a:graphic>
                <a:graphicData uri="http://schemas.microsoft.com/office/word/2010/wordprocessingShape">
                  <wps:wsp>
                    <wps:cNvPr id="31" name="Textbox 31"/>
                    <wps:cNvSpPr txBox="1"/>
                    <wps:spPr>
                      <a:xfrm>
                        <a:off x="0" y="0"/>
                        <a:ext cx="7066915" cy="705485"/>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91"/>
                            <w:gridCol w:w="2966"/>
                            <w:gridCol w:w="3158"/>
                            <w:gridCol w:w="2980"/>
                          </w:tblGrid>
                          <w:tr>
                            <w:trPr>
                              <w:trHeight w:val="249" w:hRule="atLeast"/>
                            </w:trPr>
                            <w:tc>
                              <w:tcPr>
                                <w:tcW w:w="4857" w:type="dxa"/>
                                <w:gridSpan w:val="2"/>
                              </w:tcPr>
                              <w:p>
                                <w:pPr>
                                  <w:pStyle w:val="TableParagraph"/>
                                  <w:spacing w:line="207" w:lineRule="exact" w:before="21"/>
                                  <w:ind w:left="909"/>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38" w:type="dxa"/>
                                <w:gridSpan w:val="2"/>
                              </w:tcPr>
                              <w:p>
                                <w:pPr>
                                  <w:pStyle w:val="TableParagraph"/>
                                  <w:spacing w:line="205" w:lineRule="exact" w:before="24"/>
                                  <w:ind w:left="1985"/>
                                  <w:rPr>
                                    <w:b/>
                                    <w:i/>
                                    <w:sz w:val="18"/>
                                  </w:rPr>
                                </w:pPr>
                                <w:r>
                                  <w:rPr>
                                    <w:b/>
                                    <w:i/>
                                    <w:sz w:val="18"/>
                                  </w:rPr>
                                  <w:t>Behavioral</w:t>
                                </w:r>
                                <w:r>
                                  <w:rPr>
                                    <w:b/>
                                    <w:i/>
                                    <w:spacing w:val="-7"/>
                                    <w:sz w:val="18"/>
                                  </w:rPr>
                                  <w:t> </w:t>
                                </w:r>
                                <w:r>
                                  <w:rPr>
                                    <w:b/>
                                    <w:i/>
                                    <w:spacing w:val="-2"/>
                                    <w:sz w:val="18"/>
                                  </w:rPr>
                                  <w:t>Standards</w:t>
                                </w:r>
                              </w:p>
                            </w:tc>
                          </w:tr>
                          <w:tr>
                            <w:trPr>
                              <w:trHeight w:val="817" w:hRule="atLeast"/>
                            </w:trPr>
                            <w:tc>
                              <w:tcPr>
                                <w:tcW w:w="1891" w:type="dxa"/>
                              </w:tcPr>
                              <w:p>
                                <w:pPr>
                                  <w:pStyle w:val="TableParagraph"/>
                                  <w:spacing w:line="256" w:lineRule="exact"/>
                                  <w:ind w:left="866"/>
                                  <w:rPr>
                                    <w:b/>
                                    <w:sz w:val="22"/>
                                  </w:rPr>
                                </w:pPr>
                                <w:r>
                                  <w:rPr>
                                    <w:b/>
                                    <w:w w:val="100"/>
                                    <w:sz w:val="22"/>
                                  </w:rPr>
                                  <w:t>1</w:t>
                                </w:r>
                              </w:p>
                              <w:p>
                                <w:pPr>
                                  <w:pStyle w:val="TableParagraph"/>
                                  <w:spacing w:line="237" w:lineRule="auto" w:before="3"/>
                                  <w:ind w:left="275" w:right="164" w:firstLine="429"/>
                                  <w:rPr>
                                    <w:b/>
                                    <w:sz w:val="22"/>
                                  </w:rPr>
                                </w:pPr>
                                <w:r>
                                  <w:rPr>
                                    <w:b/>
                                    <w:spacing w:val="-4"/>
                                    <w:sz w:val="22"/>
                                  </w:rPr>
                                  <w:t>City </w:t>
                                </w:r>
                                <w:r>
                                  <w:rPr>
                                    <w:b/>
                                    <w:sz w:val="22"/>
                                  </w:rPr>
                                  <w:t>Core</w:t>
                                </w:r>
                                <w:r>
                                  <w:rPr>
                                    <w:b/>
                                    <w:spacing w:val="-19"/>
                                    <w:sz w:val="22"/>
                                  </w:rPr>
                                  <w:t> </w:t>
                                </w:r>
                                <w:r>
                                  <w:rPr>
                                    <w:b/>
                                    <w:sz w:val="22"/>
                                  </w:rPr>
                                  <w:t>Value</w:t>
                                </w:r>
                              </w:p>
                            </w:tc>
                            <w:tc>
                              <w:tcPr>
                                <w:tcW w:w="2966" w:type="dxa"/>
                              </w:tcPr>
                              <w:p>
                                <w:pPr>
                                  <w:pStyle w:val="TableParagraph"/>
                                  <w:spacing w:line="254" w:lineRule="exact"/>
                                  <w:ind w:left="13"/>
                                  <w:jc w:val="center"/>
                                  <w:rPr>
                                    <w:b/>
                                    <w:sz w:val="22"/>
                                  </w:rPr>
                                </w:pPr>
                                <w:r>
                                  <w:rPr>
                                    <w:b/>
                                    <w:w w:val="100"/>
                                    <w:sz w:val="22"/>
                                  </w:rPr>
                                  <w:t>2</w:t>
                                </w:r>
                              </w:p>
                              <w:p>
                                <w:pPr>
                                  <w:pStyle w:val="TableParagraph"/>
                                  <w:spacing w:line="237" w:lineRule="auto"/>
                                  <w:ind w:left="427" w:right="408"/>
                                  <w:jc w:val="center"/>
                                  <w:rPr>
                                    <w:b/>
                                    <w:sz w:val="22"/>
                                  </w:rPr>
                                </w:pPr>
                                <w:r>
                                  <w:rPr>
                                    <w:b/>
                                    <w:sz w:val="22"/>
                                  </w:rPr>
                                  <w:t>Looks</w:t>
                                </w:r>
                                <w:r>
                                  <w:rPr>
                                    <w:b/>
                                    <w:spacing w:val="-16"/>
                                    <w:sz w:val="22"/>
                                  </w:rPr>
                                  <w:t> </w:t>
                                </w:r>
                                <w:r>
                                  <w:rPr>
                                    <w:b/>
                                    <w:sz w:val="22"/>
                                  </w:rPr>
                                  <w:t>Like</w:t>
                                </w:r>
                                <w:r>
                                  <w:rPr>
                                    <w:b/>
                                    <w:spacing w:val="-19"/>
                                    <w:sz w:val="22"/>
                                  </w:rPr>
                                  <w:t> </w:t>
                                </w:r>
                                <w:r>
                                  <w:rPr>
                                    <w:b/>
                                    <w:sz w:val="22"/>
                                  </w:rPr>
                                  <w:t>These Character Traits</w:t>
                                </w:r>
                              </w:p>
                            </w:tc>
                            <w:tc>
                              <w:tcPr>
                                <w:tcW w:w="3158" w:type="dxa"/>
                              </w:tcPr>
                              <w:p>
                                <w:pPr>
                                  <w:pStyle w:val="TableParagraph"/>
                                  <w:spacing w:line="256" w:lineRule="exact"/>
                                  <w:ind w:left="14"/>
                                  <w:jc w:val="center"/>
                                  <w:rPr>
                                    <w:b/>
                                    <w:sz w:val="22"/>
                                  </w:rPr>
                                </w:pPr>
                                <w:r>
                                  <w:rPr>
                                    <w:b/>
                                    <w:w w:val="100"/>
                                    <w:sz w:val="22"/>
                                  </w:rPr>
                                  <w:t>3</w:t>
                                </w:r>
                              </w:p>
                              <w:p>
                                <w:pPr>
                                  <w:pStyle w:val="TableParagraph"/>
                                  <w:spacing w:before="1"/>
                                  <w:ind w:left="154" w:right="140" w:firstLine="3"/>
                                  <w:jc w:val="center"/>
                                  <w:rPr>
                                    <w:b/>
                                    <w:i/>
                                    <w:sz w:val="22"/>
                                  </w:rPr>
                                </w:pPr>
                                <w:r>
                                  <w:rPr>
                                    <w:b/>
                                    <w:sz w:val="22"/>
                                  </w:rPr>
                                  <w:t>Role Model Behaviors and</w:t>
                                </w:r>
                                <w:r>
                                  <w:rPr>
                                    <w:b/>
                                    <w:spacing w:val="-14"/>
                                    <w:sz w:val="22"/>
                                  </w:rPr>
                                  <w:t> </w:t>
                                </w:r>
                                <w:r>
                                  <w:rPr>
                                    <w:b/>
                                    <w:sz w:val="22"/>
                                  </w:rPr>
                                  <w:t>Actions</w:t>
                                </w:r>
                                <w:r>
                                  <w:rPr>
                                    <w:b/>
                                    <w:spacing w:val="-12"/>
                                    <w:sz w:val="22"/>
                                  </w:rPr>
                                  <w:t> </w:t>
                                </w:r>
                                <w:r>
                                  <w:rPr>
                                    <w:b/>
                                    <w:sz w:val="22"/>
                                  </w:rPr>
                                  <w:t>to</w:t>
                                </w:r>
                                <w:r>
                                  <w:rPr>
                                    <w:b/>
                                    <w:spacing w:val="-14"/>
                                    <w:sz w:val="22"/>
                                  </w:rPr>
                                  <w:t> </w:t>
                                </w:r>
                                <w:r>
                                  <w:rPr>
                                    <w:b/>
                                    <w:i/>
                                    <w:sz w:val="22"/>
                                  </w:rPr>
                                  <w:t>Practice</w:t>
                                </w:r>
                              </w:p>
                            </w:tc>
                            <w:tc>
                              <w:tcPr>
                                <w:tcW w:w="2980" w:type="dxa"/>
                              </w:tcPr>
                              <w:p>
                                <w:pPr>
                                  <w:pStyle w:val="TableParagraph"/>
                                  <w:spacing w:line="254" w:lineRule="exact"/>
                                  <w:ind w:left="15"/>
                                  <w:jc w:val="center"/>
                                  <w:rPr>
                                    <w:b/>
                                    <w:sz w:val="22"/>
                                  </w:rPr>
                                </w:pPr>
                                <w:r>
                                  <w:rPr>
                                    <w:b/>
                                    <w:w w:val="100"/>
                                    <w:sz w:val="22"/>
                                  </w:rPr>
                                  <w:t>4</w:t>
                                </w:r>
                              </w:p>
                              <w:p>
                                <w:pPr>
                                  <w:pStyle w:val="TableParagraph"/>
                                  <w:ind w:left="219" w:right="205" w:firstLine="4"/>
                                  <w:jc w:val="center"/>
                                  <w:rPr>
                                    <w:b/>
                                    <w:i/>
                                    <w:sz w:val="22"/>
                                  </w:rPr>
                                </w:pPr>
                                <w:r>
                                  <w:rPr>
                                    <w:b/>
                                    <w:sz w:val="22"/>
                                  </w:rPr>
                                  <w:t>Example Behaviors and</w:t>
                                </w:r>
                                <w:r>
                                  <w:rPr>
                                    <w:b/>
                                    <w:spacing w:val="-15"/>
                                    <w:sz w:val="22"/>
                                  </w:rPr>
                                  <w:t> </w:t>
                                </w:r>
                                <w:r>
                                  <w:rPr>
                                    <w:b/>
                                    <w:sz w:val="22"/>
                                  </w:rPr>
                                  <w:t>Actions</w:t>
                                </w:r>
                                <w:r>
                                  <w:rPr>
                                    <w:b/>
                                    <w:spacing w:val="-13"/>
                                    <w:sz w:val="22"/>
                                  </w:rPr>
                                  <w:t> </w:t>
                                </w:r>
                                <w:r>
                                  <w:rPr>
                                    <w:b/>
                                    <w:sz w:val="22"/>
                                  </w:rPr>
                                  <w:t>to</w:t>
                                </w:r>
                                <w:r>
                                  <w:rPr>
                                    <w:b/>
                                    <w:spacing w:val="-15"/>
                                    <w:sz w:val="22"/>
                                  </w:rPr>
                                  <w:t> </w:t>
                                </w:r>
                                <w:r>
                                  <w:rPr>
                                    <w:b/>
                                    <w:i/>
                                    <w:sz w:val="22"/>
                                  </w:rPr>
                                  <w:t>Avoid</w:t>
                                </w:r>
                              </w:p>
                            </w:tc>
                          </w:tr>
                        </w:tbl>
                        <w:p>
                          <w:pPr>
                            <w:pStyle w:val="BodyText"/>
                          </w:pPr>
                        </w:p>
                      </w:txbxContent>
                    </wps:txbx>
                    <wps:bodyPr wrap="square" lIns="0" tIns="0" rIns="0" bIns="0" rtlCol="0">
                      <a:noAutofit/>
                    </wps:bodyPr>
                  </wps:wsp>
                </a:graphicData>
              </a:graphic>
            </wp:anchor>
          </w:drawing>
        </mc:Choice>
        <mc:Fallback>
          <w:pict>
            <v:shape style="position:absolute;margin-left:25.679501pt;margin-top:36.360001pt;width:556.450pt;height:55.55pt;mso-position-horizontal-relative:page;mso-position-vertical-relative:page;z-index:15730688" type="#_x0000_t202" id="docshape31"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91"/>
                      <w:gridCol w:w="2966"/>
                      <w:gridCol w:w="3158"/>
                      <w:gridCol w:w="2980"/>
                    </w:tblGrid>
                    <w:tr>
                      <w:trPr>
                        <w:trHeight w:val="249" w:hRule="atLeast"/>
                      </w:trPr>
                      <w:tc>
                        <w:tcPr>
                          <w:tcW w:w="4857" w:type="dxa"/>
                          <w:gridSpan w:val="2"/>
                        </w:tcPr>
                        <w:p>
                          <w:pPr>
                            <w:pStyle w:val="TableParagraph"/>
                            <w:spacing w:line="207" w:lineRule="exact" w:before="21"/>
                            <w:ind w:left="909"/>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38" w:type="dxa"/>
                          <w:gridSpan w:val="2"/>
                        </w:tcPr>
                        <w:p>
                          <w:pPr>
                            <w:pStyle w:val="TableParagraph"/>
                            <w:spacing w:line="205" w:lineRule="exact" w:before="24"/>
                            <w:ind w:left="1985"/>
                            <w:rPr>
                              <w:b/>
                              <w:i/>
                              <w:sz w:val="18"/>
                            </w:rPr>
                          </w:pPr>
                          <w:r>
                            <w:rPr>
                              <w:b/>
                              <w:i/>
                              <w:sz w:val="18"/>
                            </w:rPr>
                            <w:t>Behavioral</w:t>
                          </w:r>
                          <w:r>
                            <w:rPr>
                              <w:b/>
                              <w:i/>
                              <w:spacing w:val="-7"/>
                              <w:sz w:val="18"/>
                            </w:rPr>
                            <w:t> </w:t>
                          </w:r>
                          <w:r>
                            <w:rPr>
                              <w:b/>
                              <w:i/>
                              <w:spacing w:val="-2"/>
                              <w:sz w:val="18"/>
                            </w:rPr>
                            <w:t>Standards</w:t>
                          </w:r>
                        </w:p>
                      </w:tc>
                    </w:tr>
                    <w:tr>
                      <w:trPr>
                        <w:trHeight w:val="817" w:hRule="atLeast"/>
                      </w:trPr>
                      <w:tc>
                        <w:tcPr>
                          <w:tcW w:w="1891" w:type="dxa"/>
                        </w:tcPr>
                        <w:p>
                          <w:pPr>
                            <w:pStyle w:val="TableParagraph"/>
                            <w:spacing w:line="256" w:lineRule="exact"/>
                            <w:ind w:left="866"/>
                            <w:rPr>
                              <w:b/>
                              <w:sz w:val="22"/>
                            </w:rPr>
                          </w:pPr>
                          <w:r>
                            <w:rPr>
                              <w:b/>
                              <w:w w:val="100"/>
                              <w:sz w:val="22"/>
                            </w:rPr>
                            <w:t>1</w:t>
                          </w:r>
                        </w:p>
                        <w:p>
                          <w:pPr>
                            <w:pStyle w:val="TableParagraph"/>
                            <w:spacing w:line="237" w:lineRule="auto" w:before="3"/>
                            <w:ind w:left="275" w:right="164" w:firstLine="429"/>
                            <w:rPr>
                              <w:b/>
                              <w:sz w:val="22"/>
                            </w:rPr>
                          </w:pPr>
                          <w:r>
                            <w:rPr>
                              <w:b/>
                              <w:spacing w:val="-4"/>
                              <w:sz w:val="22"/>
                            </w:rPr>
                            <w:t>City </w:t>
                          </w:r>
                          <w:r>
                            <w:rPr>
                              <w:b/>
                              <w:sz w:val="22"/>
                            </w:rPr>
                            <w:t>Core</w:t>
                          </w:r>
                          <w:r>
                            <w:rPr>
                              <w:b/>
                              <w:spacing w:val="-19"/>
                              <w:sz w:val="22"/>
                            </w:rPr>
                            <w:t> </w:t>
                          </w:r>
                          <w:r>
                            <w:rPr>
                              <w:b/>
                              <w:sz w:val="22"/>
                            </w:rPr>
                            <w:t>Value</w:t>
                          </w:r>
                        </w:p>
                      </w:tc>
                      <w:tc>
                        <w:tcPr>
                          <w:tcW w:w="2966" w:type="dxa"/>
                        </w:tcPr>
                        <w:p>
                          <w:pPr>
                            <w:pStyle w:val="TableParagraph"/>
                            <w:spacing w:line="254" w:lineRule="exact"/>
                            <w:ind w:left="13"/>
                            <w:jc w:val="center"/>
                            <w:rPr>
                              <w:b/>
                              <w:sz w:val="22"/>
                            </w:rPr>
                          </w:pPr>
                          <w:r>
                            <w:rPr>
                              <w:b/>
                              <w:w w:val="100"/>
                              <w:sz w:val="22"/>
                            </w:rPr>
                            <w:t>2</w:t>
                          </w:r>
                        </w:p>
                        <w:p>
                          <w:pPr>
                            <w:pStyle w:val="TableParagraph"/>
                            <w:spacing w:line="237" w:lineRule="auto"/>
                            <w:ind w:left="427" w:right="408"/>
                            <w:jc w:val="center"/>
                            <w:rPr>
                              <w:b/>
                              <w:sz w:val="22"/>
                            </w:rPr>
                          </w:pPr>
                          <w:r>
                            <w:rPr>
                              <w:b/>
                              <w:sz w:val="22"/>
                            </w:rPr>
                            <w:t>Looks</w:t>
                          </w:r>
                          <w:r>
                            <w:rPr>
                              <w:b/>
                              <w:spacing w:val="-16"/>
                              <w:sz w:val="22"/>
                            </w:rPr>
                            <w:t> </w:t>
                          </w:r>
                          <w:r>
                            <w:rPr>
                              <w:b/>
                              <w:sz w:val="22"/>
                            </w:rPr>
                            <w:t>Like</w:t>
                          </w:r>
                          <w:r>
                            <w:rPr>
                              <w:b/>
                              <w:spacing w:val="-19"/>
                              <w:sz w:val="22"/>
                            </w:rPr>
                            <w:t> </w:t>
                          </w:r>
                          <w:r>
                            <w:rPr>
                              <w:b/>
                              <w:sz w:val="22"/>
                            </w:rPr>
                            <w:t>These Character Traits</w:t>
                          </w:r>
                        </w:p>
                      </w:tc>
                      <w:tc>
                        <w:tcPr>
                          <w:tcW w:w="3158" w:type="dxa"/>
                        </w:tcPr>
                        <w:p>
                          <w:pPr>
                            <w:pStyle w:val="TableParagraph"/>
                            <w:spacing w:line="256" w:lineRule="exact"/>
                            <w:ind w:left="14"/>
                            <w:jc w:val="center"/>
                            <w:rPr>
                              <w:b/>
                              <w:sz w:val="22"/>
                            </w:rPr>
                          </w:pPr>
                          <w:r>
                            <w:rPr>
                              <w:b/>
                              <w:w w:val="100"/>
                              <w:sz w:val="22"/>
                            </w:rPr>
                            <w:t>3</w:t>
                          </w:r>
                        </w:p>
                        <w:p>
                          <w:pPr>
                            <w:pStyle w:val="TableParagraph"/>
                            <w:spacing w:before="1"/>
                            <w:ind w:left="154" w:right="140" w:firstLine="3"/>
                            <w:jc w:val="center"/>
                            <w:rPr>
                              <w:b/>
                              <w:i/>
                              <w:sz w:val="22"/>
                            </w:rPr>
                          </w:pPr>
                          <w:r>
                            <w:rPr>
                              <w:b/>
                              <w:sz w:val="22"/>
                            </w:rPr>
                            <w:t>Role Model Behaviors and</w:t>
                          </w:r>
                          <w:r>
                            <w:rPr>
                              <w:b/>
                              <w:spacing w:val="-14"/>
                              <w:sz w:val="22"/>
                            </w:rPr>
                            <w:t> </w:t>
                          </w:r>
                          <w:r>
                            <w:rPr>
                              <w:b/>
                              <w:sz w:val="22"/>
                            </w:rPr>
                            <w:t>Actions</w:t>
                          </w:r>
                          <w:r>
                            <w:rPr>
                              <w:b/>
                              <w:spacing w:val="-12"/>
                              <w:sz w:val="22"/>
                            </w:rPr>
                            <w:t> </w:t>
                          </w:r>
                          <w:r>
                            <w:rPr>
                              <w:b/>
                              <w:sz w:val="22"/>
                            </w:rPr>
                            <w:t>to</w:t>
                          </w:r>
                          <w:r>
                            <w:rPr>
                              <w:b/>
                              <w:spacing w:val="-14"/>
                              <w:sz w:val="22"/>
                            </w:rPr>
                            <w:t> </w:t>
                          </w:r>
                          <w:r>
                            <w:rPr>
                              <w:b/>
                              <w:i/>
                              <w:sz w:val="22"/>
                            </w:rPr>
                            <w:t>Practice</w:t>
                          </w:r>
                        </w:p>
                      </w:tc>
                      <w:tc>
                        <w:tcPr>
                          <w:tcW w:w="2980" w:type="dxa"/>
                        </w:tcPr>
                        <w:p>
                          <w:pPr>
                            <w:pStyle w:val="TableParagraph"/>
                            <w:spacing w:line="254" w:lineRule="exact"/>
                            <w:ind w:left="15"/>
                            <w:jc w:val="center"/>
                            <w:rPr>
                              <w:b/>
                              <w:sz w:val="22"/>
                            </w:rPr>
                          </w:pPr>
                          <w:r>
                            <w:rPr>
                              <w:b/>
                              <w:w w:val="100"/>
                              <w:sz w:val="22"/>
                            </w:rPr>
                            <w:t>4</w:t>
                          </w:r>
                        </w:p>
                        <w:p>
                          <w:pPr>
                            <w:pStyle w:val="TableParagraph"/>
                            <w:ind w:left="219" w:right="205" w:firstLine="4"/>
                            <w:jc w:val="center"/>
                            <w:rPr>
                              <w:b/>
                              <w:i/>
                              <w:sz w:val="22"/>
                            </w:rPr>
                          </w:pPr>
                          <w:r>
                            <w:rPr>
                              <w:b/>
                              <w:sz w:val="22"/>
                            </w:rPr>
                            <w:t>Example Behaviors and</w:t>
                          </w:r>
                          <w:r>
                            <w:rPr>
                              <w:b/>
                              <w:spacing w:val="-15"/>
                              <w:sz w:val="22"/>
                            </w:rPr>
                            <w:t> </w:t>
                          </w:r>
                          <w:r>
                            <w:rPr>
                              <w:b/>
                              <w:sz w:val="22"/>
                            </w:rPr>
                            <w:t>Actions</w:t>
                          </w:r>
                          <w:r>
                            <w:rPr>
                              <w:b/>
                              <w:spacing w:val="-13"/>
                              <w:sz w:val="22"/>
                            </w:rPr>
                            <w:t> </w:t>
                          </w:r>
                          <w:r>
                            <w:rPr>
                              <w:b/>
                              <w:sz w:val="22"/>
                            </w:rPr>
                            <w:t>to</w:t>
                          </w:r>
                          <w:r>
                            <w:rPr>
                              <w:b/>
                              <w:spacing w:val="-15"/>
                              <w:sz w:val="22"/>
                            </w:rPr>
                            <w:t> </w:t>
                          </w:r>
                          <w:r>
                            <w:rPr>
                              <w:b/>
                              <w:i/>
                              <w:sz w:val="22"/>
                            </w:rPr>
                            <w:t>Avoid</w:t>
                          </w:r>
                        </w:p>
                      </w:tc>
                    </w:tr>
                  </w:tbl>
                  <w:p>
                    <w:pPr>
                      <w:pStyle w:val="BodyText"/>
                    </w:pPr>
                  </w:p>
                </w:txbxContent>
              </v:textbox>
              <w10:wrap type="none"/>
            </v:shape>
          </w:pict>
        </mc:Fallback>
      </mc:AlternateContent>
    </w:r>
  </w:p>
</w:hdr>
</file>

<file path=word/header22.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1200">
              <wp:simplePos x="0" y="0"/>
              <wp:positionH relativeFrom="page">
                <wp:posOffset>326129</wp:posOffset>
              </wp:positionH>
              <wp:positionV relativeFrom="page">
                <wp:posOffset>461772</wp:posOffset>
              </wp:positionV>
              <wp:extent cx="7066915" cy="702310"/>
              <wp:effectExtent l="0" t="0" r="0" b="0"/>
              <wp:wrapNone/>
              <wp:docPr id="34" name="Textbox 34"/>
              <wp:cNvGraphicFramePr>
                <a:graphicFrameLocks/>
              </wp:cNvGraphicFramePr>
              <a:graphic>
                <a:graphicData uri="http://schemas.microsoft.com/office/word/2010/wordprocessingShape">
                  <wps:wsp>
                    <wps:cNvPr id="34" name="Textbox 34"/>
                    <wps:cNvSpPr txBox="1"/>
                    <wps:spPr>
                      <a:xfrm>
                        <a:off x="0" y="0"/>
                        <a:ext cx="7066915" cy="702310"/>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86"/>
                            <w:gridCol w:w="2971"/>
                            <w:gridCol w:w="3153"/>
                            <w:gridCol w:w="2985"/>
                          </w:tblGrid>
                          <w:tr>
                            <w:trPr>
                              <w:trHeight w:val="249" w:hRule="atLeast"/>
                            </w:trPr>
                            <w:tc>
                              <w:tcPr>
                                <w:tcW w:w="4857" w:type="dxa"/>
                                <w:gridSpan w:val="2"/>
                              </w:tcPr>
                              <w:p>
                                <w:pPr>
                                  <w:pStyle w:val="TableParagraph"/>
                                  <w:spacing w:line="210" w:lineRule="exact" w:before="19"/>
                                  <w:ind w:left="909"/>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38" w:type="dxa"/>
                                <w:gridSpan w:val="2"/>
                              </w:tcPr>
                              <w:p>
                                <w:pPr>
                                  <w:pStyle w:val="TableParagraph"/>
                                  <w:spacing w:line="210" w:lineRule="exact" w:before="19"/>
                                  <w:ind w:left="1985"/>
                                  <w:rPr>
                                    <w:b/>
                                    <w:i/>
                                    <w:sz w:val="18"/>
                                  </w:rPr>
                                </w:pPr>
                                <w:r>
                                  <w:rPr>
                                    <w:b/>
                                    <w:i/>
                                    <w:sz w:val="18"/>
                                  </w:rPr>
                                  <w:t>Behavioral</w:t>
                                </w:r>
                                <w:r>
                                  <w:rPr>
                                    <w:b/>
                                    <w:i/>
                                    <w:spacing w:val="-7"/>
                                    <w:sz w:val="18"/>
                                  </w:rPr>
                                  <w:t> </w:t>
                                </w:r>
                                <w:r>
                                  <w:rPr>
                                    <w:b/>
                                    <w:i/>
                                    <w:spacing w:val="-2"/>
                                    <w:sz w:val="18"/>
                                  </w:rPr>
                                  <w:t>Standards</w:t>
                                </w:r>
                              </w:p>
                            </w:tc>
                          </w:tr>
                          <w:tr>
                            <w:trPr>
                              <w:trHeight w:val="812" w:hRule="atLeast"/>
                            </w:trPr>
                            <w:tc>
                              <w:tcPr>
                                <w:tcW w:w="1886" w:type="dxa"/>
                              </w:tcPr>
                              <w:p>
                                <w:pPr>
                                  <w:pStyle w:val="TableParagraph"/>
                                  <w:spacing w:line="256" w:lineRule="exact"/>
                                  <w:ind w:left="863"/>
                                  <w:rPr>
                                    <w:b/>
                                    <w:sz w:val="22"/>
                                  </w:rPr>
                                </w:pPr>
                                <w:r>
                                  <w:rPr>
                                    <w:b/>
                                    <w:w w:val="100"/>
                                    <w:sz w:val="22"/>
                                  </w:rPr>
                                  <w:t>1</w:t>
                                </w:r>
                              </w:p>
                              <w:p>
                                <w:pPr>
                                  <w:pStyle w:val="TableParagraph"/>
                                  <w:spacing w:line="237" w:lineRule="auto" w:before="6"/>
                                  <w:ind w:left="273" w:right="161" w:firstLine="429"/>
                                  <w:rPr>
                                    <w:b/>
                                    <w:sz w:val="22"/>
                                  </w:rPr>
                                </w:pPr>
                                <w:r>
                                  <w:rPr>
                                    <w:b/>
                                    <w:spacing w:val="-4"/>
                                    <w:sz w:val="22"/>
                                  </w:rPr>
                                  <w:t>City </w:t>
                                </w:r>
                                <w:r>
                                  <w:rPr>
                                    <w:b/>
                                    <w:sz w:val="22"/>
                                  </w:rPr>
                                  <w:t>Core</w:t>
                                </w:r>
                                <w:r>
                                  <w:rPr>
                                    <w:b/>
                                    <w:spacing w:val="-19"/>
                                    <w:sz w:val="22"/>
                                  </w:rPr>
                                  <w:t> </w:t>
                                </w:r>
                                <w:r>
                                  <w:rPr>
                                    <w:b/>
                                    <w:sz w:val="22"/>
                                  </w:rPr>
                                  <w:t>Value</w:t>
                                </w:r>
                              </w:p>
                            </w:tc>
                            <w:tc>
                              <w:tcPr>
                                <w:tcW w:w="2971" w:type="dxa"/>
                              </w:tcPr>
                              <w:p>
                                <w:pPr>
                                  <w:pStyle w:val="TableParagraph"/>
                                  <w:spacing w:line="255" w:lineRule="exact"/>
                                  <w:ind w:left="13"/>
                                  <w:jc w:val="center"/>
                                  <w:rPr>
                                    <w:b/>
                                    <w:sz w:val="22"/>
                                  </w:rPr>
                                </w:pPr>
                                <w:r>
                                  <w:rPr>
                                    <w:b/>
                                    <w:w w:val="100"/>
                                    <w:sz w:val="22"/>
                                  </w:rPr>
                                  <w:t>2</w:t>
                                </w:r>
                              </w:p>
                              <w:p>
                                <w:pPr>
                                  <w:pStyle w:val="TableParagraph"/>
                                  <w:spacing w:line="237" w:lineRule="auto" w:before="1"/>
                                  <w:ind w:left="429" w:right="410"/>
                                  <w:jc w:val="center"/>
                                  <w:rPr>
                                    <w:b/>
                                    <w:sz w:val="22"/>
                                  </w:rPr>
                                </w:pPr>
                                <w:r>
                                  <w:rPr>
                                    <w:b/>
                                    <w:sz w:val="22"/>
                                  </w:rPr>
                                  <w:t>Looks</w:t>
                                </w:r>
                                <w:r>
                                  <w:rPr>
                                    <w:b/>
                                    <w:spacing w:val="-15"/>
                                    <w:sz w:val="22"/>
                                  </w:rPr>
                                  <w:t> </w:t>
                                </w:r>
                                <w:r>
                                  <w:rPr>
                                    <w:b/>
                                    <w:sz w:val="22"/>
                                  </w:rPr>
                                  <w:t>Like</w:t>
                                </w:r>
                                <w:r>
                                  <w:rPr>
                                    <w:b/>
                                    <w:spacing w:val="-18"/>
                                    <w:sz w:val="22"/>
                                  </w:rPr>
                                  <w:t> </w:t>
                                </w:r>
                                <w:r>
                                  <w:rPr>
                                    <w:b/>
                                    <w:sz w:val="22"/>
                                  </w:rPr>
                                  <w:t>These Character Traits</w:t>
                                </w:r>
                              </w:p>
                            </w:tc>
                            <w:tc>
                              <w:tcPr>
                                <w:tcW w:w="3153" w:type="dxa"/>
                              </w:tcPr>
                              <w:p>
                                <w:pPr>
                                  <w:pStyle w:val="TableParagraph"/>
                                  <w:spacing w:line="255" w:lineRule="exact"/>
                                  <w:ind w:left="14"/>
                                  <w:jc w:val="center"/>
                                  <w:rPr>
                                    <w:b/>
                                    <w:sz w:val="22"/>
                                  </w:rPr>
                                </w:pPr>
                                <w:r>
                                  <w:rPr>
                                    <w:b/>
                                    <w:w w:val="100"/>
                                    <w:sz w:val="22"/>
                                  </w:rPr>
                                  <w:t>3</w:t>
                                </w:r>
                              </w:p>
                              <w:p>
                                <w:pPr>
                                  <w:pStyle w:val="TableParagraph"/>
                                  <w:spacing w:line="237" w:lineRule="auto" w:before="1"/>
                                  <w:ind w:left="242" w:right="229" w:firstLine="4"/>
                                  <w:jc w:val="center"/>
                                  <w:rPr>
                                    <w:b/>
                                    <w:i/>
                                    <w:sz w:val="18"/>
                                  </w:rPr>
                                </w:pPr>
                                <w:r>
                                  <w:rPr>
                                    <w:b/>
                                    <w:sz w:val="22"/>
                                  </w:rPr>
                                  <w:t>Role</w:t>
                                </w:r>
                                <w:r>
                                  <w:rPr>
                                    <w:b/>
                                    <w:spacing w:val="-17"/>
                                    <w:sz w:val="22"/>
                                  </w:rPr>
                                  <w:t> </w:t>
                                </w:r>
                                <w:r>
                                  <w:rPr>
                                    <w:b/>
                                    <w:sz w:val="22"/>
                                  </w:rPr>
                                  <w:t>Model</w:t>
                                </w:r>
                                <w:r>
                                  <w:rPr>
                                    <w:b/>
                                    <w:spacing w:val="-17"/>
                                    <w:sz w:val="22"/>
                                  </w:rPr>
                                  <w:t> </w:t>
                                </w:r>
                                <w:r>
                                  <w:rPr>
                                    <w:b/>
                                    <w:sz w:val="22"/>
                                  </w:rPr>
                                  <w:t>Behaviors and</w:t>
                                </w:r>
                                <w:r>
                                  <w:rPr>
                                    <w:b/>
                                    <w:spacing w:val="-4"/>
                                    <w:sz w:val="22"/>
                                  </w:rPr>
                                  <w:t> </w:t>
                                </w:r>
                                <w:r>
                                  <w:rPr>
                                    <w:b/>
                                    <w:sz w:val="22"/>
                                  </w:rPr>
                                  <w:t>Actions</w:t>
                                </w:r>
                                <w:r>
                                  <w:rPr>
                                    <w:b/>
                                    <w:spacing w:val="-2"/>
                                    <w:sz w:val="22"/>
                                  </w:rPr>
                                  <w:t> </w:t>
                                </w:r>
                                <w:r>
                                  <w:rPr>
                                    <w:b/>
                                    <w:sz w:val="22"/>
                                  </w:rPr>
                                  <w:t>to</w:t>
                                </w:r>
                                <w:r>
                                  <w:rPr>
                                    <w:b/>
                                    <w:spacing w:val="-3"/>
                                    <w:sz w:val="22"/>
                                  </w:rPr>
                                  <w:t> </w:t>
                                </w:r>
                                <w:r>
                                  <w:rPr>
                                    <w:b/>
                                    <w:i/>
                                    <w:spacing w:val="-2"/>
                                    <w:sz w:val="18"/>
                                  </w:rPr>
                                  <w:t>Practice</w:t>
                                </w:r>
                              </w:p>
                            </w:tc>
                            <w:tc>
                              <w:tcPr>
                                <w:tcW w:w="2985" w:type="dxa"/>
                              </w:tcPr>
                              <w:p>
                                <w:pPr>
                                  <w:pStyle w:val="TableParagraph"/>
                                  <w:spacing w:line="256" w:lineRule="exact"/>
                                  <w:ind w:left="15"/>
                                  <w:jc w:val="center"/>
                                  <w:rPr>
                                    <w:b/>
                                    <w:sz w:val="22"/>
                                  </w:rPr>
                                </w:pPr>
                                <w:r>
                                  <w:rPr>
                                    <w:b/>
                                    <w:w w:val="100"/>
                                    <w:sz w:val="22"/>
                                  </w:rPr>
                                  <w:t>4</w:t>
                                </w:r>
                              </w:p>
                              <w:p>
                                <w:pPr>
                                  <w:pStyle w:val="TableParagraph"/>
                                  <w:spacing w:line="237" w:lineRule="auto" w:before="6"/>
                                  <w:ind w:left="284" w:right="266"/>
                                  <w:jc w:val="center"/>
                                  <w:rPr>
                                    <w:b/>
                                    <w:i/>
                                    <w:sz w:val="18"/>
                                  </w:rPr>
                                </w:pPr>
                                <w:r>
                                  <w:rPr>
                                    <w:b/>
                                    <w:sz w:val="22"/>
                                  </w:rPr>
                                  <w:t>Example Behaviors and</w:t>
                                </w:r>
                                <w:r>
                                  <w:rPr>
                                    <w:b/>
                                    <w:spacing w:val="-4"/>
                                    <w:sz w:val="22"/>
                                  </w:rPr>
                                  <w:t> </w:t>
                                </w:r>
                                <w:r>
                                  <w:rPr>
                                    <w:b/>
                                    <w:sz w:val="22"/>
                                  </w:rPr>
                                  <w:t>Actions</w:t>
                                </w:r>
                                <w:r>
                                  <w:rPr>
                                    <w:b/>
                                    <w:spacing w:val="-2"/>
                                    <w:sz w:val="22"/>
                                  </w:rPr>
                                  <w:t> </w:t>
                                </w:r>
                                <w:r>
                                  <w:rPr>
                                    <w:b/>
                                    <w:sz w:val="22"/>
                                  </w:rPr>
                                  <w:t>to</w:t>
                                </w:r>
                                <w:r>
                                  <w:rPr>
                                    <w:b/>
                                    <w:spacing w:val="-3"/>
                                    <w:sz w:val="22"/>
                                  </w:rPr>
                                  <w:t> </w:t>
                                </w:r>
                                <w:r>
                                  <w:rPr>
                                    <w:b/>
                                    <w:i/>
                                    <w:spacing w:val="-4"/>
                                    <w:sz w:val="18"/>
                                  </w:rPr>
                                  <w:t>Avoid</w:t>
                                </w:r>
                              </w:p>
                            </w:tc>
                          </w:tr>
                        </w:tbl>
                        <w:p>
                          <w:pPr>
                            <w:pStyle w:val="BodyText"/>
                          </w:pPr>
                        </w:p>
                      </w:txbxContent>
                    </wps:txbx>
                    <wps:bodyPr wrap="square" lIns="0" tIns="0" rIns="0" bIns="0" rtlCol="0">
                      <a:noAutofit/>
                    </wps:bodyPr>
                  </wps:wsp>
                </a:graphicData>
              </a:graphic>
            </wp:anchor>
          </w:drawing>
        </mc:Choice>
        <mc:Fallback>
          <w:pict>
            <v:shape style="position:absolute;margin-left:25.679501pt;margin-top:36.360001pt;width:556.450pt;height:55.3pt;mso-position-horizontal-relative:page;mso-position-vertical-relative:page;z-index:15731200" type="#_x0000_t202" id="docshape34"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86"/>
                      <w:gridCol w:w="2971"/>
                      <w:gridCol w:w="3153"/>
                      <w:gridCol w:w="2985"/>
                    </w:tblGrid>
                    <w:tr>
                      <w:trPr>
                        <w:trHeight w:val="249" w:hRule="atLeast"/>
                      </w:trPr>
                      <w:tc>
                        <w:tcPr>
                          <w:tcW w:w="4857" w:type="dxa"/>
                          <w:gridSpan w:val="2"/>
                        </w:tcPr>
                        <w:p>
                          <w:pPr>
                            <w:pStyle w:val="TableParagraph"/>
                            <w:spacing w:line="210" w:lineRule="exact" w:before="19"/>
                            <w:ind w:left="909"/>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38" w:type="dxa"/>
                          <w:gridSpan w:val="2"/>
                        </w:tcPr>
                        <w:p>
                          <w:pPr>
                            <w:pStyle w:val="TableParagraph"/>
                            <w:spacing w:line="210" w:lineRule="exact" w:before="19"/>
                            <w:ind w:left="1985"/>
                            <w:rPr>
                              <w:b/>
                              <w:i/>
                              <w:sz w:val="18"/>
                            </w:rPr>
                          </w:pPr>
                          <w:r>
                            <w:rPr>
                              <w:b/>
                              <w:i/>
                              <w:sz w:val="18"/>
                            </w:rPr>
                            <w:t>Behavioral</w:t>
                          </w:r>
                          <w:r>
                            <w:rPr>
                              <w:b/>
                              <w:i/>
                              <w:spacing w:val="-7"/>
                              <w:sz w:val="18"/>
                            </w:rPr>
                            <w:t> </w:t>
                          </w:r>
                          <w:r>
                            <w:rPr>
                              <w:b/>
                              <w:i/>
                              <w:spacing w:val="-2"/>
                              <w:sz w:val="18"/>
                            </w:rPr>
                            <w:t>Standards</w:t>
                          </w:r>
                        </w:p>
                      </w:tc>
                    </w:tr>
                    <w:tr>
                      <w:trPr>
                        <w:trHeight w:val="812" w:hRule="atLeast"/>
                      </w:trPr>
                      <w:tc>
                        <w:tcPr>
                          <w:tcW w:w="1886" w:type="dxa"/>
                        </w:tcPr>
                        <w:p>
                          <w:pPr>
                            <w:pStyle w:val="TableParagraph"/>
                            <w:spacing w:line="256" w:lineRule="exact"/>
                            <w:ind w:left="863"/>
                            <w:rPr>
                              <w:b/>
                              <w:sz w:val="22"/>
                            </w:rPr>
                          </w:pPr>
                          <w:r>
                            <w:rPr>
                              <w:b/>
                              <w:w w:val="100"/>
                              <w:sz w:val="22"/>
                            </w:rPr>
                            <w:t>1</w:t>
                          </w:r>
                        </w:p>
                        <w:p>
                          <w:pPr>
                            <w:pStyle w:val="TableParagraph"/>
                            <w:spacing w:line="237" w:lineRule="auto" w:before="6"/>
                            <w:ind w:left="273" w:right="161" w:firstLine="429"/>
                            <w:rPr>
                              <w:b/>
                              <w:sz w:val="22"/>
                            </w:rPr>
                          </w:pPr>
                          <w:r>
                            <w:rPr>
                              <w:b/>
                              <w:spacing w:val="-4"/>
                              <w:sz w:val="22"/>
                            </w:rPr>
                            <w:t>City </w:t>
                          </w:r>
                          <w:r>
                            <w:rPr>
                              <w:b/>
                              <w:sz w:val="22"/>
                            </w:rPr>
                            <w:t>Core</w:t>
                          </w:r>
                          <w:r>
                            <w:rPr>
                              <w:b/>
                              <w:spacing w:val="-19"/>
                              <w:sz w:val="22"/>
                            </w:rPr>
                            <w:t> </w:t>
                          </w:r>
                          <w:r>
                            <w:rPr>
                              <w:b/>
                              <w:sz w:val="22"/>
                            </w:rPr>
                            <w:t>Value</w:t>
                          </w:r>
                        </w:p>
                      </w:tc>
                      <w:tc>
                        <w:tcPr>
                          <w:tcW w:w="2971" w:type="dxa"/>
                        </w:tcPr>
                        <w:p>
                          <w:pPr>
                            <w:pStyle w:val="TableParagraph"/>
                            <w:spacing w:line="255" w:lineRule="exact"/>
                            <w:ind w:left="13"/>
                            <w:jc w:val="center"/>
                            <w:rPr>
                              <w:b/>
                              <w:sz w:val="22"/>
                            </w:rPr>
                          </w:pPr>
                          <w:r>
                            <w:rPr>
                              <w:b/>
                              <w:w w:val="100"/>
                              <w:sz w:val="22"/>
                            </w:rPr>
                            <w:t>2</w:t>
                          </w:r>
                        </w:p>
                        <w:p>
                          <w:pPr>
                            <w:pStyle w:val="TableParagraph"/>
                            <w:spacing w:line="237" w:lineRule="auto" w:before="1"/>
                            <w:ind w:left="429" w:right="410"/>
                            <w:jc w:val="center"/>
                            <w:rPr>
                              <w:b/>
                              <w:sz w:val="22"/>
                            </w:rPr>
                          </w:pPr>
                          <w:r>
                            <w:rPr>
                              <w:b/>
                              <w:sz w:val="22"/>
                            </w:rPr>
                            <w:t>Looks</w:t>
                          </w:r>
                          <w:r>
                            <w:rPr>
                              <w:b/>
                              <w:spacing w:val="-15"/>
                              <w:sz w:val="22"/>
                            </w:rPr>
                            <w:t> </w:t>
                          </w:r>
                          <w:r>
                            <w:rPr>
                              <w:b/>
                              <w:sz w:val="22"/>
                            </w:rPr>
                            <w:t>Like</w:t>
                          </w:r>
                          <w:r>
                            <w:rPr>
                              <w:b/>
                              <w:spacing w:val="-18"/>
                              <w:sz w:val="22"/>
                            </w:rPr>
                            <w:t> </w:t>
                          </w:r>
                          <w:r>
                            <w:rPr>
                              <w:b/>
                              <w:sz w:val="22"/>
                            </w:rPr>
                            <w:t>These Character Traits</w:t>
                          </w:r>
                        </w:p>
                      </w:tc>
                      <w:tc>
                        <w:tcPr>
                          <w:tcW w:w="3153" w:type="dxa"/>
                        </w:tcPr>
                        <w:p>
                          <w:pPr>
                            <w:pStyle w:val="TableParagraph"/>
                            <w:spacing w:line="255" w:lineRule="exact"/>
                            <w:ind w:left="14"/>
                            <w:jc w:val="center"/>
                            <w:rPr>
                              <w:b/>
                              <w:sz w:val="22"/>
                            </w:rPr>
                          </w:pPr>
                          <w:r>
                            <w:rPr>
                              <w:b/>
                              <w:w w:val="100"/>
                              <w:sz w:val="22"/>
                            </w:rPr>
                            <w:t>3</w:t>
                          </w:r>
                        </w:p>
                        <w:p>
                          <w:pPr>
                            <w:pStyle w:val="TableParagraph"/>
                            <w:spacing w:line="237" w:lineRule="auto" w:before="1"/>
                            <w:ind w:left="242" w:right="229" w:firstLine="4"/>
                            <w:jc w:val="center"/>
                            <w:rPr>
                              <w:b/>
                              <w:i/>
                              <w:sz w:val="18"/>
                            </w:rPr>
                          </w:pPr>
                          <w:r>
                            <w:rPr>
                              <w:b/>
                              <w:sz w:val="22"/>
                            </w:rPr>
                            <w:t>Role</w:t>
                          </w:r>
                          <w:r>
                            <w:rPr>
                              <w:b/>
                              <w:spacing w:val="-17"/>
                              <w:sz w:val="22"/>
                            </w:rPr>
                            <w:t> </w:t>
                          </w:r>
                          <w:r>
                            <w:rPr>
                              <w:b/>
                              <w:sz w:val="22"/>
                            </w:rPr>
                            <w:t>Model</w:t>
                          </w:r>
                          <w:r>
                            <w:rPr>
                              <w:b/>
                              <w:spacing w:val="-17"/>
                              <w:sz w:val="22"/>
                            </w:rPr>
                            <w:t> </w:t>
                          </w:r>
                          <w:r>
                            <w:rPr>
                              <w:b/>
                              <w:sz w:val="22"/>
                            </w:rPr>
                            <w:t>Behaviors and</w:t>
                          </w:r>
                          <w:r>
                            <w:rPr>
                              <w:b/>
                              <w:spacing w:val="-4"/>
                              <w:sz w:val="22"/>
                            </w:rPr>
                            <w:t> </w:t>
                          </w:r>
                          <w:r>
                            <w:rPr>
                              <w:b/>
                              <w:sz w:val="22"/>
                            </w:rPr>
                            <w:t>Actions</w:t>
                          </w:r>
                          <w:r>
                            <w:rPr>
                              <w:b/>
                              <w:spacing w:val="-2"/>
                              <w:sz w:val="22"/>
                            </w:rPr>
                            <w:t> </w:t>
                          </w:r>
                          <w:r>
                            <w:rPr>
                              <w:b/>
                              <w:sz w:val="22"/>
                            </w:rPr>
                            <w:t>to</w:t>
                          </w:r>
                          <w:r>
                            <w:rPr>
                              <w:b/>
                              <w:spacing w:val="-3"/>
                              <w:sz w:val="22"/>
                            </w:rPr>
                            <w:t> </w:t>
                          </w:r>
                          <w:r>
                            <w:rPr>
                              <w:b/>
                              <w:i/>
                              <w:spacing w:val="-2"/>
                              <w:sz w:val="18"/>
                            </w:rPr>
                            <w:t>Practice</w:t>
                          </w:r>
                        </w:p>
                      </w:tc>
                      <w:tc>
                        <w:tcPr>
                          <w:tcW w:w="2985" w:type="dxa"/>
                        </w:tcPr>
                        <w:p>
                          <w:pPr>
                            <w:pStyle w:val="TableParagraph"/>
                            <w:spacing w:line="256" w:lineRule="exact"/>
                            <w:ind w:left="15"/>
                            <w:jc w:val="center"/>
                            <w:rPr>
                              <w:b/>
                              <w:sz w:val="22"/>
                            </w:rPr>
                          </w:pPr>
                          <w:r>
                            <w:rPr>
                              <w:b/>
                              <w:w w:val="100"/>
                              <w:sz w:val="22"/>
                            </w:rPr>
                            <w:t>4</w:t>
                          </w:r>
                        </w:p>
                        <w:p>
                          <w:pPr>
                            <w:pStyle w:val="TableParagraph"/>
                            <w:spacing w:line="237" w:lineRule="auto" w:before="6"/>
                            <w:ind w:left="284" w:right="266"/>
                            <w:jc w:val="center"/>
                            <w:rPr>
                              <w:b/>
                              <w:i/>
                              <w:sz w:val="18"/>
                            </w:rPr>
                          </w:pPr>
                          <w:r>
                            <w:rPr>
                              <w:b/>
                              <w:sz w:val="22"/>
                            </w:rPr>
                            <w:t>Example Behaviors and</w:t>
                          </w:r>
                          <w:r>
                            <w:rPr>
                              <w:b/>
                              <w:spacing w:val="-4"/>
                              <w:sz w:val="22"/>
                            </w:rPr>
                            <w:t> </w:t>
                          </w:r>
                          <w:r>
                            <w:rPr>
                              <w:b/>
                              <w:sz w:val="22"/>
                            </w:rPr>
                            <w:t>Actions</w:t>
                          </w:r>
                          <w:r>
                            <w:rPr>
                              <w:b/>
                              <w:spacing w:val="-2"/>
                              <w:sz w:val="22"/>
                            </w:rPr>
                            <w:t> </w:t>
                          </w:r>
                          <w:r>
                            <w:rPr>
                              <w:b/>
                              <w:sz w:val="22"/>
                            </w:rPr>
                            <w:t>to</w:t>
                          </w:r>
                          <w:r>
                            <w:rPr>
                              <w:b/>
                              <w:spacing w:val="-3"/>
                              <w:sz w:val="22"/>
                            </w:rPr>
                            <w:t> </w:t>
                          </w:r>
                          <w:r>
                            <w:rPr>
                              <w:b/>
                              <w:i/>
                              <w:spacing w:val="-4"/>
                              <w:sz w:val="18"/>
                            </w:rPr>
                            <w:t>Avoid</w:t>
                          </w:r>
                        </w:p>
                      </w:tc>
                    </w:tr>
                  </w:tbl>
                  <w:p>
                    <w:pPr>
                      <w:pStyle w:val="BodyText"/>
                    </w:pPr>
                  </w:p>
                </w:txbxContent>
              </v:textbox>
              <w10:wrap type="none"/>
            </v:shape>
          </w:pict>
        </mc:Fallback>
      </mc:AlternateContent>
    </w:r>
  </w:p>
</w:hdr>
</file>

<file path=word/header23.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0" simplePos="0" relativeHeight="15731712">
              <wp:simplePos x="0" y="0"/>
              <wp:positionH relativeFrom="page">
                <wp:posOffset>326129</wp:posOffset>
              </wp:positionH>
              <wp:positionV relativeFrom="page">
                <wp:posOffset>475487</wp:posOffset>
              </wp:positionV>
              <wp:extent cx="7058025" cy="709930"/>
              <wp:effectExtent l="0" t="0" r="0" b="0"/>
              <wp:wrapNone/>
              <wp:docPr id="36" name="Textbox 36"/>
              <wp:cNvGraphicFramePr>
                <a:graphicFrameLocks/>
              </wp:cNvGraphicFramePr>
              <a:graphic>
                <a:graphicData uri="http://schemas.microsoft.com/office/word/2010/wordprocessingShape">
                  <wps:wsp>
                    <wps:cNvPr id="36" name="Textbox 36"/>
                    <wps:cNvSpPr txBox="1"/>
                    <wps:spPr>
                      <a:xfrm>
                        <a:off x="0" y="0"/>
                        <a:ext cx="7058025" cy="709930"/>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86"/>
                            <w:gridCol w:w="2966"/>
                            <w:gridCol w:w="3148"/>
                            <w:gridCol w:w="2980"/>
                          </w:tblGrid>
                          <w:tr>
                            <w:trPr>
                              <w:trHeight w:val="253" w:hRule="atLeast"/>
                            </w:trPr>
                            <w:tc>
                              <w:tcPr>
                                <w:tcW w:w="4852" w:type="dxa"/>
                                <w:gridSpan w:val="2"/>
                              </w:tcPr>
                              <w:p>
                                <w:pPr>
                                  <w:pStyle w:val="TableParagraph"/>
                                  <w:spacing w:line="200" w:lineRule="exact" w:before="33"/>
                                  <w:ind w:left="906"/>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28" w:type="dxa"/>
                                <w:gridSpan w:val="2"/>
                              </w:tcPr>
                              <w:p>
                                <w:pPr>
                                  <w:pStyle w:val="TableParagraph"/>
                                  <w:spacing w:line="195" w:lineRule="exact" w:before="38"/>
                                  <w:ind w:left="1980"/>
                                  <w:rPr>
                                    <w:b/>
                                    <w:i/>
                                    <w:sz w:val="18"/>
                                  </w:rPr>
                                </w:pPr>
                                <w:r>
                                  <w:rPr>
                                    <w:b/>
                                    <w:i/>
                                    <w:sz w:val="18"/>
                                  </w:rPr>
                                  <w:t>Behavioral</w:t>
                                </w:r>
                                <w:r>
                                  <w:rPr>
                                    <w:b/>
                                    <w:i/>
                                    <w:spacing w:val="-7"/>
                                    <w:sz w:val="18"/>
                                  </w:rPr>
                                  <w:t> </w:t>
                                </w:r>
                                <w:r>
                                  <w:rPr>
                                    <w:b/>
                                    <w:i/>
                                    <w:spacing w:val="-2"/>
                                    <w:sz w:val="18"/>
                                  </w:rPr>
                                  <w:t>Standards</w:t>
                                </w:r>
                              </w:p>
                            </w:tc>
                          </w:tr>
                          <w:tr>
                            <w:trPr>
                              <w:trHeight w:val="820" w:hRule="atLeast"/>
                            </w:trPr>
                            <w:tc>
                              <w:tcPr>
                                <w:tcW w:w="1886" w:type="dxa"/>
                              </w:tcPr>
                              <w:p>
                                <w:pPr>
                                  <w:pStyle w:val="TableParagraph"/>
                                  <w:spacing w:line="252" w:lineRule="exact"/>
                                  <w:ind w:left="863"/>
                                  <w:rPr>
                                    <w:b/>
                                    <w:sz w:val="22"/>
                                  </w:rPr>
                                </w:pPr>
                                <w:r>
                                  <w:rPr>
                                    <w:b/>
                                    <w:w w:val="100"/>
                                    <w:sz w:val="22"/>
                                  </w:rPr>
                                  <w:t>1</w:t>
                                </w:r>
                              </w:p>
                              <w:p>
                                <w:pPr>
                                  <w:pStyle w:val="TableParagraph"/>
                                  <w:spacing w:line="242" w:lineRule="auto"/>
                                  <w:ind w:left="273" w:right="161" w:firstLine="429"/>
                                  <w:rPr>
                                    <w:b/>
                                    <w:sz w:val="22"/>
                                  </w:rPr>
                                </w:pPr>
                                <w:r>
                                  <w:rPr>
                                    <w:b/>
                                    <w:spacing w:val="-4"/>
                                    <w:sz w:val="22"/>
                                  </w:rPr>
                                  <w:t>City </w:t>
                                </w:r>
                                <w:r>
                                  <w:rPr>
                                    <w:b/>
                                    <w:sz w:val="22"/>
                                  </w:rPr>
                                  <w:t>Core</w:t>
                                </w:r>
                                <w:r>
                                  <w:rPr>
                                    <w:b/>
                                    <w:spacing w:val="-19"/>
                                    <w:sz w:val="22"/>
                                  </w:rPr>
                                  <w:t> </w:t>
                                </w:r>
                                <w:r>
                                  <w:rPr>
                                    <w:b/>
                                    <w:sz w:val="22"/>
                                  </w:rPr>
                                  <w:t>Value</w:t>
                                </w:r>
                              </w:p>
                            </w:tc>
                            <w:tc>
                              <w:tcPr>
                                <w:tcW w:w="2966" w:type="dxa"/>
                              </w:tcPr>
                              <w:p>
                                <w:pPr>
                                  <w:pStyle w:val="TableParagraph"/>
                                  <w:spacing w:line="255" w:lineRule="exact"/>
                                  <w:ind w:left="14"/>
                                  <w:jc w:val="center"/>
                                  <w:rPr>
                                    <w:b/>
                                    <w:sz w:val="22"/>
                                  </w:rPr>
                                </w:pPr>
                                <w:r>
                                  <w:rPr>
                                    <w:b/>
                                    <w:w w:val="100"/>
                                    <w:sz w:val="22"/>
                                  </w:rPr>
                                  <w:t>2</w:t>
                                </w:r>
                              </w:p>
                              <w:p>
                                <w:pPr>
                                  <w:pStyle w:val="TableParagraph"/>
                                  <w:spacing w:line="237" w:lineRule="auto" w:before="1"/>
                                  <w:ind w:left="427" w:right="408"/>
                                  <w:jc w:val="center"/>
                                  <w:rPr>
                                    <w:b/>
                                    <w:sz w:val="22"/>
                                  </w:rPr>
                                </w:pPr>
                                <w:r>
                                  <w:rPr>
                                    <w:b/>
                                    <w:sz w:val="22"/>
                                  </w:rPr>
                                  <w:t>Looks</w:t>
                                </w:r>
                                <w:r>
                                  <w:rPr>
                                    <w:b/>
                                    <w:spacing w:val="-16"/>
                                    <w:sz w:val="22"/>
                                  </w:rPr>
                                  <w:t> </w:t>
                                </w:r>
                                <w:r>
                                  <w:rPr>
                                    <w:b/>
                                    <w:sz w:val="22"/>
                                  </w:rPr>
                                  <w:t>Like</w:t>
                                </w:r>
                                <w:r>
                                  <w:rPr>
                                    <w:b/>
                                    <w:spacing w:val="-19"/>
                                    <w:sz w:val="22"/>
                                  </w:rPr>
                                  <w:t> </w:t>
                                </w:r>
                                <w:r>
                                  <w:rPr>
                                    <w:b/>
                                    <w:sz w:val="22"/>
                                  </w:rPr>
                                  <w:t>These Character Traits</w:t>
                                </w:r>
                              </w:p>
                            </w:tc>
                            <w:tc>
                              <w:tcPr>
                                <w:tcW w:w="3148" w:type="dxa"/>
                              </w:tcPr>
                              <w:p>
                                <w:pPr>
                                  <w:pStyle w:val="TableParagraph"/>
                                  <w:spacing w:line="255" w:lineRule="exact"/>
                                  <w:ind w:left="15"/>
                                  <w:jc w:val="center"/>
                                  <w:rPr>
                                    <w:b/>
                                    <w:sz w:val="22"/>
                                  </w:rPr>
                                </w:pPr>
                                <w:r>
                                  <w:rPr>
                                    <w:b/>
                                    <w:w w:val="100"/>
                                    <w:sz w:val="22"/>
                                  </w:rPr>
                                  <w:t>3</w:t>
                                </w:r>
                              </w:p>
                              <w:p>
                                <w:pPr>
                                  <w:pStyle w:val="TableParagraph"/>
                                  <w:ind w:left="149" w:right="135" w:firstLine="3"/>
                                  <w:jc w:val="center"/>
                                  <w:rPr>
                                    <w:b/>
                                    <w:i/>
                                    <w:sz w:val="22"/>
                                  </w:rPr>
                                </w:pPr>
                                <w:r>
                                  <w:rPr>
                                    <w:b/>
                                    <w:sz w:val="22"/>
                                  </w:rPr>
                                  <w:t>Role Model Behaviors and</w:t>
                                </w:r>
                                <w:r>
                                  <w:rPr>
                                    <w:b/>
                                    <w:spacing w:val="-14"/>
                                    <w:sz w:val="22"/>
                                  </w:rPr>
                                  <w:t> </w:t>
                                </w:r>
                                <w:r>
                                  <w:rPr>
                                    <w:b/>
                                    <w:sz w:val="22"/>
                                  </w:rPr>
                                  <w:t>Actions</w:t>
                                </w:r>
                                <w:r>
                                  <w:rPr>
                                    <w:b/>
                                    <w:spacing w:val="-12"/>
                                    <w:sz w:val="22"/>
                                  </w:rPr>
                                  <w:t> </w:t>
                                </w:r>
                                <w:r>
                                  <w:rPr>
                                    <w:b/>
                                    <w:sz w:val="22"/>
                                  </w:rPr>
                                  <w:t>to</w:t>
                                </w:r>
                                <w:r>
                                  <w:rPr>
                                    <w:b/>
                                    <w:spacing w:val="-14"/>
                                    <w:sz w:val="22"/>
                                  </w:rPr>
                                  <w:t> </w:t>
                                </w:r>
                                <w:r>
                                  <w:rPr>
                                    <w:b/>
                                    <w:i/>
                                    <w:sz w:val="22"/>
                                  </w:rPr>
                                  <w:t>Practice</w:t>
                                </w:r>
                              </w:p>
                            </w:tc>
                            <w:tc>
                              <w:tcPr>
                                <w:tcW w:w="2980" w:type="dxa"/>
                              </w:tcPr>
                              <w:p>
                                <w:pPr>
                                  <w:pStyle w:val="TableParagraph"/>
                                  <w:spacing w:line="254" w:lineRule="exact"/>
                                  <w:ind w:left="16"/>
                                  <w:jc w:val="center"/>
                                  <w:rPr>
                                    <w:b/>
                                    <w:sz w:val="22"/>
                                  </w:rPr>
                                </w:pPr>
                                <w:r>
                                  <w:rPr>
                                    <w:b/>
                                    <w:w w:val="100"/>
                                    <w:sz w:val="22"/>
                                  </w:rPr>
                                  <w:t>4</w:t>
                                </w:r>
                              </w:p>
                              <w:p>
                                <w:pPr>
                                  <w:pStyle w:val="TableParagraph"/>
                                  <w:spacing w:line="244" w:lineRule="auto"/>
                                  <w:ind w:left="219" w:right="204" w:firstLine="4"/>
                                  <w:jc w:val="center"/>
                                  <w:rPr>
                                    <w:b/>
                                    <w:i/>
                                    <w:sz w:val="22"/>
                                  </w:rPr>
                                </w:pPr>
                                <w:r>
                                  <w:rPr>
                                    <w:b/>
                                    <w:sz w:val="22"/>
                                  </w:rPr>
                                  <w:t>Example Behaviors and</w:t>
                                </w:r>
                                <w:r>
                                  <w:rPr>
                                    <w:b/>
                                    <w:spacing w:val="-14"/>
                                    <w:sz w:val="22"/>
                                  </w:rPr>
                                  <w:t> </w:t>
                                </w:r>
                                <w:r>
                                  <w:rPr>
                                    <w:b/>
                                    <w:sz w:val="22"/>
                                  </w:rPr>
                                  <w:t>Actions</w:t>
                                </w:r>
                                <w:r>
                                  <w:rPr>
                                    <w:b/>
                                    <w:spacing w:val="-13"/>
                                    <w:sz w:val="22"/>
                                  </w:rPr>
                                  <w:t> </w:t>
                                </w:r>
                                <w:r>
                                  <w:rPr>
                                    <w:b/>
                                    <w:sz w:val="22"/>
                                  </w:rPr>
                                  <w:t>to</w:t>
                                </w:r>
                                <w:r>
                                  <w:rPr>
                                    <w:b/>
                                    <w:spacing w:val="-14"/>
                                    <w:sz w:val="22"/>
                                  </w:rPr>
                                  <w:t> </w:t>
                                </w:r>
                                <w:r>
                                  <w:rPr>
                                    <w:b/>
                                    <w:i/>
                                    <w:sz w:val="22"/>
                                  </w:rPr>
                                  <w:t>Avoid</w:t>
                                </w:r>
                              </w:p>
                            </w:tc>
                          </w:tr>
                        </w:tbl>
                        <w:p>
                          <w:pPr>
                            <w:pStyle w:val="BodyText"/>
                          </w:pPr>
                        </w:p>
                      </w:txbxContent>
                    </wps:txbx>
                    <wps:bodyPr wrap="square" lIns="0" tIns="0" rIns="0" bIns="0" rtlCol="0">
                      <a:noAutofit/>
                    </wps:bodyPr>
                  </wps:wsp>
                </a:graphicData>
              </a:graphic>
            </wp:anchor>
          </w:drawing>
        </mc:Choice>
        <mc:Fallback>
          <w:pict>
            <v:shape style="position:absolute;margin-left:25.679501pt;margin-top:37.439999pt;width:555.75pt;height:55.9pt;mso-position-horizontal-relative:page;mso-position-vertical-relative:page;z-index:15731712" type="#_x0000_t202" id="docshape36"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886"/>
                      <w:gridCol w:w="2966"/>
                      <w:gridCol w:w="3148"/>
                      <w:gridCol w:w="2980"/>
                    </w:tblGrid>
                    <w:tr>
                      <w:trPr>
                        <w:trHeight w:val="253" w:hRule="atLeast"/>
                      </w:trPr>
                      <w:tc>
                        <w:tcPr>
                          <w:tcW w:w="4852" w:type="dxa"/>
                          <w:gridSpan w:val="2"/>
                        </w:tcPr>
                        <w:p>
                          <w:pPr>
                            <w:pStyle w:val="TableParagraph"/>
                            <w:spacing w:line="200" w:lineRule="exact" w:before="33"/>
                            <w:ind w:left="906"/>
                            <w:rPr>
                              <w:b/>
                              <w:i/>
                              <w:sz w:val="18"/>
                            </w:rPr>
                          </w:pPr>
                          <w:r>
                            <w:rPr>
                              <w:b/>
                              <w:i/>
                              <w:sz w:val="18"/>
                            </w:rPr>
                            <w:t>The</w:t>
                          </w:r>
                          <w:r>
                            <w:rPr>
                              <w:b/>
                              <w:i/>
                              <w:spacing w:val="-3"/>
                              <w:sz w:val="18"/>
                            </w:rPr>
                            <w:t> </w:t>
                          </w:r>
                          <w:r>
                            <w:rPr>
                              <w:b/>
                              <w:i/>
                              <w:sz w:val="18"/>
                            </w:rPr>
                            <w:t>Code</w:t>
                          </w:r>
                          <w:r>
                            <w:rPr>
                              <w:b/>
                              <w:i/>
                              <w:spacing w:val="-3"/>
                              <w:sz w:val="18"/>
                            </w:rPr>
                            <w:t> </w:t>
                          </w:r>
                          <w:r>
                            <w:rPr>
                              <w:b/>
                              <w:i/>
                              <w:sz w:val="18"/>
                            </w:rPr>
                            <w:t>of</w:t>
                          </w:r>
                          <w:r>
                            <w:rPr>
                              <w:b/>
                              <w:i/>
                              <w:spacing w:val="-2"/>
                              <w:sz w:val="18"/>
                            </w:rPr>
                            <w:t> </w:t>
                          </w:r>
                          <w:r>
                            <w:rPr>
                              <w:b/>
                              <w:i/>
                              <w:sz w:val="18"/>
                            </w:rPr>
                            <w:t>Ethics</w:t>
                          </w:r>
                          <w:r>
                            <w:rPr>
                              <w:b/>
                              <w:i/>
                              <w:spacing w:val="-2"/>
                              <w:sz w:val="18"/>
                            </w:rPr>
                            <w:t> </w:t>
                          </w:r>
                          <w:r>
                            <w:rPr>
                              <w:b/>
                              <w:i/>
                              <w:sz w:val="18"/>
                            </w:rPr>
                            <w:t>and</w:t>
                          </w:r>
                          <w:r>
                            <w:rPr>
                              <w:b/>
                              <w:i/>
                              <w:spacing w:val="-1"/>
                              <w:sz w:val="18"/>
                            </w:rPr>
                            <w:t> </w:t>
                          </w:r>
                          <w:r>
                            <w:rPr>
                              <w:b/>
                              <w:i/>
                              <w:spacing w:val="-2"/>
                              <w:sz w:val="18"/>
                            </w:rPr>
                            <w:t>Values</w:t>
                          </w:r>
                        </w:p>
                      </w:tc>
                      <w:tc>
                        <w:tcPr>
                          <w:tcW w:w="6128" w:type="dxa"/>
                          <w:gridSpan w:val="2"/>
                        </w:tcPr>
                        <w:p>
                          <w:pPr>
                            <w:pStyle w:val="TableParagraph"/>
                            <w:spacing w:line="195" w:lineRule="exact" w:before="38"/>
                            <w:ind w:left="1980"/>
                            <w:rPr>
                              <w:b/>
                              <w:i/>
                              <w:sz w:val="18"/>
                            </w:rPr>
                          </w:pPr>
                          <w:r>
                            <w:rPr>
                              <w:b/>
                              <w:i/>
                              <w:sz w:val="18"/>
                            </w:rPr>
                            <w:t>Behavioral</w:t>
                          </w:r>
                          <w:r>
                            <w:rPr>
                              <w:b/>
                              <w:i/>
                              <w:spacing w:val="-7"/>
                              <w:sz w:val="18"/>
                            </w:rPr>
                            <w:t> </w:t>
                          </w:r>
                          <w:r>
                            <w:rPr>
                              <w:b/>
                              <w:i/>
                              <w:spacing w:val="-2"/>
                              <w:sz w:val="18"/>
                            </w:rPr>
                            <w:t>Standards</w:t>
                          </w:r>
                        </w:p>
                      </w:tc>
                    </w:tr>
                    <w:tr>
                      <w:trPr>
                        <w:trHeight w:val="820" w:hRule="atLeast"/>
                      </w:trPr>
                      <w:tc>
                        <w:tcPr>
                          <w:tcW w:w="1886" w:type="dxa"/>
                        </w:tcPr>
                        <w:p>
                          <w:pPr>
                            <w:pStyle w:val="TableParagraph"/>
                            <w:spacing w:line="252" w:lineRule="exact"/>
                            <w:ind w:left="863"/>
                            <w:rPr>
                              <w:b/>
                              <w:sz w:val="22"/>
                            </w:rPr>
                          </w:pPr>
                          <w:r>
                            <w:rPr>
                              <w:b/>
                              <w:w w:val="100"/>
                              <w:sz w:val="22"/>
                            </w:rPr>
                            <w:t>1</w:t>
                          </w:r>
                        </w:p>
                        <w:p>
                          <w:pPr>
                            <w:pStyle w:val="TableParagraph"/>
                            <w:spacing w:line="242" w:lineRule="auto"/>
                            <w:ind w:left="273" w:right="161" w:firstLine="429"/>
                            <w:rPr>
                              <w:b/>
                              <w:sz w:val="22"/>
                            </w:rPr>
                          </w:pPr>
                          <w:r>
                            <w:rPr>
                              <w:b/>
                              <w:spacing w:val="-4"/>
                              <w:sz w:val="22"/>
                            </w:rPr>
                            <w:t>City </w:t>
                          </w:r>
                          <w:r>
                            <w:rPr>
                              <w:b/>
                              <w:sz w:val="22"/>
                            </w:rPr>
                            <w:t>Core</w:t>
                          </w:r>
                          <w:r>
                            <w:rPr>
                              <w:b/>
                              <w:spacing w:val="-19"/>
                              <w:sz w:val="22"/>
                            </w:rPr>
                            <w:t> </w:t>
                          </w:r>
                          <w:r>
                            <w:rPr>
                              <w:b/>
                              <w:sz w:val="22"/>
                            </w:rPr>
                            <w:t>Value</w:t>
                          </w:r>
                        </w:p>
                      </w:tc>
                      <w:tc>
                        <w:tcPr>
                          <w:tcW w:w="2966" w:type="dxa"/>
                        </w:tcPr>
                        <w:p>
                          <w:pPr>
                            <w:pStyle w:val="TableParagraph"/>
                            <w:spacing w:line="255" w:lineRule="exact"/>
                            <w:ind w:left="14"/>
                            <w:jc w:val="center"/>
                            <w:rPr>
                              <w:b/>
                              <w:sz w:val="22"/>
                            </w:rPr>
                          </w:pPr>
                          <w:r>
                            <w:rPr>
                              <w:b/>
                              <w:w w:val="100"/>
                              <w:sz w:val="22"/>
                            </w:rPr>
                            <w:t>2</w:t>
                          </w:r>
                        </w:p>
                        <w:p>
                          <w:pPr>
                            <w:pStyle w:val="TableParagraph"/>
                            <w:spacing w:line="237" w:lineRule="auto" w:before="1"/>
                            <w:ind w:left="427" w:right="408"/>
                            <w:jc w:val="center"/>
                            <w:rPr>
                              <w:b/>
                              <w:sz w:val="22"/>
                            </w:rPr>
                          </w:pPr>
                          <w:r>
                            <w:rPr>
                              <w:b/>
                              <w:sz w:val="22"/>
                            </w:rPr>
                            <w:t>Looks</w:t>
                          </w:r>
                          <w:r>
                            <w:rPr>
                              <w:b/>
                              <w:spacing w:val="-16"/>
                              <w:sz w:val="22"/>
                            </w:rPr>
                            <w:t> </w:t>
                          </w:r>
                          <w:r>
                            <w:rPr>
                              <w:b/>
                              <w:sz w:val="22"/>
                            </w:rPr>
                            <w:t>Like</w:t>
                          </w:r>
                          <w:r>
                            <w:rPr>
                              <w:b/>
                              <w:spacing w:val="-19"/>
                              <w:sz w:val="22"/>
                            </w:rPr>
                            <w:t> </w:t>
                          </w:r>
                          <w:r>
                            <w:rPr>
                              <w:b/>
                              <w:sz w:val="22"/>
                            </w:rPr>
                            <w:t>These Character Traits</w:t>
                          </w:r>
                        </w:p>
                      </w:tc>
                      <w:tc>
                        <w:tcPr>
                          <w:tcW w:w="3148" w:type="dxa"/>
                        </w:tcPr>
                        <w:p>
                          <w:pPr>
                            <w:pStyle w:val="TableParagraph"/>
                            <w:spacing w:line="255" w:lineRule="exact"/>
                            <w:ind w:left="15"/>
                            <w:jc w:val="center"/>
                            <w:rPr>
                              <w:b/>
                              <w:sz w:val="22"/>
                            </w:rPr>
                          </w:pPr>
                          <w:r>
                            <w:rPr>
                              <w:b/>
                              <w:w w:val="100"/>
                              <w:sz w:val="22"/>
                            </w:rPr>
                            <w:t>3</w:t>
                          </w:r>
                        </w:p>
                        <w:p>
                          <w:pPr>
                            <w:pStyle w:val="TableParagraph"/>
                            <w:ind w:left="149" w:right="135" w:firstLine="3"/>
                            <w:jc w:val="center"/>
                            <w:rPr>
                              <w:b/>
                              <w:i/>
                              <w:sz w:val="22"/>
                            </w:rPr>
                          </w:pPr>
                          <w:r>
                            <w:rPr>
                              <w:b/>
                              <w:sz w:val="22"/>
                            </w:rPr>
                            <w:t>Role Model Behaviors and</w:t>
                          </w:r>
                          <w:r>
                            <w:rPr>
                              <w:b/>
                              <w:spacing w:val="-14"/>
                              <w:sz w:val="22"/>
                            </w:rPr>
                            <w:t> </w:t>
                          </w:r>
                          <w:r>
                            <w:rPr>
                              <w:b/>
                              <w:sz w:val="22"/>
                            </w:rPr>
                            <w:t>Actions</w:t>
                          </w:r>
                          <w:r>
                            <w:rPr>
                              <w:b/>
                              <w:spacing w:val="-12"/>
                              <w:sz w:val="22"/>
                            </w:rPr>
                            <w:t> </w:t>
                          </w:r>
                          <w:r>
                            <w:rPr>
                              <w:b/>
                              <w:sz w:val="22"/>
                            </w:rPr>
                            <w:t>to</w:t>
                          </w:r>
                          <w:r>
                            <w:rPr>
                              <w:b/>
                              <w:spacing w:val="-14"/>
                              <w:sz w:val="22"/>
                            </w:rPr>
                            <w:t> </w:t>
                          </w:r>
                          <w:r>
                            <w:rPr>
                              <w:b/>
                              <w:i/>
                              <w:sz w:val="22"/>
                            </w:rPr>
                            <w:t>Practice</w:t>
                          </w:r>
                        </w:p>
                      </w:tc>
                      <w:tc>
                        <w:tcPr>
                          <w:tcW w:w="2980" w:type="dxa"/>
                        </w:tcPr>
                        <w:p>
                          <w:pPr>
                            <w:pStyle w:val="TableParagraph"/>
                            <w:spacing w:line="254" w:lineRule="exact"/>
                            <w:ind w:left="16"/>
                            <w:jc w:val="center"/>
                            <w:rPr>
                              <w:b/>
                              <w:sz w:val="22"/>
                            </w:rPr>
                          </w:pPr>
                          <w:r>
                            <w:rPr>
                              <w:b/>
                              <w:w w:val="100"/>
                              <w:sz w:val="22"/>
                            </w:rPr>
                            <w:t>4</w:t>
                          </w:r>
                        </w:p>
                        <w:p>
                          <w:pPr>
                            <w:pStyle w:val="TableParagraph"/>
                            <w:spacing w:line="244" w:lineRule="auto"/>
                            <w:ind w:left="219" w:right="204" w:firstLine="4"/>
                            <w:jc w:val="center"/>
                            <w:rPr>
                              <w:b/>
                              <w:i/>
                              <w:sz w:val="22"/>
                            </w:rPr>
                          </w:pPr>
                          <w:r>
                            <w:rPr>
                              <w:b/>
                              <w:sz w:val="22"/>
                            </w:rPr>
                            <w:t>Example Behaviors and</w:t>
                          </w:r>
                          <w:r>
                            <w:rPr>
                              <w:b/>
                              <w:spacing w:val="-14"/>
                              <w:sz w:val="22"/>
                            </w:rPr>
                            <w:t> </w:t>
                          </w:r>
                          <w:r>
                            <w:rPr>
                              <w:b/>
                              <w:sz w:val="22"/>
                            </w:rPr>
                            <w:t>Actions</w:t>
                          </w:r>
                          <w:r>
                            <w:rPr>
                              <w:b/>
                              <w:spacing w:val="-13"/>
                              <w:sz w:val="22"/>
                            </w:rPr>
                            <w:t> </w:t>
                          </w:r>
                          <w:r>
                            <w:rPr>
                              <w:b/>
                              <w:sz w:val="22"/>
                            </w:rPr>
                            <w:t>to</w:t>
                          </w:r>
                          <w:r>
                            <w:rPr>
                              <w:b/>
                              <w:spacing w:val="-14"/>
                              <w:sz w:val="22"/>
                            </w:rPr>
                            <w:t> </w:t>
                          </w:r>
                          <w:r>
                            <w:rPr>
                              <w:b/>
                              <w:i/>
                              <w:sz w:val="22"/>
                            </w:rPr>
                            <w:t>Avoid</w:t>
                          </w:r>
                        </w:p>
                      </w:tc>
                    </w:tr>
                  </w:tbl>
                  <w:p>
                    <w:pPr>
                      <w:pStyle w:val="BodyText"/>
                    </w:pPr>
                  </w:p>
                </w:txbxContent>
              </v:textbox>
              <w10:wrap type="none"/>
            </v:shape>
          </w:pict>
        </mc:Fallback>
      </mc:AlternateContent>
    </w:r>
  </w:p>
</w:hdr>
</file>

<file path=word/header24.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6016">
              <wp:simplePos x="0" y="0"/>
              <wp:positionH relativeFrom="page">
                <wp:posOffset>2530855</wp:posOffset>
              </wp:positionH>
              <wp:positionV relativeFrom="page">
                <wp:posOffset>958022</wp:posOffset>
              </wp:positionV>
              <wp:extent cx="2619375" cy="400685"/>
              <wp:effectExtent l="0" t="0" r="0" b="0"/>
              <wp:wrapNone/>
              <wp:docPr id="39" name="Textbox 39"/>
              <wp:cNvGraphicFramePr>
                <a:graphicFrameLocks/>
              </wp:cNvGraphicFramePr>
              <a:graphic>
                <a:graphicData uri="http://schemas.microsoft.com/office/word/2010/wordprocessingShape">
                  <wps:wsp>
                    <wps:cNvPr id="39" name="Textbox 39"/>
                    <wps:cNvSpPr txBox="1"/>
                    <wps:spPr>
                      <a:xfrm>
                        <a:off x="0" y="0"/>
                        <a:ext cx="2619375" cy="400685"/>
                      </a:xfrm>
                      <a:prstGeom prst="rect">
                        <a:avLst/>
                      </a:prstGeom>
                    </wps:spPr>
                    <wps:txbx>
                      <w:txbxContent>
                        <w:p>
                          <w:pPr>
                            <w:spacing w:before="21"/>
                            <w:ind w:left="20" w:right="13" w:firstLine="0"/>
                            <w:jc w:val="center"/>
                            <w:rPr>
                              <w:rFonts w:ascii="Tahoma"/>
                              <w:b/>
                              <w:sz w:val="21"/>
                            </w:rPr>
                          </w:pPr>
                          <w:r>
                            <w:rPr>
                              <w:rFonts w:ascii="Tahoma"/>
                              <w:b/>
                              <w:spacing w:val="18"/>
                              <w:sz w:val="21"/>
                            </w:rPr>
                            <w:t>City</w:t>
                          </w:r>
                          <w:r>
                            <w:rPr>
                              <w:rFonts w:ascii="Tahoma"/>
                              <w:b/>
                              <w:spacing w:val="48"/>
                              <w:sz w:val="21"/>
                            </w:rPr>
                            <w:t> </w:t>
                          </w:r>
                          <w:r>
                            <w:rPr>
                              <w:rFonts w:ascii="Tahoma"/>
                              <w:b/>
                              <w:spacing w:val="11"/>
                              <w:sz w:val="21"/>
                            </w:rPr>
                            <w:t>of</w:t>
                          </w:r>
                          <w:r>
                            <w:rPr>
                              <w:rFonts w:ascii="Tahoma"/>
                              <w:b/>
                              <w:spacing w:val="50"/>
                              <w:sz w:val="21"/>
                            </w:rPr>
                            <w:t> </w:t>
                          </w:r>
                          <w:r>
                            <w:rPr>
                              <w:rFonts w:ascii="Tahoma"/>
                              <w:b/>
                              <w:spacing w:val="19"/>
                              <w:sz w:val="21"/>
                            </w:rPr>
                            <w:t>Santa</w:t>
                          </w:r>
                          <w:r>
                            <w:rPr>
                              <w:rFonts w:ascii="Tahoma"/>
                              <w:b/>
                              <w:spacing w:val="51"/>
                              <w:sz w:val="21"/>
                            </w:rPr>
                            <w:t> </w:t>
                          </w:r>
                          <w:r>
                            <w:rPr>
                              <w:rFonts w:ascii="Tahoma"/>
                              <w:b/>
                              <w:spacing w:val="17"/>
                              <w:sz w:val="21"/>
                            </w:rPr>
                            <w:t>Clara</w:t>
                          </w:r>
                        </w:p>
                        <w:p>
                          <w:pPr>
                            <w:spacing w:before="82"/>
                            <w:ind w:left="20" w:right="20" w:firstLine="0"/>
                            <w:jc w:val="center"/>
                            <w:rPr>
                              <w:rFonts w:ascii="Tahoma"/>
                              <w:b/>
                              <w:sz w:val="21"/>
                            </w:rPr>
                          </w:pPr>
                          <w:r>
                            <w:rPr>
                              <w:rFonts w:ascii="Tahoma"/>
                              <w:b/>
                              <w:sz w:val="21"/>
                            </w:rPr>
                            <w:t>P</w:t>
                          </w:r>
                          <w:r>
                            <w:rPr>
                              <w:rFonts w:ascii="Tahoma"/>
                              <w:b/>
                              <w:spacing w:val="-35"/>
                              <w:sz w:val="21"/>
                            </w:rPr>
                            <w:t> </w:t>
                          </w:r>
                          <w:r>
                            <w:rPr>
                              <w:rFonts w:ascii="Tahoma"/>
                              <w:b/>
                              <w:sz w:val="21"/>
                            </w:rPr>
                            <w:t>R</w:t>
                          </w:r>
                          <w:r>
                            <w:rPr>
                              <w:rFonts w:ascii="Tahoma"/>
                              <w:b/>
                              <w:spacing w:val="-35"/>
                              <w:sz w:val="21"/>
                            </w:rPr>
                            <w:t> </w:t>
                          </w:r>
                          <w:r>
                            <w:rPr>
                              <w:rFonts w:ascii="Tahoma"/>
                              <w:b/>
                              <w:spacing w:val="13"/>
                              <w:sz w:val="21"/>
                            </w:rPr>
                            <w:t>OG</w:t>
                          </w:r>
                          <w:r>
                            <w:rPr>
                              <w:rFonts w:ascii="Tahoma"/>
                              <w:b/>
                              <w:spacing w:val="-32"/>
                              <w:sz w:val="21"/>
                            </w:rPr>
                            <w:t> </w:t>
                          </w:r>
                          <w:r>
                            <w:rPr>
                              <w:rFonts w:ascii="Tahoma"/>
                              <w:b/>
                              <w:sz w:val="21"/>
                            </w:rPr>
                            <w:t>R</w:t>
                          </w:r>
                          <w:r>
                            <w:rPr>
                              <w:rFonts w:ascii="Tahoma"/>
                              <w:b/>
                              <w:spacing w:val="-35"/>
                              <w:sz w:val="21"/>
                            </w:rPr>
                            <w:t> </w:t>
                          </w:r>
                          <w:r>
                            <w:rPr>
                              <w:rFonts w:ascii="Tahoma"/>
                              <w:b/>
                              <w:spacing w:val="12"/>
                              <w:sz w:val="21"/>
                            </w:rPr>
                            <w:t>AM</w:t>
                          </w:r>
                          <w:r>
                            <w:rPr>
                              <w:rFonts w:ascii="Tahoma"/>
                              <w:b/>
                              <w:spacing w:val="55"/>
                              <w:sz w:val="21"/>
                            </w:rPr>
                            <w:t> </w:t>
                          </w:r>
                          <w:r>
                            <w:rPr>
                              <w:rFonts w:ascii="Tahoma"/>
                              <w:b/>
                              <w:sz w:val="21"/>
                            </w:rPr>
                            <w:t>I</w:t>
                          </w:r>
                          <w:r>
                            <w:rPr>
                              <w:rFonts w:ascii="Tahoma"/>
                              <w:b/>
                              <w:spacing w:val="-35"/>
                              <w:sz w:val="21"/>
                            </w:rPr>
                            <w:t> </w:t>
                          </w:r>
                          <w:r>
                            <w:rPr>
                              <w:rFonts w:ascii="Tahoma"/>
                              <w:b/>
                              <w:sz w:val="21"/>
                            </w:rPr>
                            <w:t>N</w:t>
                          </w:r>
                          <w:r>
                            <w:rPr>
                              <w:rFonts w:ascii="Tahoma"/>
                              <w:b/>
                              <w:spacing w:val="57"/>
                              <w:sz w:val="21"/>
                            </w:rPr>
                            <w:t> </w:t>
                          </w:r>
                          <w:r>
                            <w:rPr>
                              <w:rFonts w:ascii="Tahoma"/>
                              <w:b/>
                              <w:spacing w:val="13"/>
                              <w:sz w:val="21"/>
                            </w:rPr>
                            <w:t>ET</w:t>
                          </w:r>
                          <w:r>
                            <w:rPr>
                              <w:rFonts w:ascii="Tahoma"/>
                              <w:b/>
                              <w:spacing w:val="-33"/>
                              <w:sz w:val="21"/>
                            </w:rPr>
                            <w:t> </w:t>
                          </w:r>
                          <w:r>
                            <w:rPr>
                              <w:rFonts w:ascii="Tahoma"/>
                              <w:b/>
                              <w:spacing w:val="12"/>
                              <w:sz w:val="21"/>
                            </w:rPr>
                            <w:t>HI</w:t>
                          </w:r>
                          <w:r>
                            <w:rPr>
                              <w:rFonts w:ascii="Tahoma"/>
                              <w:b/>
                              <w:spacing w:val="-35"/>
                              <w:sz w:val="21"/>
                            </w:rPr>
                            <w:t> </w:t>
                          </w:r>
                          <w:r>
                            <w:rPr>
                              <w:rFonts w:ascii="Tahoma"/>
                              <w:b/>
                              <w:spacing w:val="13"/>
                              <w:sz w:val="21"/>
                            </w:rPr>
                            <w:t>CS</w:t>
                          </w:r>
                          <w:r>
                            <w:rPr>
                              <w:rFonts w:ascii="Tahoma"/>
                              <w:b/>
                              <w:spacing w:val="54"/>
                              <w:sz w:val="21"/>
                            </w:rPr>
                            <w:t> </w:t>
                          </w:r>
                          <w:r>
                            <w:rPr>
                              <w:rFonts w:ascii="Tahoma"/>
                              <w:b/>
                              <w:sz w:val="21"/>
                            </w:rPr>
                            <w:t>&amp;</w:t>
                          </w:r>
                          <w:r>
                            <w:rPr>
                              <w:rFonts w:ascii="Tahoma"/>
                              <w:b/>
                              <w:spacing w:val="59"/>
                              <w:sz w:val="21"/>
                            </w:rPr>
                            <w:t> </w:t>
                          </w:r>
                          <w:r>
                            <w:rPr>
                              <w:rFonts w:ascii="Tahoma"/>
                              <w:b/>
                              <w:spacing w:val="12"/>
                              <w:sz w:val="21"/>
                            </w:rPr>
                            <w:t>VA</w:t>
                          </w:r>
                          <w:r>
                            <w:rPr>
                              <w:rFonts w:ascii="Tahoma"/>
                              <w:b/>
                              <w:spacing w:val="-34"/>
                              <w:sz w:val="21"/>
                            </w:rPr>
                            <w:t> </w:t>
                          </w:r>
                          <w:r>
                            <w:rPr>
                              <w:rFonts w:ascii="Tahoma"/>
                              <w:b/>
                              <w:spacing w:val="12"/>
                              <w:sz w:val="21"/>
                            </w:rPr>
                            <w:t>LU</w:t>
                          </w:r>
                          <w:r>
                            <w:rPr>
                              <w:rFonts w:ascii="Tahoma"/>
                              <w:b/>
                              <w:spacing w:val="-32"/>
                              <w:sz w:val="21"/>
                            </w:rPr>
                            <w:t> </w:t>
                          </w:r>
                          <w:r>
                            <w:rPr>
                              <w:rFonts w:ascii="Tahoma"/>
                              <w:b/>
                              <w:spacing w:val="8"/>
                              <w:sz w:val="21"/>
                            </w:rPr>
                            <w:t>ES</w:t>
                          </w:r>
                        </w:p>
                      </w:txbxContent>
                    </wps:txbx>
                    <wps:bodyPr wrap="square" lIns="0" tIns="0" rIns="0" bIns="0" rtlCol="0">
                      <a:noAutofit/>
                    </wps:bodyPr>
                  </wps:wsp>
                </a:graphicData>
              </a:graphic>
            </wp:anchor>
          </w:drawing>
        </mc:Choice>
        <mc:Fallback>
          <w:pict>
            <v:shape style="position:absolute;margin-left:199.279999pt;margin-top:75.434845pt;width:206.25pt;height:31.55pt;mso-position-horizontal-relative:page;mso-position-vertical-relative:page;z-index:-17790464" type="#_x0000_t202" id="docshape39" filled="false" stroked="false">
              <v:textbox inset="0,0,0,0">
                <w:txbxContent>
                  <w:p>
                    <w:pPr>
                      <w:spacing w:before="21"/>
                      <w:ind w:left="20" w:right="13" w:firstLine="0"/>
                      <w:jc w:val="center"/>
                      <w:rPr>
                        <w:rFonts w:ascii="Tahoma"/>
                        <w:b/>
                        <w:sz w:val="21"/>
                      </w:rPr>
                    </w:pPr>
                    <w:r>
                      <w:rPr>
                        <w:rFonts w:ascii="Tahoma"/>
                        <w:b/>
                        <w:spacing w:val="18"/>
                        <w:sz w:val="21"/>
                      </w:rPr>
                      <w:t>City</w:t>
                    </w:r>
                    <w:r>
                      <w:rPr>
                        <w:rFonts w:ascii="Tahoma"/>
                        <w:b/>
                        <w:spacing w:val="48"/>
                        <w:sz w:val="21"/>
                      </w:rPr>
                      <w:t> </w:t>
                    </w:r>
                    <w:r>
                      <w:rPr>
                        <w:rFonts w:ascii="Tahoma"/>
                        <w:b/>
                        <w:spacing w:val="11"/>
                        <w:sz w:val="21"/>
                      </w:rPr>
                      <w:t>of</w:t>
                    </w:r>
                    <w:r>
                      <w:rPr>
                        <w:rFonts w:ascii="Tahoma"/>
                        <w:b/>
                        <w:spacing w:val="50"/>
                        <w:sz w:val="21"/>
                      </w:rPr>
                      <w:t> </w:t>
                    </w:r>
                    <w:r>
                      <w:rPr>
                        <w:rFonts w:ascii="Tahoma"/>
                        <w:b/>
                        <w:spacing w:val="19"/>
                        <w:sz w:val="21"/>
                      </w:rPr>
                      <w:t>Santa</w:t>
                    </w:r>
                    <w:r>
                      <w:rPr>
                        <w:rFonts w:ascii="Tahoma"/>
                        <w:b/>
                        <w:spacing w:val="51"/>
                        <w:sz w:val="21"/>
                      </w:rPr>
                      <w:t> </w:t>
                    </w:r>
                    <w:r>
                      <w:rPr>
                        <w:rFonts w:ascii="Tahoma"/>
                        <w:b/>
                        <w:spacing w:val="17"/>
                        <w:sz w:val="21"/>
                      </w:rPr>
                      <w:t>Clara</w:t>
                    </w:r>
                  </w:p>
                  <w:p>
                    <w:pPr>
                      <w:spacing w:before="82"/>
                      <w:ind w:left="20" w:right="20" w:firstLine="0"/>
                      <w:jc w:val="center"/>
                      <w:rPr>
                        <w:rFonts w:ascii="Tahoma"/>
                        <w:b/>
                        <w:sz w:val="21"/>
                      </w:rPr>
                    </w:pPr>
                    <w:r>
                      <w:rPr>
                        <w:rFonts w:ascii="Tahoma"/>
                        <w:b/>
                        <w:sz w:val="21"/>
                      </w:rPr>
                      <w:t>P</w:t>
                    </w:r>
                    <w:r>
                      <w:rPr>
                        <w:rFonts w:ascii="Tahoma"/>
                        <w:b/>
                        <w:spacing w:val="-35"/>
                        <w:sz w:val="21"/>
                      </w:rPr>
                      <w:t> </w:t>
                    </w:r>
                    <w:r>
                      <w:rPr>
                        <w:rFonts w:ascii="Tahoma"/>
                        <w:b/>
                        <w:sz w:val="21"/>
                      </w:rPr>
                      <w:t>R</w:t>
                    </w:r>
                    <w:r>
                      <w:rPr>
                        <w:rFonts w:ascii="Tahoma"/>
                        <w:b/>
                        <w:spacing w:val="-35"/>
                        <w:sz w:val="21"/>
                      </w:rPr>
                      <w:t> </w:t>
                    </w:r>
                    <w:r>
                      <w:rPr>
                        <w:rFonts w:ascii="Tahoma"/>
                        <w:b/>
                        <w:spacing w:val="13"/>
                        <w:sz w:val="21"/>
                      </w:rPr>
                      <w:t>OG</w:t>
                    </w:r>
                    <w:r>
                      <w:rPr>
                        <w:rFonts w:ascii="Tahoma"/>
                        <w:b/>
                        <w:spacing w:val="-32"/>
                        <w:sz w:val="21"/>
                      </w:rPr>
                      <w:t> </w:t>
                    </w:r>
                    <w:r>
                      <w:rPr>
                        <w:rFonts w:ascii="Tahoma"/>
                        <w:b/>
                        <w:sz w:val="21"/>
                      </w:rPr>
                      <w:t>R</w:t>
                    </w:r>
                    <w:r>
                      <w:rPr>
                        <w:rFonts w:ascii="Tahoma"/>
                        <w:b/>
                        <w:spacing w:val="-35"/>
                        <w:sz w:val="21"/>
                      </w:rPr>
                      <w:t> </w:t>
                    </w:r>
                    <w:r>
                      <w:rPr>
                        <w:rFonts w:ascii="Tahoma"/>
                        <w:b/>
                        <w:spacing w:val="12"/>
                        <w:sz w:val="21"/>
                      </w:rPr>
                      <w:t>AM</w:t>
                    </w:r>
                    <w:r>
                      <w:rPr>
                        <w:rFonts w:ascii="Tahoma"/>
                        <w:b/>
                        <w:spacing w:val="55"/>
                        <w:sz w:val="21"/>
                      </w:rPr>
                      <w:t> </w:t>
                    </w:r>
                    <w:r>
                      <w:rPr>
                        <w:rFonts w:ascii="Tahoma"/>
                        <w:b/>
                        <w:sz w:val="21"/>
                      </w:rPr>
                      <w:t>I</w:t>
                    </w:r>
                    <w:r>
                      <w:rPr>
                        <w:rFonts w:ascii="Tahoma"/>
                        <w:b/>
                        <w:spacing w:val="-35"/>
                        <w:sz w:val="21"/>
                      </w:rPr>
                      <w:t> </w:t>
                    </w:r>
                    <w:r>
                      <w:rPr>
                        <w:rFonts w:ascii="Tahoma"/>
                        <w:b/>
                        <w:sz w:val="21"/>
                      </w:rPr>
                      <w:t>N</w:t>
                    </w:r>
                    <w:r>
                      <w:rPr>
                        <w:rFonts w:ascii="Tahoma"/>
                        <w:b/>
                        <w:spacing w:val="57"/>
                        <w:sz w:val="21"/>
                      </w:rPr>
                      <w:t> </w:t>
                    </w:r>
                    <w:r>
                      <w:rPr>
                        <w:rFonts w:ascii="Tahoma"/>
                        <w:b/>
                        <w:spacing w:val="13"/>
                        <w:sz w:val="21"/>
                      </w:rPr>
                      <w:t>ET</w:t>
                    </w:r>
                    <w:r>
                      <w:rPr>
                        <w:rFonts w:ascii="Tahoma"/>
                        <w:b/>
                        <w:spacing w:val="-33"/>
                        <w:sz w:val="21"/>
                      </w:rPr>
                      <w:t> </w:t>
                    </w:r>
                    <w:r>
                      <w:rPr>
                        <w:rFonts w:ascii="Tahoma"/>
                        <w:b/>
                        <w:spacing w:val="12"/>
                        <w:sz w:val="21"/>
                      </w:rPr>
                      <w:t>HI</w:t>
                    </w:r>
                    <w:r>
                      <w:rPr>
                        <w:rFonts w:ascii="Tahoma"/>
                        <w:b/>
                        <w:spacing w:val="-35"/>
                        <w:sz w:val="21"/>
                      </w:rPr>
                      <w:t> </w:t>
                    </w:r>
                    <w:r>
                      <w:rPr>
                        <w:rFonts w:ascii="Tahoma"/>
                        <w:b/>
                        <w:spacing w:val="13"/>
                        <w:sz w:val="21"/>
                      </w:rPr>
                      <w:t>CS</w:t>
                    </w:r>
                    <w:r>
                      <w:rPr>
                        <w:rFonts w:ascii="Tahoma"/>
                        <w:b/>
                        <w:spacing w:val="54"/>
                        <w:sz w:val="21"/>
                      </w:rPr>
                      <w:t> </w:t>
                    </w:r>
                    <w:r>
                      <w:rPr>
                        <w:rFonts w:ascii="Tahoma"/>
                        <w:b/>
                        <w:sz w:val="21"/>
                      </w:rPr>
                      <w:t>&amp;</w:t>
                    </w:r>
                    <w:r>
                      <w:rPr>
                        <w:rFonts w:ascii="Tahoma"/>
                        <w:b/>
                        <w:spacing w:val="59"/>
                        <w:sz w:val="21"/>
                      </w:rPr>
                      <w:t> </w:t>
                    </w:r>
                    <w:r>
                      <w:rPr>
                        <w:rFonts w:ascii="Tahoma"/>
                        <w:b/>
                        <w:spacing w:val="12"/>
                        <w:sz w:val="21"/>
                      </w:rPr>
                      <w:t>VA</w:t>
                    </w:r>
                    <w:r>
                      <w:rPr>
                        <w:rFonts w:ascii="Tahoma"/>
                        <w:b/>
                        <w:spacing w:val="-34"/>
                        <w:sz w:val="21"/>
                      </w:rPr>
                      <w:t> </w:t>
                    </w:r>
                    <w:r>
                      <w:rPr>
                        <w:rFonts w:ascii="Tahoma"/>
                        <w:b/>
                        <w:spacing w:val="12"/>
                        <w:sz w:val="21"/>
                      </w:rPr>
                      <w:t>LU</w:t>
                    </w:r>
                    <w:r>
                      <w:rPr>
                        <w:rFonts w:ascii="Tahoma"/>
                        <w:b/>
                        <w:spacing w:val="-32"/>
                        <w:sz w:val="21"/>
                      </w:rPr>
                      <w:t> </w:t>
                    </w:r>
                    <w:r>
                      <w:rPr>
                        <w:rFonts w:ascii="Tahoma"/>
                        <w:b/>
                        <w:spacing w:val="8"/>
                        <w:sz w:val="21"/>
                      </w:rPr>
                      <w:t>ES</w:t>
                    </w:r>
                  </w:p>
                </w:txbxContent>
              </v:textbox>
              <w10:wrap type="none"/>
            </v:shape>
          </w:pict>
        </mc:Fallback>
      </mc:AlternateContent>
    </w:r>
  </w:p>
</w:hdr>
</file>

<file path=word/header25.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5527552">
              <wp:simplePos x="0" y="0"/>
              <wp:positionH relativeFrom="page">
                <wp:posOffset>2692400</wp:posOffset>
              </wp:positionH>
              <wp:positionV relativeFrom="page">
                <wp:posOffset>944313</wp:posOffset>
              </wp:positionV>
              <wp:extent cx="2286000" cy="356870"/>
              <wp:effectExtent l="0" t="0" r="0" b="0"/>
              <wp:wrapNone/>
              <wp:docPr id="43" name="Textbox 43"/>
              <wp:cNvGraphicFramePr>
                <a:graphicFrameLocks/>
              </wp:cNvGraphicFramePr>
              <a:graphic>
                <a:graphicData uri="http://schemas.microsoft.com/office/word/2010/wordprocessingShape">
                  <wps:wsp>
                    <wps:cNvPr id="43" name="Textbox 43"/>
                    <wps:cNvSpPr txBox="1"/>
                    <wps:spPr>
                      <a:xfrm>
                        <a:off x="0" y="0"/>
                        <a:ext cx="2286000" cy="356870"/>
                      </a:xfrm>
                      <a:prstGeom prst="rect">
                        <a:avLst/>
                      </a:prstGeom>
                    </wps:spPr>
                    <wps:txbx>
                      <w:txbxContent>
                        <w:p>
                          <w:pPr>
                            <w:spacing w:before="19"/>
                            <w:ind w:left="45" w:right="22" w:firstLine="0"/>
                            <w:jc w:val="center"/>
                            <w:rPr>
                              <w:rFonts w:ascii="Tahoma"/>
                              <w:b/>
                              <w:sz w:val="19"/>
                            </w:rPr>
                          </w:pPr>
                          <w:r>
                            <w:rPr>
                              <w:rFonts w:ascii="Tahoma"/>
                              <w:b/>
                              <w:spacing w:val="14"/>
                              <w:sz w:val="19"/>
                            </w:rPr>
                            <w:t>City</w:t>
                          </w:r>
                          <w:r>
                            <w:rPr>
                              <w:rFonts w:ascii="Tahoma"/>
                              <w:b/>
                              <w:spacing w:val="35"/>
                              <w:sz w:val="19"/>
                            </w:rPr>
                            <w:t> </w:t>
                          </w:r>
                          <w:r>
                            <w:rPr>
                              <w:rFonts w:ascii="Tahoma"/>
                              <w:b/>
                              <w:spacing w:val="9"/>
                              <w:sz w:val="19"/>
                            </w:rPr>
                            <w:t>of</w:t>
                          </w:r>
                          <w:r>
                            <w:rPr>
                              <w:rFonts w:ascii="Tahoma"/>
                              <w:b/>
                              <w:spacing w:val="33"/>
                              <w:sz w:val="19"/>
                            </w:rPr>
                            <w:t> </w:t>
                          </w:r>
                          <w:r>
                            <w:rPr>
                              <w:rFonts w:ascii="Tahoma"/>
                              <w:b/>
                              <w:spacing w:val="15"/>
                              <w:sz w:val="19"/>
                            </w:rPr>
                            <w:t>Santa</w:t>
                          </w:r>
                          <w:r>
                            <w:rPr>
                              <w:rFonts w:ascii="Tahoma"/>
                              <w:b/>
                              <w:spacing w:val="33"/>
                              <w:sz w:val="19"/>
                            </w:rPr>
                            <w:t> </w:t>
                          </w:r>
                          <w:r>
                            <w:rPr>
                              <w:rFonts w:ascii="Tahoma"/>
                              <w:b/>
                              <w:spacing w:val="12"/>
                              <w:sz w:val="19"/>
                            </w:rPr>
                            <w:t>Clara </w:t>
                          </w:r>
                        </w:p>
                        <w:p>
                          <w:pPr>
                            <w:spacing w:before="64"/>
                            <w:ind w:left="22" w:right="22" w:firstLine="0"/>
                            <w:jc w:val="center"/>
                            <w:rPr>
                              <w:rFonts w:ascii="Tahoma"/>
                              <w:b/>
                              <w:sz w:val="19"/>
                            </w:rPr>
                          </w:pPr>
                          <w:r>
                            <w:rPr>
                              <w:rFonts w:ascii="Tahoma"/>
                              <w:b/>
                              <w:spacing w:val="16"/>
                              <w:sz w:val="19"/>
                            </w:rPr>
                            <w:t>PROGRAM</w:t>
                          </w:r>
                          <w:r>
                            <w:rPr>
                              <w:rFonts w:ascii="Tahoma"/>
                              <w:b/>
                              <w:spacing w:val="36"/>
                              <w:sz w:val="19"/>
                            </w:rPr>
                            <w:t> </w:t>
                          </w:r>
                          <w:r>
                            <w:rPr>
                              <w:rFonts w:ascii="Tahoma"/>
                              <w:b/>
                              <w:spacing w:val="10"/>
                              <w:sz w:val="19"/>
                            </w:rPr>
                            <w:t>IN</w:t>
                          </w:r>
                          <w:r>
                            <w:rPr>
                              <w:rFonts w:ascii="Tahoma"/>
                              <w:b/>
                              <w:spacing w:val="35"/>
                              <w:sz w:val="19"/>
                            </w:rPr>
                            <w:t> </w:t>
                          </w:r>
                          <w:r>
                            <w:rPr>
                              <w:rFonts w:ascii="Tahoma"/>
                              <w:b/>
                              <w:spacing w:val="16"/>
                              <w:sz w:val="19"/>
                            </w:rPr>
                            <w:t>ETHICS</w:t>
                          </w:r>
                          <w:r>
                            <w:rPr>
                              <w:rFonts w:ascii="Tahoma"/>
                              <w:b/>
                              <w:spacing w:val="36"/>
                              <w:sz w:val="19"/>
                            </w:rPr>
                            <w:t> </w:t>
                          </w:r>
                          <w:r>
                            <w:rPr>
                              <w:rFonts w:ascii="Tahoma"/>
                              <w:b/>
                              <w:sz w:val="19"/>
                            </w:rPr>
                            <w:t>&amp;</w:t>
                          </w:r>
                          <w:r>
                            <w:rPr>
                              <w:rFonts w:ascii="Tahoma"/>
                              <w:b/>
                              <w:spacing w:val="37"/>
                              <w:sz w:val="19"/>
                            </w:rPr>
                            <w:t> </w:t>
                          </w:r>
                          <w:r>
                            <w:rPr>
                              <w:rFonts w:ascii="Tahoma"/>
                              <w:b/>
                              <w:spacing w:val="14"/>
                              <w:sz w:val="19"/>
                            </w:rPr>
                            <w:t>VALUES</w:t>
                          </w:r>
                        </w:p>
                      </w:txbxContent>
                    </wps:txbx>
                    <wps:bodyPr wrap="square" lIns="0" tIns="0" rIns="0" bIns="0" rtlCol="0">
                      <a:noAutofit/>
                    </wps:bodyPr>
                  </wps:wsp>
                </a:graphicData>
              </a:graphic>
            </wp:anchor>
          </w:drawing>
        </mc:Choice>
        <mc:Fallback>
          <w:pict>
            <v:shape style="position:absolute;margin-left:212pt;margin-top:74.355370pt;width:180pt;height:28.1pt;mso-position-horizontal-relative:page;mso-position-vertical-relative:page;z-index:-17788928" type="#_x0000_t202" id="docshape43" filled="false" stroked="false">
              <v:textbox inset="0,0,0,0">
                <w:txbxContent>
                  <w:p>
                    <w:pPr>
                      <w:spacing w:before="19"/>
                      <w:ind w:left="45" w:right="22" w:firstLine="0"/>
                      <w:jc w:val="center"/>
                      <w:rPr>
                        <w:rFonts w:ascii="Tahoma"/>
                        <w:b/>
                        <w:sz w:val="19"/>
                      </w:rPr>
                    </w:pPr>
                    <w:r>
                      <w:rPr>
                        <w:rFonts w:ascii="Tahoma"/>
                        <w:b/>
                        <w:spacing w:val="14"/>
                        <w:sz w:val="19"/>
                      </w:rPr>
                      <w:t>City</w:t>
                    </w:r>
                    <w:r>
                      <w:rPr>
                        <w:rFonts w:ascii="Tahoma"/>
                        <w:b/>
                        <w:spacing w:val="35"/>
                        <w:sz w:val="19"/>
                      </w:rPr>
                      <w:t> </w:t>
                    </w:r>
                    <w:r>
                      <w:rPr>
                        <w:rFonts w:ascii="Tahoma"/>
                        <w:b/>
                        <w:spacing w:val="9"/>
                        <w:sz w:val="19"/>
                      </w:rPr>
                      <w:t>of</w:t>
                    </w:r>
                    <w:r>
                      <w:rPr>
                        <w:rFonts w:ascii="Tahoma"/>
                        <w:b/>
                        <w:spacing w:val="33"/>
                        <w:sz w:val="19"/>
                      </w:rPr>
                      <w:t> </w:t>
                    </w:r>
                    <w:r>
                      <w:rPr>
                        <w:rFonts w:ascii="Tahoma"/>
                        <w:b/>
                        <w:spacing w:val="15"/>
                        <w:sz w:val="19"/>
                      </w:rPr>
                      <w:t>Santa</w:t>
                    </w:r>
                    <w:r>
                      <w:rPr>
                        <w:rFonts w:ascii="Tahoma"/>
                        <w:b/>
                        <w:spacing w:val="33"/>
                        <w:sz w:val="19"/>
                      </w:rPr>
                      <w:t> </w:t>
                    </w:r>
                    <w:r>
                      <w:rPr>
                        <w:rFonts w:ascii="Tahoma"/>
                        <w:b/>
                        <w:spacing w:val="12"/>
                        <w:sz w:val="19"/>
                      </w:rPr>
                      <w:t>Clara </w:t>
                    </w:r>
                  </w:p>
                  <w:p>
                    <w:pPr>
                      <w:spacing w:before="64"/>
                      <w:ind w:left="22" w:right="22" w:firstLine="0"/>
                      <w:jc w:val="center"/>
                      <w:rPr>
                        <w:rFonts w:ascii="Tahoma"/>
                        <w:b/>
                        <w:sz w:val="19"/>
                      </w:rPr>
                    </w:pPr>
                    <w:r>
                      <w:rPr>
                        <w:rFonts w:ascii="Tahoma"/>
                        <w:b/>
                        <w:spacing w:val="16"/>
                        <w:sz w:val="19"/>
                      </w:rPr>
                      <w:t>PROGRAM</w:t>
                    </w:r>
                    <w:r>
                      <w:rPr>
                        <w:rFonts w:ascii="Tahoma"/>
                        <w:b/>
                        <w:spacing w:val="36"/>
                        <w:sz w:val="19"/>
                      </w:rPr>
                      <w:t> </w:t>
                    </w:r>
                    <w:r>
                      <w:rPr>
                        <w:rFonts w:ascii="Tahoma"/>
                        <w:b/>
                        <w:spacing w:val="10"/>
                        <w:sz w:val="19"/>
                      </w:rPr>
                      <w:t>IN</w:t>
                    </w:r>
                    <w:r>
                      <w:rPr>
                        <w:rFonts w:ascii="Tahoma"/>
                        <w:b/>
                        <w:spacing w:val="35"/>
                        <w:sz w:val="19"/>
                      </w:rPr>
                      <w:t> </w:t>
                    </w:r>
                    <w:r>
                      <w:rPr>
                        <w:rFonts w:ascii="Tahoma"/>
                        <w:b/>
                        <w:spacing w:val="16"/>
                        <w:sz w:val="19"/>
                      </w:rPr>
                      <w:t>ETHICS</w:t>
                    </w:r>
                    <w:r>
                      <w:rPr>
                        <w:rFonts w:ascii="Tahoma"/>
                        <w:b/>
                        <w:spacing w:val="36"/>
                        <w:sz w:val="19"/>
                      </w:rPr>
                      <w:t> </w:t>
                    </w:r>
                    <w:r>
                      <w:rPr>
                        <w:rFonts w:ascii="Tahoma"/>
                        <w:b/>
                        <w:sz w:val="19"/>
                      </w:rPr>
                      <w:t>&amp;</w:t>
                    </w:r>
                    <w:r>
                      <w:rPr>
                        <w:rFonts w:ascii="Tahoma"/>
                        <w:b/>
                        <w:spacing w:val="37"/>
                        <w:sz w:val="19"/>
                      </w:rPr>
                      <w:t> </w:t>
                    </w:r>
                    <w:r>
                      <w:rPr>
                        <w:rFonts w:ascii="Tahoma"/>
                        <w:b/>
                        <w:spacing w:val="14"/>
                        <w:sz w:val="19"/>
                      </w:rPr>
                      <w:t>VALUES</w:t>
                    </w:r>
                  </w:p>
                </w:txbxContent>
              </v:textbox>
              <w10:wrap type="none"/>
            </v:shape>
          </w:pict>
        </mc:Fallback>
      </mc:AlternateContent>
    </w:r>
  </w:p>
</w:hdr>
</file>

<file path=word/header26.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7.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8.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header29.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64">
    <w:multiLevelType w:val="hybridMultilevel"/>
    <w:lvl w:ilvl="0">
      <w:start w:val="0"/>
      <w:numFmt w:val="bullet"/>
      <w:lvlText w:val=""/>
      <w:lvlJc w:val="left"/>
      <w:pPr>
        <w:ind w:left="294"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2" w:hanging="145"/>
      </w:pPr>
      <w:rPr>
        <w:rFonts w:hint="default"/>
        <w:lang w:val="en-US" w:eastAsia="en-US" w:bidi="ar-SA"/>
      </w:rPr>
    </w:lvl>
    <w:lvl w:ilvl="2">
      <w:start w:val="0"/>
      <w:numFmt w:val="bullet"/>
      <w:lvlText w:val="•"/>
      <w:lvlJc w:val="left"/>
      <w:pPr>
        <w:ind w:left="885" w:hanging="145"/>
      </w:pPr>
      <w:rPr>
        <w:rFonts w:hint="default"/>
        <w:lang w:val="en-US" w:eastAsia="en-US" w:bidi="ar-SA"/>
      </w:rPr>
    </w:lvl>
    <w:lvl w:ilvl="3">
      <w:start w:val="0"/>
      <w:numFmt w:val="bullet"/>
      <w:lvlText w:val="•"/>
      <w:lvlJc w:val="left"/>
      <w:pPr>
        <w:ind w:left="1177" w:hanging="145"/>
      </w:pPr>
      <w:rPr>
        <w:rFonts w:hint="default"/>
        <w:lang w:val="en-US" w:eastAsia="en-US" w:bidi="ar-SA"/>
      </w:rPr>
    </w:lvl>
    <w:lvl w:ilvl="4">
      <w:start w:val="0"/>
      <w:numFmt w:val="bullet"/>
      <w:lvlText w:val="•"/>
      <w:lvlJc w:val="left"/>
      <w:pPr>
        <w:ind w:left="1470" w:hanging="145"/>
      </w:pPr>
      <w:rPr>
        <w:rFonts w:hint="default"/>
        <w:lang w:val="en-US" w:eastAsia="en-US" w:bidi="ar-SA"/>
      </w:rPr>
    </w:lvl>
    <w:lvl w:ilvl="5">
      <w:start w:val="0"/>
      <w:numFmt w:val="bullet"/>
      <w:lvlText w:val="•"/>
      <w:lvlJc w:val="left"/>
      <w:pPr>
        <w:ind w:left="1762" w:hanging="145"/>
      </w:pPr>
      <w:rPr>
        <w:rFonts w:hint="default"/>
        <w:lang w:val="en-US" w:eastAsia="en-US" w:bidi="ar-SA"/>
      </w:rPr>
    </w:lvl>
    <w:lvl w:ilvl="6">
      <w:start w:val="0"/>
      <w:numFmt w:val="bullet"/>
      <w:lvlText w:val="•"/>
      <w:lvlJc w:val="left"/>
      <w:pPr>
        <w:ind w:left="2055" w:hanging="145"/>
      </w:pPr>
      <w:rPr>
        <w:rFonts w:hint="default"/>
        <w:lang w:val="en-US" w:eastAsia="en-US" w:bidi="ar-SA"/>
      </w:rPr>
    </w:lvl>
    <w:lvl w:ilvl="7">
      <w:start w:val="0"/>
      <w:numFmt w:val="bullet"/>
      <w:lvlText w:val="•"/>
      <w:lvlJc w:val="left"/>
      <w:pPr>
        <w:ind w:left="2347" w:hanging="145"/>
      </w:pPr>
      <w:rPr>
        <w:rFonts w:hint="default"/>
        <w:lang w:val="en-US" w:eastAsia="en-US" w:bidi="ar-SA"/>
      </w:rPr>
    </w:lvl>
    <w:lvl w:ilvl="8">
      <w:start w:val="0"/>
      <w:numFmt w:val="bullet"/>
      <w:lvlText w:val="•"/>
      <w:lvlJc w:val="left"/>
      <w:pPr>
        <w:ind w:left="2640" w:hanging="145"/>
      </w:pPr>
      <w:rPr>
        <w:rFonts w:hint="default"/>
        <w:lang w:val="en-US" w:eastAsia="en-US" w:bidi="ar-SA"/>
      </w:rPr>
    </w:lvl>
  </w:abstractNum>
  <w:abstractNum w:abstractNumId="163">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62">
    <w:multiLevelType w:val="hybridMultilevel"/>
    <w:lvl w:ilvl="0">
      <w:start w:val="0"/>
      <w:numFmt w:val="bullet"/>
      <w:lvlText w:val=""/>
      <w:lvlJc w:val="left"/>
      <w:pPr>
        <w:ind w:left="294"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2" w:hanging="145"/>
      </w:pPr>
      <w:rPr>
        <w:rFonts w:hint="default"/>
        <w:lang w:val="en-US" w:eastAsia="en-US" w:bidi="ar-SA"/>
      </w:rPr>
    </w:lvl>
    <w:lvl w:ilvl="2">
      <w:start w:val="0"/>
      <w:numFmt w:val="bullet"/>
      <w:lvlText w:val="•"/>
      <w:lvlJc w:val="left"/>
      <w:pPr>
        <w:ind w:left="885" w:hanging="145"/>
      </w:pPr>
      <w:rPr>
        <w:rFonts w:hint="default"/>
        <w:lang w:val="en-US" w:eastAsia="en-US" w:bidi="ar-SA"/>
      </w:rPr>
    </w:lvl>
    <w:lvl w:ilvl="3">
      <w:start w:val="0"/>
      <w:numFmt w:val="bullet"/>
      <w:lvlText w:val="•"/>
      <w:lvlJc w:val="left"/>
      <w:pPr>
        <w:ind w:left="1177" w:hanging="145"/>
      </w:pPr>
      <w:rPr>
        <w:rFonts w:hint="default"/>
        <w:lang w:val="en-US" w:eastAsia="en-US" w:bidi="ar-SA"/>
      </w:rPr>
    </w:lvl>
    <w:lvl w:ilvl="4">
      <w:start w:val="0"/>
      <w:numFmt w:val="bullet"/>
      <w:lvlText w:val="•"/>
      <w:lvlJc w:val="left"/>
      <w:pPr>
        <w:ind w:left="1470" w:hanging="145"/>
      </w:pPr>
      <w:rPr>
        <w:rFonts w:hint="default"/>
        <w:lang w:val="en-US" w:eastAsia="en-US" w:bidi="ar-SA"/>
      </w:rPr>
    </w:lvl>
    <w:lvl w:ilvl="5">
      <w:start w:val="0"/>
      <w:numFmt w:val="bullet"/>
      <w:lvlText w:val="•"/>
      <w:lvlJc w:val="left"/>
      <w:pPr>
        <w:ind w:left="1762" w:hanging="145"/>
      </w:pPr>
      <w:rPr>
        <w:rFonts w:hint="default"/>
        <w:lang w:val="en-US" w:eastAsia="en-US" w:bidi="ar-SA"/>
      </w:rPr>
    </w:lvl>
    <w:lvl w:ilvl="6">
      <w:start w:val="0"/>
      <w:numFmt w:val="bullet"/>
      <w:lvlText w:val="•"/>
      <w:lvlJc w:val="left"/>
      <w:pPr>
        <w:ind w:left="2055" w:hanging="145"/>
      </w:pPr>
      <w:rPr>
        <w:rFonts w:hint="default"/>
        <w:lang w:val="en-US" w:eastAsia="en-US" w:bidi="ar-SA"/>
      </w:rPr>
    </w:lvl>
    <w:lvl w:ilvl="7">
      <w:start w:val="0"/>
      <w:numFmt w:val="bullet"/>
      <w:lvlText w:val="•"/>
      <w:lvlJc w:val="left"/>
      <w:pPr>
        <w:ind w:left="2347" w:hanging="145"/>
      </w:pPr>
      <w:rPr>
        <w:rFonts w:hint="default"/>
        <w:lang w:val="en-US" w:eastAsia="en-US" w:bidi="ar-SA"/>
      </w:rPr>
    </w:lvl>
    <w:lvl w:ilvl="8">
      <w:start w:val="0"/>
      <w:numFmt w:val="bullet"/>
      <w:lvlText w:val="•"/>
      <w:lvlJc w:val="left"/>
      <w:pPr>
        <w:ind w:left="2640" w:hanging="145"/>
      </w:pPr>
      <w:rPr>
        <w:rFonts w:hint="default"/>
        <w:lang w:val="en-US" w:eastAsia="en-US" w:bidi="ar-SA"/>
      </w:rPr>
    </w:lvl>
  </w:abstractNum>
  <w:abstractNum w:abstractNumId="161">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60">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5"/>
      </w:pPr>
      <w:rPr>
        <w:rFonts w:hint="default"/>
        <w:lang w:val="en-US" w:eastAsia="en-US" w:bidi="ar-SA"/>
      </w:rPr>
    </w:lvl>
    <w:lvl w:ilvl="2">
      <w:start w:val="0"/>
      <w:numFmt w:val="bullet"/>
      <w:lvlText w:val="•"/>
      <w:lvlJc w:val="left"/>
      <w:pPr>
        <w:ind w:left="886" w:hanging="145"/>
      </w:pPr>
      <w:rPr>
        <w:rFonts w:hint="default"/>
        <w:lang w:val="en-US" w:eastAsia="en-US" w:bidi="ar-SA"/>
      </w:rPr>
    </w:lvl>
    <w:lvl w:ilvl="3">
      <w:start w:val="0"/>
      <w:numFmt w:val="bullet"/>
      <w:lvlText w:val="•"/>
      <w:lvlJc w:val="left"/>
      <w:pPr>
        <w:ind w:left="1180" w:hanging="145"/>
      </w:pPr>
      <w:rPr>
        <w:rFonts w:hint="default"/>
        <w:lang w:val="en-US" w:eastAsia="en-US" w:bidi="ar-SA"/>
      </w:rPr>
    </w:lvl>
    <w:lvl w:ilvl="4">
      <w:start w:val="0"/>
      <w:numFmt w:val="bullet"/>
      <w:lvlText w:val="•"/>
      <w:lvlJc w:val="left"/>
      <w:pPr>
        <w:ind w:left="1473" w:hanging="145"/>
      </w:pPr>
      <w:rPr>
        <w:rFonts w:hint="default"/>
        <w:lang w:val="en-US" w:eastAsia="en-US" w:bidi="ar-SA"/>
      </w:rPr>
    </w:lvl>
    <w:lvl w:ilvl="5">
      <w:start w:val="0"/>
      <w:numFmt w:val="bullet"/>
      <w:lvlText w:val="•"/>
      <w:lvlJc w:val="left"/>
      <w:pPr>
        <w:ind w:left="1767" w:hanging="145"/>
      </w:pPr>
      <w:rPr>
        <w:rFonts w:hint="default"/>
        <w:lang w:val="en-US" w:eastAsia="en-US" w:bidi="ar-SA"/>
      </w:rPr>
    </w:lvl>
    <w:lvl w:ilvl="6">
      <w:start w:val="0"/>
      <w:numFmt w:val="bullet"/>
      <w:lvlText w:val="•"/>
      <w:lvlJc w:val="left"/>
      <w:pPr>
        <w:ind w:left="2060" w:hanging="145"/>
      </w:pPr>
      <w:rPr>
        <w:rFonts w:hint="default"/>
        <w:lang w:val="en-US" w:eastAsia="en-US" w:bidi="ar-SA"/>
      </w:rPr>
    </w:lvl>
    <w:lvl w:ilvl="7">
      <w:start w:val="0"/>
      <w:numFmt w:val="bullet"/>
      <w:lvlText w:val="•"/>
      <w:lvlJc w:val="left"/>
      <w:pPr>
        <w:ind w:left="2353" w:hanging="145"/>
      </w:pPr>
      <w:rPr>
        <w:rFonts w:hint="default"/>
        <w:lang w:val="en-US" w:eastAsia="en-US" w:bidi="ar-SA"/>
      </w:rPr>
    </w:lvl>
    <w:lvl w:ilvl="8">
      <w:start w:val="0"/>
      <w:numFmt w:val="bullet"/>
      <w:lvlText w:val="•"/>
      <w:lvlJc w:val="left"/>
      <w:pPr>
        <w:ind w:left="2647" w:hanging="145"/>
      </w:pPr>
      <w:rPr>
        <w:rFonts w:hint="default"/>
        <w:lang w:val="en-US" w:eastAsia="en-US" w:bidi="ar-SA"/>
      </w:rPr>
    </w:lvl>
  </w:abstractNum>
  <w:abstractNum w:abstractNumId="159">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5"/>
      </w:pPr>
      <w:rPr>
        <w:rFonts w:hint="default"/>
        <w:lang w:val="en-US" w:eastAsia="en-US" w:bidi="ar-SA"/>
      </w:rPr>
    </w:lvl>
    <w:lvl w:ilvl="2">
      <w:start w:val="0"/>
      <w:numFmt w:val="bullet"/>
      <w:lvlText w:val="•"/>
      <w:lvlJc w:val="left"/>
      <w:pPr>
        <w:ind w:left="863" w:hanging="145"/>
      </w:pPr>
      <w:rPr>
        <w:rFonts w:hint="default"/>
        <w:lang w:val="en-US" w:eastAsia="en-US" w:bidi="ar-SA"/>
      </w:rPr>
    </w:lvl>
    <w:lvl w:ilvl="3">
      <w:start w:val="0"/>
      <w:numFmt w:val="bullet"/>
      <w:lvlText w:val="•"/>
      <w:lvlJc w:val="left"/>
      <w:pPr>
        <w:ind w:left="1145" w:hanging="145"/>
      </w:pPr>
      <w:rPr>
        <w:rFonts w:hint="default"/>
        <w:lang w:val="en-US" w:eastAsia="en-US" w:bidi="ar-SA"/>
      </w:rPr>
    </w:lvl>
    <w:lvl w:ilvl="4">
      <w:start w:val="0"/>
      <w:numFmt w:val="bullet"/>
      <w:lvlText w:val="•"/>
      <w:lvlJc w:val="left"/>
      <w:pPr>
        <w:ind w:left="1427" w:hanging="145"/>
      </w:pPr>
      <w:rPr>
        <w:rFonts w:hint="default"/>
        <w:lang w:val="en-US" w:eastAsia="en-US" w:bidi="ar-SA"/>
      </w:rPr>
    </w:lvl>
    <w:lvl w:ilvl="5">
      <w:start w:val="0"/>
      <w:numFmt w:val="bullet"/>
      <w:lvlText w:val="•"/>
      <w:lvlJc w:val="left"/>
      <w:pPr>
        <w:ind w:left="1709" w:hanging="145"/>
      </w:pPr>
      <w:rPr>
        <w:rFonts w:hint="default"/>
        <w:lang w:val="en-US" w:eastAsia="en-US" w:bidi="ar-SA"/>
      </w:rPr>
    </w:lvl>
    <w:lvl w:ilvl="6">
      <w:start w:val="0"/>
      <w:numFmt w:val="bullet"/>
      <w:lvlText w:val="•"/>
      <w:lvlJc w:val="left"/>
      <w:pPr>
        <w:ind w:left="1991" w:hanging="145"/>
      </w:pPr>
      <w:rPr>
        <w:rFonts w:hint="default"/>
        <w:lang w:val="en-US" w:eastAsia="en-US" w:bidi="ar-SA"/>
      </w:rPr>
    </w:lvl>
    <w:lvl w:ilvl="7">
      <w:start w:val="0"/>
      <w:numFmt w:val="bullet"/>
      <w:lvlText w:val="•"/>
      <w:lvlJc w:val="left"/>
      <w:pPr>
        <w:ind w:left="2273"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58">
    <w:multiLevelType w:val="hybridMultilevel"/>
    <w:lvl w:ilvl="0">
      <w:start w:val="0"/>
      <w:numFmt w:val="bullet"/>
      <w:lvlText w:val=""/>
      <w:lvlJc w:val="left"/>
      <w:pPr>
        <w:ind w:left="292"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4"/>
      </w:pPr>
      <w:rPr>
        <w:rFonts w:hint="default"/>
        <w:lang w:val="en-US" w:eastAsia="en-US" w:bidi="ar-SA"/>
      </w:rPr>
    </w:lvl>
    <w:lvl w:ilvl="2">
      <w:start w:val="0"/>
      <w:numFmt w:val="bullet"/>
      <w:lvlText w:val="•"/>
      <w:lvlJc w:val="left"/>
      <w:pPr>
        <w:ind w:left="886" w:hanging="144"/>
      </w:pPr>
      <w:rPr>
        <w:rFonts w:hint="default"/>
        <w:lang w:val="en-US" w:eastAsia="en-US" w:bidi="ar-SA"/>
      </w:rPr>
    </w:lvl>
    <w:lvl w:ilvl="3">
      <w:start w:val="0"/>
      <w:numFmt w:val="bullet"/>
      <w:lvlText w:val="•"/>
      <w:lvlJc w:val="left"/>
      <w:pPr>
        <w:ind w:left="1180" w:hanging="144"/>
      </w:pPr>
      <w:rPr>
        <w:rFonts w:hint="default"/>
        <w:lang w:val="en-US" w:eastAsia="en-US" w:bidi="ar-SA"/>
      </w:rPr>
    </w:lvl>
    <w:lvl w:ilvl="4">
      <w:start w:val="0"/>
      <w:numFmt w:val="bullet"/>
      <w:lvlText w:val="•"/>
      <w:lvlJc w:val="left"/>
      <w:pPr>
        <w:ind w:left="1473" w:hanging="144"/>
      </w:pPr>
      <w:rPr>
        <w:rFonts w:hint="default"/>
        <w:lang w:val="en-US" w:eastAsia="en-US" w:bidi="ar-SA"/>
      </w:rPr>
    </w:lvl>
    <w:lvl w:ilvl="5">
      <w:start w:val="0"/>
      <w:numFmt w:val="bullet"/>
      <w:lvlText w:val="•"/>
      <w:lvlJc w:val="left"/>
      <w:pPr>
        <w:ind w:left="1767" w:hanging="144"/>
      </w:pPr>
      <w:rPr>
        <w:rFonts w:hint="default"/>
        <w:lang w:val="en-US" w:eastAsia="en-US" w:bidi="ar-SA"/>
      </w:rPr>
    </w:lvl>
    <w:lvl w:ilvl="6">
      <w:start w:val="0"/>
      <w:numFmt w:val="bullet"/>
      <w:lvlText w:val="•"/>
      <w:lvlJc w:val="left"/>
      <w:pPr>
        <w:ind w:left="2060" w:hanging="144"/>
      </w:pPr>
      <w:rPr>
        <w:rFonts w:hint="default"/>
        <w:lang w:val="en-US" w:eastAsia="en-US" w:bidi="ar-SA"/>
      </w:rPr>
    </w:lvl>
    <w:lvl w:ilvl="7">
      <w:start w:val="0"/>
      <w:numFmt w:val="bullet"/>
      <w:lvlText w:val="•"/>
      <w:lvlJc w:val="left"/>
      <w:pPr>
        <w:ind w:left="2353" w:hanging="144"/>
      </w:pPr>
      <w:rPr>
        <w:rFonts w:hint="default"/>
        <w:lang w:val="en-US" w:eastAsia="en-US" w:bidi="ar-SA"/>
      </w:rPr>
    </w:lvl>
    <w:lvl w:ilvl="8">
      <w:start w:val="0"/>
      <w:numFmt w:val="bullet"/>
      <w:lvlText w:val="•"/>
      <w:lvlJc w:val="left"/>
      <w:pPr>
        <w:ind w:left="2647" w:hanging="144"/>
      </w:pPr>
      <w:rPr>
        <w:rFonts w:hint="default"/>
        <w:lang w:val="en-US" w:eastAsia="en-US" w:bidi="ar-SA"/>
      </w:rPr>
    </w:lvl>
  </w:abstractNum>
  <w:abstractNum w:abstractNumId="157">
    <w:multiLevelType w:val="hybridMultilevel"/>
    <w:lvl w:ilvl="0">
      <w:start w:val="0"/>
      <w:numFmt w:val="bullet"/>
      <w:lvlText w:val=""/>
      <w:lvlJc w:val="left"/>
      <w:pPr>
        <w:ind w:left="292"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4"/>
      </w:pPr>
      <w:rPr>
        <w:rFonts w:hint="default"/>
        <w:lang w:val="en-US" w:eastAsia="en-US" w:bidi="ar-SA"/>
      </w:rPr>
    </w:lvl>
    <w:lvl w:ilvl="2">
      <w:start w:val="0"/>
      <w:numFmt w:val="bullet"/>
      <w:lvlText w:val="•"/>
      <w:lvlJc w:val="left"/>
      <w:pPr>
        <w:ind w:left="863" w:hanging="144"/>
      </w:pPr>
      <w:rPr>
        <w:rFonts w:hint="default"/>
        <w:lang w:val="en-US" w:eastAsia="en-US" w:bidi="ar-SA"/>
      </w:rPr>
    </w:lvl>
    <w:lvl w:ilvl="3">
      <w:start w:val="0"/>
      <w:numFmt w:val="bullet"/>
      <w:lvlText w:val="•"/>
      <w:lvlJc w:val="left"/>
      <w:pPr>
        <w:ind w:left="1145" w:hanging="144"/>
      </w:pPr>
      <w:rPr>
        <w:rFonts w:hint="default"/>
        <w:lang w:val="en-US" w:eastAsia="en-US" w:bidi="ar-SA"/>
      </w:rPr>
    </w:lvl>
    <w:lvl w:ilvl="4">
      <w:start w:val="0"/>
      <w:numFmt w:val="bullet"/>
      <w:lvlText w:val="•"/>
      <w:lvlJc w:val="left"/>
      <w:pPr>
        <w:ind w:left="1427" w:hanging="144"/>
      </w:pPr>
      <w:rPr>
        <w:rFonts w:hint="default"/>
        <w:lang w:val="en-US" w:eastAsia="en-US" w:bidi="ar-SA"/>
      </w:rPr>
    </w:lvl>
    <w:lvl w:ilvl="5">
      <w:start w:val="0"/>
      <w:numFmt w:val="bullet"/>
      <w:lvlText w:val="•"/>
      <w:lvlJc w:val="left"/>
      <w:pPr>
        <w:ind w:left="1709" w:hanging="144"/>
      </w:pPr>
      <w:rPr>
        <w:rFonts w:hint="default"/>
        <w:lang w:val="en-US" w:eastAsia="en-US" w:bidi="ar-SA"/>
      </w:rPr>
    </w:lvl>
    <w:lvl w:ilvl="6">
      <w:start w:val="0"/>
      <w:numFmt w:val="bullet"/>
      <w:lvlText w:val="•"/>
      <w:lvlJc w:val="left"/>
      <w:pPr>
        <w:ind w:left="1991" w:hanging="144"/>
      </w:pPr>
      <w:rPr>
        <w:rFonts w:hint="default"/>
        <w:lang w:val="en-US" w:eastAsia="en-US" w:bidi="ar-SA"/>
      </w:rPr>
    </w:lvl>
    <w:lvl w:ilvl="7">
      <w:start w:val="0"/>
      <w:numFmt w:val="bullet"/>
      <w:lvlText w:val="•"/>
      <w:lvlJc w:val="left"/>
      <w:pPr>
        <w:ind w:left="2273" w:hanging="144"/>
      </w:pPr>
      <w:rPr>
        <w:rFonts w:hint="default"/>
        <w:lang w:val="en-US" w:eastAsia="en-US" w:bidi="ar-SA"/>
      </w:rPr>
    </w:lvl>
    <w:lvl w:ilvl="8">
      <w:start w:val="0"/>
      <w:numFmt w:val="bullet"/>
      <w:lvlText w:val="•"/>
      <w:lvlJc w:val="left"/>
      <w:pPr>
        <w:ind w:left="2555" w:hanging="144"/>
      </w:pPr>
      <w:rPr>
        <w:rFonts w:hint="default"/>
        <w:lang w:val="en-US" w:eastAsia="en-US" w:bidi="ar-SA"/>
      </w:rPr>
    </w:lvl>
  </w:abstractNum>
  <w:abstractNum w:abstractNumId="156">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5"/>
      </w:pPr>
      <w:rPr>
        <w:rFonts w:hint="default"/>
        <w:lang w:val="en-US" w:eastAsia="en-US" w:bidi="ar-SA"/>
      </w:rPr>
    </w:lvl>
    <w:lvl w:ilvl="2">
      <w:start w:val="0"/>
      <w:numFmt w:val="bullet"/>
      <w:lvlText w:val="•"/>
      <w:lvlJc w:val="left"/>
      <w:pPr>
        <w:ind w:left="886" w:hanging="145"/>
      </w:pPr>
      <w:rPr>
        <w:rFonts w:hint="default"/>
        <w:lang w:val="en-US" w:eastAsia="en-US" w:bidi="ar-SA"/>
      </w:rPr>
    </w:lvl>
    <w:lvl w:ilvl="3">
      <w:start w:val="0"/>
      <w:numFmt w:val="bullet"/>
      <w:lvlText w:val="•"/>
      <w:lvlJc w:val="left"/>
      <w:pPr>
        <w:ind w:left="1180" w:hanging="145"/>
      </w:pPr>
      <w:rPr>
        <w:rFonts w:hint="default"/>
        <w:lang w:val="en-US" w:eastAsia="en-US" w:bidi="ar-SA"/>
      </w:rPr>
    </w:lvl>
    <w:lvl w:ilvl="4">
      <w:start w:val="0"/>
      <w:numFmt w:val="bullet"/>
      <w:lvlText w:val="•"/>
      <w:lvlJc w:val="left"/>
      <w:pPr>
        <w:ind w:left="1473" w:hanging="145"/>
      </w:pPr>
      <w:rPr>
        <w:rFonts w:hint="default"/>
        <w:lang w:val="en-US" w:eastAsia="en-US" w:bidi="ar-SA"/>
      </w:rPr>
    </w:lvl>
    <w:lvl w:ilvl="5">
      <w:start w:val="0"/>
      <w:numFmt w:val="bullet"/>
      <w:lvlText w:val="•"/>
      <w:lvlJc w:val="left"/>
      <w:pPr>
        <w:ind w:left="1767" w:hanging="145"/>
      </w:pPr>
      <w:rPr>
        <w:rFonts w:hint="default"/>
        <w:lang w:val="en-US" w:eastAsia="en-US" w:bidi="ar-SA"/>
      </w:rPr>
    </w:lvl>
    <w:lvl w:ilvl="6">
      <w:start w:val="0"/>
      <w:numFmt w:val="bullet"/>
      <w:lvlText w:val="•"/>
      <w:lvlJc w:val="left"/>
      <w:pPr>
        <w:ind w:left="2060" w:hanging="145"/>
      </w:pPr>
      <w:rPr>
        <w:rFonts w:hint="default"/>
        <w:lang w:val="en-US" w:eastAsia="en-US" w:bidi="ar-SA"/>
      </w:rPr>
    </w:lvl>
    <w:lvl w:ilvl="7">
      <w:start w:val="0"/>
      <w:numFmt w:val="bullet"/>
      <w:lvlText w:val="•"/>
      <w:lvlJc w:val="left"/>
      <w:pPr>
        <w:ind w:left="2353" w:hanging="145"/>
      </w:pPr>
      <w:rPr>
        <w:rFonts w:hint="default"/>
        <w:lang w:val="en-US" w:eastAsia="en-US" w:bidi="ar-SA"/>
      </w:rPr>
    </w:lvl>
    <w:lvl w:ilvl="8">
      <w:start w:val="0"/>
      <w:numFmt w:val="bullet"/>
      <w:lvlText w:val="•"/>
      <w:lvlJc w:val="left"/>
      <w:pPr>
        <w:ind w:left="2647" w:hanging="145"/>
      </w:pPr>
      <w:rPr>
        <w:rFonts w:hint="default"/>
        <w:lang w:val="en-US" w:eastAsia="en-US" w:bidi="ar-SA"/>
      </w:rPr>
    </w:lvl>
  </w:abstractNum>
  <w:abstractNum w:abstractNumId="155">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5"/>
      </w:pPr>
      <w:rPr>
        <w:rFonts w:hint="default"/>
        <w:lang w:val="en-US" w:eastAsia="en-US" w:bidi="ar-SA"/>
      </w:rPr>
    </w:lvl>
    <w:lvl w:ilvl="2">
      <w:start w:val="0"/>
      <w:numFmt w:val="bullet"/>
      <w:lvlText w:val="•"/>
      <w:lvlJc w:val="left"/>
      <w:pPr>
        <w:ind w:left="863" w:hanging="145"/>
      </w:pPr>
      <w:rPr>
        <w:rFonts w:hint="default"/>
        <w:lang w:val="en-US" w:eastAsia="en-US" w:bidi="ar-SA"/>
      </w:rPr>
    </w:lvl>
    <w:lvl w:ilvl="3">
      <w:start w:val="0"/>
      <w:numFmt w:val="bullet"/>
      <w:lvlText w:val="•"/>
      <w:lvlJc w:val="left"/>
      <w:pPr>
        <w:ind w:left="1145" w:hanging="145"/>
      </w:pPr>
      <w:rPr>
        <w:rFonts w:hint="default"/>
        <w:lang w:val="en-US" w:eastAsia="en-US" w:bidi="ar-SA"/>
      </w:rPr>
    </w:lvl>
    <w:lvl w:ilvl="4">
      <w:start w:val="0"/>
      <w:numFmt w:val="bullet"/>
      <w:lvlText w:val="•"/>
      <w:lvlJc w:val="left"/>
      <w:pPr>
        <w:ind w:left="1427" w:hanging="145"/>
      </w:pPr>
      <w:rPr>
        <w:rFonts w:hint="default"/>
        <w:lang w:val="en-US" w:eastAsia="en-US" w:bidi="ar-SA"/>
      </w:rPr>
    </w:lvl>
    <w:lvl w:ilvl="5">
      <w:start w:val="0"/>
      <w:numFmt w:val="bullet"/>
      <w:lvlText w:val="•"/>
      <w:lvlJc w:val="left"/>
      <w:pPr>
        <w:ind w:left="1709" w:hanging="145"/>
      </w:pPr>
      <w:rPr>
        <w:rFonts w:hint="default"/>
        <w:lang w:val="en-US" w:eastAsia="en-US" w:bidi="ar-SA"/>
      </w:rPr>
    </w:lvl>
    <w:lvl w:ilvl="6">
      <w:start w:val="0"/>
      <w:numFmt w:val="bullet"/>
      <w:lvlText w:val="•"/>
      <w:lvlJc w:val="left"/>
      <w:pPr>
        <w:ind w:left="1991" w:hanging="145"/>
      </w:pPr>
      <w:rPr>
        <w:rFonts w:hint="default"/>
        <w:lang w:val="en-US" w:eastAsia="en-US" w:bidi="ar-SA"/>
      </w:rPr>
    </w:lvl>
    <w:lvl w:ilvl="7">
      <w:start w:val="0"/>
      <w:numFmt w:val="bullet"/>
      <w:lvlText w:val="•"/>
      <w:lvlJc w:val="left"/>
      <w:pPr>
        <w:ind w:left="2273"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54">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5"/>
      </w:pPr>
      <w:rPr>
        <w:rFonts w:hint="default"/>
        <w:lang w:val="en-US" w:eastAsia="en-US" w:bidi="ar-SA"/>
      </w:rPr>
    </w:lvl>
    <w:lvl w:ilvl="2">
      <w:start w:val="0"/>
      <w:numFmt w:val="bullet"/>
      <w:lvlText w:val="•"/>
      <w:lvlJc w:val="left"/>
      <w:pPr>
        <w:ind w:left="886" w:hanging="145"/>
      </w:pPr>
      <w:rPr>
        <w:rFonts w:hint="default"/>
        <w:lang w:val="en-US" w:eastAsia="en-US" w:bidi="ar-SA"/>
      </w:rPr>
    </w:lvl>
    <w:lvl w:ilvl="3">
      <w:start w:val="0"/>
      <w:numFmt w:val="bullet"/>
      <w:lvlText w:val="•"/>
      <w:lvlJc w:val="left"/>
      <w:pPr>
        <w:ind w:left="1180" w:hanging="145"/>
      </w:pPr>
      <w:rPr>
        <w:rFonts w:hint="default"/>
        <w:lang w:val="en-US" w:eastAsia="en-US" w:bidi="ar-SA"/>
      </w:rPr>
    </w:lvl>
    <w:lvl w:ilvl="4">
      <w:start w:val="0"/>
      <w:numFmt w:val="bullet"/>
      <w:lvlText w:val="•"/>
      <w:lvlJc w:val="left"/>
      <w:pPr>
        <w:ind w:left="1473" w:hanging="145"/>
      </w:pPr>
      <w:rPr>
        <w:rFonts w:hint="default"/>
        <w:lang w:val="en-US" w:eastAsia="en-US" w:bidi="ar-SA"/>
      </w:rPr>
    </w:lvl>
    <w:lvl w:ilvl="5">
      <w:start w:val="0"/>
      <w:numFmt w:val="bullet"/>
      <w:lvlText w:val="•"/>
      <w:lvlJc w:val="left"/>
      <w:pPr>
        <w:ind w:left="1767" w:hanging="145"/>
      </w:pPr>
      <w:rPr>
        <w:rFonts w:hint="default"/>
        <w:lang w:val="en-US" w:eastAsia="en-US" w:bidi="ar-SA"/>
      </w:rPr>
    </w:lvl>
    <w:lvl w:ilvl="6">
      <w:start w:val="0"/>
      <w:numFmt w:val="bullet"/>
      <w:lvlText w:val="•"/>
      <w:lvlJc w:val="left"/>
      <w:pPr>
        <w:ind w:left="2060" w:hanging="145"/>
      </w:pPr>
      <w:rPr>
        <w:rFonts w:hint="default"/>
        <w:lang w:val="en-US" w:eastAsia="en-US" w:bidi="ar-SA"/>
      </w:rPr>
    </w:lvl>
    <w:lvl w:ilvl="7">
      <w:start w:val="0"/>
      <w:numFmt w:val="bullet"/>
      <w:lvlText w:val="•"/>
      <w:lvlJc w:val="left"/>
      <w:pPr>
        <w:ind w:left="2353" w:hanging="145"/>
      </w:pPr>
      <w:rPr>
        <w:rFonts w:hint="default"/>
        <w:lang w:val="en-US" w:eastAsia="en-US" w:bidi="ar-SA"/>
      </w:rPr>
    </w:lvl>
    <w:lvl w:ilvl="8">
      <w:start w:val="0"/>
      <w:numFmt w:val="bullet"/>
      <w:lvlText w:val="•"/>
      <w:lvlJc w:val="left"/>
      <w:pPr>
        <w:ind w:left="2647" w:hanging="145"/>
      </w:pPr>
      <w:rPr>
        <w:rFonts w:hint="default"/>
        <w:lang w:val="en-US" w:eastAsia="en-US" w:bidi="ar-SA"/>
      </w:rPr>
    </w:lvl>
  </w:abstractNum>
  <w:abstractNum w:abstractNumId="153">
    <w:multiLevelType w:val="hybridMultilevel"/>
    <w:lvl w:ilvl="0">
      <w:start w:val="0"/>
      <w:numFmt w:val="bullet"/>
      <w:lvlText w:val=""/>
      <w:lvlJc w:val="left"/>
      <w:pPr>
        <w:ind w:left="292"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5"/>
      </w:pPr>
      <w:rPr>
        <w:rFonts w:hint="default"/>
        <w:lang w:val="en-US" w:eastAsia="en-US" w:bidi="ar-SA"/>
      </w:rPr>
    </w:lvl>
    <w:lvl w:ilvl="2">
      <w:start w:val="0"/>
      <w:numFmt w:val="bullet"/>
      <w:lvlText w:val="•"/>
      <w:lvlJc w:val="left"/>
      <w:pPr>
        <w:ind w:left="863" w:hanging="145"/>
      </w:pPr>
      <w:rPr>
        <w:rFonts w:hint="default"/>
        <w:lang w:val="en-US" w:eastAsia="en-US" w:bidi="ar-SA"/>
      </w:rPr>
    </w:lvl>
    <w:lvl w:ilvl="3">
      <w:start w:val="0"/>
      <w:numFmt w:val="bullet"/>
      <w:lvlText w:val="•"/>
      <w:lvlJc w:val="left"/>
      <w:pPr>
        <w:ind w:left="1145" w:hanging="145"/>
      </w:pPr>
      <w:rPr>
        <w:rFonts w:hint="default"/>
        <w:lang w:val="en-US" w:eastAsia="en-US" w:bidi="ar-SA"/>
      </w:rPr>
    </w:lvl>
    <w:lvl w:ilvl="4">
      <w:start w:val="0"/>
      <w:numFmt w:val="bullet"/>
      <w:lvlText w:val="•"/>
      <w:lvlJc w:val="left"/>
      <w:pPr>
        <w:ind w:left="1427" w:hanging="145"/>
      </w:pPr>
      <w:rPr>
        <w:rFonts w:hint="default"/>
        <w:lang w:val="en-US" w:eastAsia="en-US" w:bidi="ar-SA"/>
      </w:rPr>
    </w:lvl>
    <w:lvl w:ilvl="5">
      <w:start w:val="0"/>
      <w:numFmt w:val="bullet"/>
      <w:lvlText w:val="•"/>
      <w:lvlJc w:val="left"/>
      <w:pPr>
        <w:ind w:left="1709" w:hanging="145"/>
      </w:pPr>
      <w:rPr>
        <w:rFonts w:hint="default"/>
        <w:lang w:val="en-US" w:eastAsia="en-US" w:bidi="ar-SA"/>
      </w:rPr>
    </w:lvl>
    <w:lvl w:ilvl="6">
      <w:start w:val="0"/>
      <w:numFmt w:val="bullet"/>
      <w:lvlText w:val="•"/>
      <w:lvlJc w:val="left"/>
      <w:pPr>
        <w:ind w:left="1991" w:hanging="145"/>
      </w:pPr>
      <w:rPr>
        <w:rFonts w:hint="default"/>
        <w:lang w:val="en-US" w:eastAsia="en-US" w:bidi="ar-SA"/>
      </w:rPr>
    </w:lvl>
    <w:lvl w:ilvl="7">
      <w:start w:val="0"/>
      <w:numFmt w:val="bullet"/>
      <w:lvlText w:val="•"/>
      <w:lvlJc w:val="left"/>
      <w:pPr>
        <w:ind w:left="2273"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52">
    <w:multiLevelType w:val="hybridMultilevel"/>
    <w:lvl w:ilvl="0">
      <w:start w:val="0"/>
      <w:numFmt w:val="bullet"/>
      <w:lvlText w:val=""/>
      <w:lvlJc w:val="left"/>
      <w:pPr>
        <w:ind w:left="293"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4"/>
      </w:pPr>
      <w:rPr>
        <w:rFonts w:hint="default"/>
        <w:lang w:val="en-US" w:eastAsia="en-US" w:bidi="ar-SA"/>
      </w:rPr>
    </w:lvl>
    <w:lvl w:ilvl="2">
      <w:start w:val="0"/>
      <w:numFmt w:val="bullet"/>
      <w:lvlText w:val="•"/>
      <w:lvlJc w:val="left"/>
      <w:pPr>
        <w:ind w:left="887" w:hanging="144"/>
      </w:pPr>
      <w:rPr>
        <w:rFonts w:hint="default"/>
        <w:lang w:val="en-US" w:eastAsia="en-US" w:bidi="ar-SA"/>
      </w:rPr>
    </w:lvl>
    <w:lvl w:ilvl="3">
      <w:start w:val="0"/>
      <w:numFmt w:val="bullet"/>
      <w:lvlText w:val="•"/>
      <w:lvlJc w:val="left"/>
      <w:pPr>
        <w:ind w:left="1181" w:hanging="144"/>
      </w:pPr>
      <w:rPr>
        <w:rFonts w:hint="default"/>
        <w:lang w:val="en-US" w:eastAsia="en-US" w:bidi="ar-SA"/>
      </w:rPr>
    </w:lvl>
    <w:lvl w:ilvl="4">
      <w:start w:val="0"/>
      <w:numFmt w:val="bullet"/>
      <w:lvlText w:val="•"/>
      <w:lvlJc w:val="left"/>
      <w:pPr>
        <w:ind w:left="1475" w:hanging="144"/>
      </w:pPr>
      <w:rPr>
        <w:rFonts w:hint="default"/>
        <w:lang w:val="en-US" w:eastAsia="en-US" w:bidi="ar-SA"/>
      </w:rPr>
    </w:lvl>
    <w:lvl w:ilvl="5">
      <w:start w:val="0"/>
      <w:numFmt w:val="bullet"/>
      <w:lvlText w:val="•"/>
      <w:lvlJc w:val="left"/>
      <w:pPr>
        <w:ind w:left="1769" w:hanging="144"/>
      </w:pPr>
      <w:rPr>
        <w:rFonts w:hint="default"/>
        <w:lang w:val="en-US" w:eastAsia="en-US" w:bidi="ar-SA"/>
      </w:rPr>
    </w:lvl>
    <w:lvl w:ilvl="6">
      <w:start w:val="0"/>
      <w:numFmt w:val="bullet"/>
      <w:lvlText w:val="•"/>
      <w:lvlJc w:val="left"/>
      <w:pPr>
        <w:ind w:left="2063" w:hanging="144"/>
      </w:pPr>
      <w:rPr>
        <w:rFonts w:hint="default"/>
        <w:lang w:val="en-US" w:eastAsia="en-US" w:bidi="ar-SA"/>
      </w:rPr>
    </w:lvl>
    <w:lvl w:ilvl="7">
      <w:start w:val="0"/>
      <w:numFmt w:val="bullet"/>
      <w:lvlText w:val="•"/>
      <w:lvlJc w:val="left"/>
      <w:pPr>
        <w:ind w:left="2357" w:hanging="144"/>
      </w:pPr>
      <w:rPr>
        <w:rFonts w:hint="default"/>
        <w:lang w:val="en-US" w:eastAsia="en-US" w:bidi="ar-SA"/>
      </w:rPr>
    </w:lvl>
    <w:lvl w:ilvl="8">
      <w:start w:val="0"/>
      <w:numFmt w:val="bullet"/>
      <w:lvlText w:val="•"/>
      <w:lvlJc w:val="left"/>
      <w:pPr>
        <w:ind w:left="2651" w:hanging="144"/>
      </w:pPr>
      <w:rPr>
        <w:rFonts w:hint="default"/>
        <w:lang w:val="en-US" w:eastAsia="en-US" w:bidi="ar-SA"/>
      </w:rPr>
    </w:lvl>
  </w:abstractNum>
  <w:abstractNum w:abstractNumId="151">
    <w:multiLevelType w:val="hybridMultilevel"/>
    <w:lvl w:ilvl="0">
      <w:start w:val="0"/>
      <w:numFmt w:val="bullet"/>
      <w:lvlText w:val=""/>
      <w:lvlJc w:val="left"/>
      <w:pPr>
        <w:ind w:left="292"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4"/>
      </w:pPr>
      <w:rPr>
        <w:rFonts w:hint="default"/>
        <w:lang w:val="en-US" w:eastAsia="en-US" w:bidi="ar-SA"/>
      </w:rPr>
    </w:lvl>
    <w:lvl w:ilvl="2">
      <w:start w:val="0"/>
      <w:numFmt w:val="bullet"/>
      <w:lvlText w:val="•"/>
      <w:lvlJc w:val="left"/>
      <w:pPr>
        <w:ind w:left="863" w:hanging="144"/>
      </w:pPr>
      <w:rPr>
        <w:rFonts w:hint="default"/>
        <w:lang w:val="en-US" w:eastAsia="en-US" w:bidi="ar-SA"/>
      </w:rPr>
    </w:lvl>
    <w:lvl w:ilvl="3">
      <w:start w:val="0"/>
      <w:numFmt w:val="bullet"/>
      <w:lvlText w:val="•"/>
      <w:lvlJc w:val="left"/>
      <w:pPr>
        <w:ind w:left="1145" w:hanging="144"/>
      </w:pPr>
      <w:rPr>
        <w:rFonts w:hint="default"/>
        <w:lang w:val="en-US" w:eastAsia="en-US" w:bidi="ar-SA"/>
      </w:rPr>
    </w:lvl>
    <w:lvl w:ilvl="4">
      <w:start w:val="0"/>
      <w:numFmt w:val="bullet"/>
      <w:lvlText w:val="•"/>
      <w:lvlJc w:val="left"/>
      <w:pPr>
        <w:ind w:left="1427" w:hanging="144"/>
      </w:pPr>
      <w:rPr>
        <w:rFonts w:hint="default"/>
        <w:lang w:val="en-US" w:eastAsia="en-US" w:bidi="ar-SA"/>
      </w:rPr>
    </w:lvl>
    <w:lvl w:ilvl="5">
      <w:start w:val="0"/>
      <w:numFmt w:val="bullet"/>
      <w:lvlText w:val="•"/>
      <w:lvlJc w:val="left"/>
      <w:pPr>
        <w:ind w:left="1709" w:hanging="144"/>
      </w:pPr>
      <w:rPr>
        <w:rFonts w:hint="default"/>
        <w:lang w:val="en-US" w:eastAsia="en-US" w:bidi="ar-SA"/>
      </w:rPr>
    </w:lvl>
    <w:lvl w:ilvl="6">
      <w:start w:val="0"/>
      <w:numFmt w:val="bullet"/>
      <w:lvlText w:val="•"/>
      <w:lvlJc w:val="left"/>
      <w:pPr>
        <w:ind w:left="1991" w:hanging="144"/>
      </w:pPr>
      <w:rPr>
        <w:rFonts w:hint="default"/>
        <w:lang w:val="en-US" w:eastAsia="en-US" w:bidi="ar-SA"/>
      </w:rPr>
    </w:lvl>
    <w:lvl w:ilvl="7">
      <w:start w:val="0"/>
      <w:numFmt w:val="bullet"/>
      <w:lvlText w:val="•"/>
      <w:lvlJc w:val="left"/>
      <w:pPr>
        <w:ind w:left="2273" w:hanging="144"/>
      </w:pPr>
      <w:rPr>
        <w:rFonts w:hint="default"/>
        <w:lang w:val="en-US" w:eastAsia="en-US" w:bidi="ar-SA"/>
      </w:rPr>
    </w:lvl>
    <w:lvl w:ilvl="8">
      <w:start w:val="0"/>
      <w:numFmt w:val="bullet"/>
      <w:lvlText w:val="•"/>
      <w:lvlJc w:val="left"/>
      <w:pPr>
        <w:ind w:left="2555" w:hanging="144"/>
      </w:pPr>
      <w:rPr>
        <w:rFonts w:hint="default"/>
        <w:lang w:val="en-US" w:eastAsia="en-US" w:bidi="ar-SA"/>
      </w:rPr>
    </w:lvl>
  </w:abstractNum>
  <w:abstractNum w:abstractNumId="150">
    <w:multiLevelType w:val="hybridMultilevel"/>
    <w:lvl w:ilvl="0">
      <w:start w:val="0"/>
      <w:numFmt w:val="bullet"/>
      <w:lvlText w:val=""/>
      <w:lvlJc w:val="left"/>
      <w:pPr>
        <w:ind w:left="29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5"/>
      </w:pPr>
      <w:rPr>
        <w:rFonts w:hint="default"/>
        <w:lang w:val="en-US" w:eastAsia="en-US" w:bidi="ar-SA"/>
      </w:rPr>
    </w:lvl>
    <w:lvl w:ilvl="2">
      <w:start w:val="0"/>
      <w:numFmt w:val="bullet"/>
      <w:lvlText w:val="•"/>
      <w:lvlJc w:val="left"/>
      <w:pPr>
        <w:ind w:left="887" w:hanging="145"/>
      </w:pPr>
      <w:rPr>
        <w:rFonts w:hint="default"/>
        <w:lang w:val="en-US" w:eastAsia="en-US" w:bidi="ar-SA"/>
      </w:rPr>
    </w:lvl>
    <w:lvl w:ilvl="3">
      <w:start w:val="0"/>
      <w:numFmt w:val="bullet"/>
      <w:lvlText w:val="•"/>
      <w:lvlJc w:val="left"/>
      <w:pPr>
        <w:ind w:left="1181" w:hanging="145"/>
      </w:pPr>
      <w:rPr>
        <w:rFonts w:hint="default"/>
        <w:lang w:val="en-US" w:eastAsia="en-US" w:bidi="ar-SA"/>
      </w:rPr>
    </w:lvl>
    <w:lvl w:ilvl="4">
      <w:start w:val="0"/>
      <w:numFmt w:val="bullet"/>
      <w:lvlText w:val="•"/>
      <w:lvlJc w:val="left"/>
      <w:pPr>
        <w:ind w:left="1475" w:hanging="145"/>
      </w:pPr>
      <w:rPr>
        <w:rFonts w:hint="default"/>
        <w:lang w:val="en-US" w:eastAsia="en-US" w:bidi="ar-SA"/>
      </w:rPr>
    </w:lvl>
    <w:lvl w:ilvl="5">
      <w:start w:val="0"/>
      <w:numFmt w:val="bullet"/>
      <w:lvlText w:val="•"/>
      <w:lvlJc w:val="left"/>
      <w:pPr>
        <w:ind w:left="1769" w:hanging="145"/>
      </w:pPr>
      <w:rPr>
        <w:rFonts w:hint="default"/>
        <w:lang w:val="en-US" w:eastAsia="en-US" w:bidi="ar-SA"/>
      </w:rPr>
    </w:lvl>
    <w:lvl w:ilvl="6">
      <w:start w:val="0"/>
      <w:numFmt w:val="bullet"/>
      <w:lvlText w:val="•"/>
      <w:lvlJc w:val="left"/>
      <w:pPr>
        <w:ind w:left="2063" w:hanging="145"/>
      </w:pPr>
      <w:rPr>
        <w:rFonts w:hint="default"/>
        <w:lang w:val="en-US" w:eastAsia="en-US" w:bidi="ar-SA"/>
      </w:rPr>
    </w:lvl>
    <w:lvl w:ilvl="7">
      <w:start w:val="0"/>
      <w:numFmt w:val="bullet"/>
      <w:lvlText w:val="•"/>
      <w:lvlJc w:val="left"/>
      <w:pPr>
        <w:ind w:left="2357" w:hanging="145"/>
      </w:pPr>
      <w:rPr>
        <w:rFonts w:hint="default"/>
        <w:lang w:val="en-US" w:eastAsia="en-US" w:bidi="ar-SA"/>
      </w:rPr>
    </w:lvl>
    <w:lvl w:ilvl="8">
      <w:start w:val="0"/>
      <w:numFmt w:val="bullet"/>
      <w:lvlText w:val="•"/>
      <w:lvlJc w:val="left"/>
      <w:pPr>
        <w:ind w:left="2651" w:hanging="145"/>
      </w:pPr>
      <w:rPr>
        <w:rFonts w:hint="default"/>
        <w:lang w:val="en-US" w:eastAsia="en-US" w:bidi="ar-SA"/>
      </w:rPr>
    </w:lvl>
  </w:abstractNum>
  <w:abstractNum w:abstractNumId="149">
    <w:multiLevelType w:val="hybridMultilevel"/>
    <w:lvl w:ilvl="0">
      <w:start w:val="0"/>
      <w:numFmt w:val="bullet"/>
      <w:lvlText w:val=""/>
      <w:lvlJc w:val="left"/>
      <w:pPr>
        <w:ind w:left="29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5"/>
      </w:pPr>
      <w:rPr>
        <w:rFonts w:hint="default"/>
        <w:lang w:val="en-US" w:eastAsia="en-US" w:bidi="ar-SA"/>
      </w:rPr>
    </w:lvl>
    <w:lvl w:ilvl="2">
      <w:start w:val="0"/>
      <w:numFmt w:val="bullet"/>
      <w:lvlText w:val="•"/>
      <w:lvlJc w:val="left"/>
      <w:pPr>
        <w:ind w:left="863" w:hanging="145"/>
      </w:pPr>
      <w:rPr>
        <w:rFonts w:hint="default"/>
        <w:lang w:val="en-US" w:eastAsia="en-US" w:bidi="ar-SA"/>
      </w:rPr>
    </w:lvl>
    <w:lvl w:ilvl="3">
      <w:start w:val="0"/>
      <w:numFmt w:val="bullet"/>
      <w:lvlText w:val="•"/>
      <w:lvlJc w:val="left"/>
      <w:pPr>
        <w:ind w:left="1145" w:hanging="145"/>
      </w:pPr>
      <w:rPr>
        <w:rFonts w:hint="default"/>
        <w:lang w:val="en-US" w:eastAsia="en-US" w:bidi="ar-SA"/>
      </w:rPr>
    </w:lvl>
    <w:lvl w:ilvl="4">
      <w:start w:val="0"/>
      <w:numFmt w:val="bullet"/>
      <w:lvlText w:val="•"/>
      <w:lvlJc w:val="left"/>
      <w:pPr>
        <w:ind w:left="1427" w:hanging="145"/>
      </w:pPr>
      <w:rPr>
        <w:rFonts w:hint="default"/>
        <w:lang w:val="en-US" w:eastAsia="en-US" w:bidi="ar-SA"/>
      </w:rPr>
    </w:lvl>
    <w:lvl w:ilvl="5">
      <w:start w:val="0"/>
      <w:numFmt w:val="bullet"/>
      <w:lvlText w:val="•"/>
      <w:lvlJc w:val="left"/>
      <w:pPr>
        <w:ind w:left="1709" w:hanging="145"/>
      </w:pPr>
      <w:rPr>
        <w:rFonts w:hint="default"/>
        <w:lang w:val="en-US" w:eastAsia="en-US" w:bidi="ar-SA"/>
      </w:rPr>
    </w:lvl>
    <w:lvl w:ilvl="6">
      <w:start w:val="0"/>
      <w:numFmt w:val="bullet"/>
      <w:lvlText w:val="•"/>
      <w:lvlJc w:val="left"/>
      <w:pPr>
        <w:ind w:left="1991" w:hanging="145"/>
      </w:pPr>
      <w:rPr>
        <w:rFonts w:hint="default"/>
        <w:lang w:val="en-US" w:eastAsia="en-US" w:bidi="ar-SA"/>
      </w:rPr>
    </w:lvl>
    <w:lvl w:ilvl="7">
      <w:start w:val="0"/>
      <w:numFmt w:val="bullet"/>
      <w:lvlText w:val="•"/>
      <w:lvlJc w:val="left"/>
      <w:pPr>
        <w:ind w:left="2273"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48">
    <w:multiLevelType w:val="hybridMultilevel"/>
    <w:lvl w:ilvl="0">
      <w:start w:val="0"/>
      <w:numFmt w:val="bullet"/>
      <w:lvlText w:val=""/>
      <w:lvlJc w:val="left"/>
      <w:pPr>
        <w:ind w:left="29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5"/>
      </w:pPr>
      <w:rPr>
        <w:rFonts w:hint="default"/>
        <w:lang w:val="en-US" w:eastAsia="en-US" w:bidi="ar-SA"/>
      </w:rPr>
    </w:lvl>
    <w:lvl w:ilvl="2">
      <w:start w:val="0"/>
      <w:numFmt w:val="bullet"/>
      <w:lvlText w:val="•"/>
      <w:lvlJc w:val="left"/>
      <w:pPr>
        <w:ind w:left="887" w:hanging="145"/>
      </w:pPr>
      <w:rPr>
        <w:rFonts w:hint="default"/>
        <w:lang w:val="en-US" w:eastAsia="en-US" w:bidi="ar-SA"/>
      </w:rPr>
    </w:lvl>
    <w:lvl w:ilvl="3">
      <w:start w:val="0"/>
      <w:numFmt w:val="bullet"/>
      <w:lvlText w:val="•"/>
      <w:lvlJc w:val="left"/>
      <w:pPr>
        <w:ind w:left="1181" w:hanging="145"/>
      </w:pPr>
      <w:rPr>
        <w:rFonts w:hint="default"/>
        <w:lang w:val="en-US" w:eastAsia="en-US" w:bidi="ar-SA"/>
      </w:rPr>
    </w:lvl>
    <w:lvl w:ilvl="4">
      <w:start w:val="0"/>
      <w:numFmt w:val="bullet"/>
      <w:lvlText w:val="•"/>
      <w:lvlJc w:val="left"/>
      <w:pPr>
        <w:ind w:left="1475" w:hanging="145"/>
      </w:pPr>
      <w:rPr>
        <w:rFonts w:hint="default"/>
        <w:lang w:val="en-US" w:eastAsia="en-US" w:bidi="ar-SA"/>
      </w:rPr>
    </w:lvl>
    <w:lvl w:ilvl="5">
      <w:start w:val="0"/>
      <w:numFmt w:val="bullet"/>
      <w:lvlText w:val="•"/>
      <w:lvlJc w:val="left"/>
      <w:pPr>
        <w:ind w:left="1769" w:hanging="145"/>
      </w:pPr>
      <w:rPr>
        <w:rFonts w:hint="default"/>
        <w:lang w:val="en-US" w:eastAsia="en-US" w:bidi="ar-SA"/>
      </w:rPr>
    </w:lvl>
    <w:lvl w:ilvl="6">
      <w:start w:val="0"/>
      <w:numFmt w:val="bullet"/>
      <w:lvlText w:val="•"/>
      <w:lvlJc w:val="left"/>
      <w:pPr>
        <w:ind w:left="2063" w:hanging="145"/>
      </w:pPr>
      <w:rPr>
        <w:rFonts w:hint="default"/>
        <w:lang w:val="en-US" w:eastAsia="en-US" w:bidi="ar-SA"/>
      </w:rPr>
    </w:lvl>
    <w:lvl w:ilvl="7">
      <w:start w:val="0"/>
      <w:numFmt w:val="bullet"/>
      <w:lvlText w:val="•"/>
      <w:lvlJc w:val="left"/>
      <w:pPr>
        <w:ind w:left="2357" w:hanging="145"/>
      </w:pPr>
      <w:rPr>
        <w:rFonts w:hint="default"/>
        <w:lang w:val="en-US" w:eastAsia="en-US" w:bidi="ar-SA"/>
      </w:rPr>
    </w:lvl>
    <w:lvl w:ilvl="8">
      <w:start w:val="0"/>
      <w:numFmt w:val="bullet"/>
      <w:lvlText w:val="•"/>
      <w:lvlJc w:val="left"/>
      <w:pPr>
        <w:ind w:left="2651" w:hanging="145"/>
      </w:pPr>
      <w:rPr>
        <w:rFonts w:hint="default"/>
        <w:lang w:val="en-US" w:eastAsia="en-US" w:bidi="ar-SA"/>
      </w:rPr>
    </w:lvl>
  </w:abstractNum>
  <w:abstractNum w:abstractNumId="147">
    <w:multiLevelType w:val="hybridMultilevel"/>
    <w:lvl w:ilvl="0">
      <w:start w:val="0"/>
      <w:numFmt w:val="bullet"/>
      <w:lvlText w:val=""/>
      <w:lvlJc w:val="left"/>
      <w:pPr>
        <w:ind w:left="29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5"/>
      </w:pPr>
      <w:rPr>
        <w:rFonts w:hint="default"/>
        <w:lang w:val="en-US" w:eastAsia="en-US" w:bidi="ar-SA"/>
      </w:rPr>
    </w:lvl>
    <w:lvl w:ilvl="2">
      <w:start w:val="0"/>
      <w:numFmt w:val="bullet"/>
      <w:lvlText w:val="•"/>
      <w:lvlJc w:val="left"/>
      <w:pPr>
        <w:ind w:left="863" w:hanging="145"/>
      </w:pPr>
      <w:rPr>
        <w:rFonts w:hint="default"/>
        <w:lang w:val="en-US" w:eastAsia="en-US" w:bidi="ar-SA"/>
      </w:rPr>
    </w:lvl>
    <w:lvl w:ilvl="3">
      <w:start w:val="0"/>
      <w:numFmt w:val="bullet"/>
      <w:lvlText w:val="•"/>
      <w:lvlJc w:val="left"/>
      <w:pPr>
        <w:ind w:left="1145" w:hanging="145"/>
      </w:pPr>
      <w:rPr>
        <w:rFonts w:hint="default"/>
        <w:lang w:val="en-US" w:eastAsia="en-US" w:bidi="ar-SA"/>
      </w:rPr>
    </w:lvl>
    <w:lvl w:ilvl="4">
      <w:start w:val="0"/>
      <w:numFmt w:val="bullet"/>
      <w:lvlText w:val="•"/>
      <w:lvlJc w:val="left"/>
      <w:pPr>
        <w:ind w:left="1427" w:hanging="145"/>
      </w:pPr>
      <w:rPr>
        <w:rFonts w:hint="default"/>
        <w:lang w:val="en-US" w:eastAsia="en-US" w:bidi="ar-SA"/>
      </w:rPr>
    </w:lvl>
    <w:lvl w:ilvl="5">
      <w:start w:val="0"/>
      <w:numFmt w:val="bullet"/>
      <w:lvlText w:val="•"/>
      <w:lvlJc w:val="left"/>
      <w:pPr>
        <w:ind w:left="1709" w:hanging="145"/>
      </w:pPr>
      <w:rPr>
        <w:rFonts w:hint="default"/>
        <w:lang w:val="en-US" w:eastAsia="en-US" w:bidi="ar-SA"/>
      </w:rPr>
    </w:lvl>
    <w:lvl w:ilvl="6">
      <w:start w:val="0"/>
      <w:numFmt w:val="bullet"/>
      <w:lvlText w:val="•"/>
      <w:lvlJc w:val="left"/>
      <w:pPr>
        <w:ind w:left="1991" w:hanging="145"/>
      </w:pPr>
      <w:rPr>
        <w:rFonts w:hint="default"/>
        <w:lang w:val="en-US" w:eastAsia="en-US" w:bidi="ar-SA"/>
      </w:rPr>
    </w:lvl>
    <w:lvl w:ilvl="7">
      <w:start w:val="0"/>
      <w:numFmt w:val="bullet"/>
      <w:lvlText w:val="•"/>
      <w:lvlJc w:val="left"/>
      <w:pPr>
        <w:ind w:left="2273"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46">
    <w:multiLevelType w:val="hybridMultilevel"/>
    <w:lvl w:ilvl="0">
      <w:start w:val="0"/>
      <w:numFmt w:val="bullet"/>
      <w:lvlText w:val=""/>
      <w:lvlJc w:val="left"/>
      <w:pPr>
        <w:ind w:left="29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3" w:hanging="145"/>
      </w:pPr>
      <w:rPr>
        <w:rFonts w:hint="default"/>
        <w:lang w:val="en-US" w:eastAsia="en-US" w:bidi="ar-SA"/>
      </w:rPr>
    </w:lvl>
    <w:lvl w:ilvl="2">
      <w:start w:val="0"/>
      <w:numFmt w:val="bullet"/>
      <w:lvlText w:val="•"/>
      <w:lvlJc w:val="left"/>
      <w:pPr>
        <w:ind w:left="887" w:hanging="145"/>
      </w:pPr>
      <w:rPr>
        <w:rFonts w:hint="default"/>
        <w:lang w:val="en-US" w:eastAsia="en-US" w:bidi="ar-SA"/>
      </w:rPr>
    </w:lvl>
    <w:lvl w:ilvl="3">
      <w:start w:val="0"/>
      <w:numFmt w:val="bullet"/>
      <w:lvlText w:val="•"/>
      <w:lvlJc w:val="left"/>
      <w:pPr>
        <w:ind w:left="1181" w:hanging="145"/>
      </w:pPr>
      <w:rPr>
        <w:rFonts w:hint="default"/>
        <w:lang w:val="en-US" w:eastAsia="en-US" w:bidi="ar-SA"/>
      </w:rPr>
    </w:lvl>
    <w:lvl w:ilvl="4">
      <w:start w:val="0"/>
      <w:numFmt w:val="bullet"/>
      <w:lvlText w:val="•"/>
      <w:lvlJc w:val="left"/>
      <w:pPr>
        <w:ind w:left="1475" w:hanging="145"/>
      </w:pPr>
      <w:rPr>
        <w:rFonts w:hint="default"/>
        <w:lang w:val="en-US" w:eastAsia="en-US" w:bidi="ar-SA"/>
      </w:rPr>
    </w:lvl>
    <w:lvl w:ilvl="5">
      <w:start w:val="0"/>
      <w:numFmt w:val="bullet"/>
      <w:lvlText w:val="•"/>
      <w:lvlJc w:val="left"/>
      <w:pPr>
        <w:ind w:left="1769" w:hanging="145"/>
      </w:pPr>
      <w:rPr>
        <w:rFonts w:hint="default"/>
        <w:lang w:val="en-US" w:eastAsia="en-US" w:bidi="ar-SA"/>
      </w:rPr>
    </w:lvl>
    <w:lvl w:ilvl="6">
      <w:start w:val="0"/>
      <w:numFmt w:val="bullet"/>
      <w:lvlText w:val="•"/>
      <w:lvlJc w:val="left"/>
      <w:pPr>
        <w:ind w:left="2063" w:hanging="145"/>
      </w:pPr>
      <w:rPr>
        <w:rFonts w:hint="default"/>
        <w:lang w:val="en-US" w:eastAsia="en-US" w:bidi="ar-SA"/>
      </w:rPr>
    </w:lvl>
    <w:lvl w:ilvl="7">
      <w:start w:val="0"/>
      <w:numFmt w:val="bullet"/>
      <w:lvlText w:val="•"/>
      <w:lvlJc w:val="left"/>
      <w:pPr>
        <w:ind w:left="2357" w:hanging="145"/>
      </w:pPr>
      <w:rPr>
        <w:rFonts w:hint="default"/>
        <w:lang w:val="en-US" w:eastAsia="en-US" w:bidi="ar-SA"/>
      </w:rPr>
    </w:lvl>
    <w:lvl w:ilvl="8">
      <w:start w:val="0"/>
      <w:numFmt w:val="bullet"/>
      <w:lvlText w:val="•"/>
      <w:lvlJc w:val="left"/>
      <w:pPr>
        <w:ind w:left="2651" w:hanging="145"/>
      </w:pPr>
      <w:rPr>
        <w:rFonts w:hint="default"/>
        <w:lang w:val="en-US" w:eastAsia="en-US" w:bidi="ar-SA"/>
      </w:rPr>
    </w:lvl>
  </w:abstractNum>
  <w:abstractNum w:abstractNumId="145">
    <w:multiLevelType w:val="hybridMultilevel"/>
    <w:lvl w:ilvl="0">
      <w:start w:val="0"/>
      <w:numFmt w:val="bullet"/>
      <w:lvlText w:val=""/>
      <w:lvlJc w:val="left"/>
      <w:pPr>
        <w:ind w:left="29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1" w:hanging="145"/>
      </w:pPr>
      <w:rPr>
        <w:rFonts w:hint="default"/>
        <w:lang w:val="en-US" w:eastAsia="en-US" w:bidi="ar-SA"/>
      </w:rPr>
    </w:lvl>
    <w:lvl w:ilvl="2">
      <w:start w:val="0"/>
      <w:numFmt w:val="bullet"/>
      <w:lvlText w:val="•"/>
      <w:lvlJc w:val="left"/>
      <w:pPr>
        <w:ind w:left="863" w:hanging="145"/>
      </w:pPr>
      <w:rPr>
        <w:rFonts w:hint="default"/>
        <w:lang w:val="en-US" w:eastAsia="en-US" w:bidi="ar-SA"/>
      </w:rPr>
    </w:lvl>
    <w:lvl w:ilvl="3">
      <w:start w:val="0"/>
      <w:numFmt w:val="bullet"/>
      <w:lvlText w:val="•"/>
      <w:lvlJc w:val="left"/>
      <w:pPr>
        <w:ind w:left="1145" w:hanging="145"/>
      </w:pPr>
      <w:rPr>
        <w:rFonts w:hint="default"/>
        <w:lang w:val="en-US" w:eastAsia="en-US" w:bidi="ar-SA"/>
      </w:rPr>
    </w:lvl>
    <w:lvl w:ilvl="4">
      <w:start w:val="0"/>
      <w:numFmt w:val="bullet"/>
      <w:lvlText w:val="•"/>
      <w:lvlJc w:val="left"/>
      <w:pPr>
        <w:ind w:left="1427" w:hanging="145"/>
      </w:pPr>
      <w:rPr>
        <w:rFonts w:hint="default"/>
        <w:lang w:val="en-US" w:eastAsia="en-US" w:bidi="ar-SA"/>
      </w:rPr>
    </w:lvl>
    <w:lvl w:ilvl="5">
      <w:start w:val="0"/>
      <w:numFmt w:val="bullet"/>
      <w:lvlText w:val="•"/>
      <w:lvlJc w:val="left"/>
      <w:pPr>
        <w:ind w:left="1709" w:hanging="145"/>
      </w:pPr>
      <w:rPr>
        <w:rFonts w:hint="default"/>
        <w:lang w:val="en-US" w:eastAsia="en-US" w:bidi="ar-SA"/>
      </w:rPr>
    </w:lvl>
    <w:lvl w:ilvl="6">
      <w:start w:val="0"/>
      <w:numFmt w:val="bullet"/>
      <w:lvlText w:val="•"/>
      <w:lvlJc w:val="left"/>
      <w:pPr>
        <w:ind w:left="1991" w:hanging="145"/>
      </w:pPr>
      <w:rPr>
        <w:rFonts w:hint="default"/>
        <w:lang w:val="en-US" w:eastAsia="en-US" w:bidi="ar-SA"/>
      </w:rPr>
    </w:lvl>
    <w:lvl w:ilvl="7">
      <w:start w:val="0"/>
      <w:numFmt w:val="bullet"/>
      <w:lvlText w:val="•"/>
      <w:lvlJc w:val="left"/>
      <w:pPr>
        <w:ind w:left="2273"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44">
    <w:multiLevelType w:val="hybridMultilevel"/>
    <w:lvl w:ilvl="0">
      <w:start w:val="0"/>
      <w:numFmt w:val="bullet"/>
      <w:lvlText w:val=""/>
      <w:lvlJc w:val="left"/>
      <w:pPr>
        <w:ind w:left="296"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4" w:hanging="145"/>
      </w:pPr>
      <w:rPr>
        <w:rFonts w:hint="default"/>
        <w:lang w:val="en-US" w:eastAsia="en-US" w:bidi="ar-SA"/>
      </w:rPr>
    </w:lvl>
    <w:lvl w:ilvl="2">
      <w:start w:val="0"/>
      <w:numFmt w:val="bullet"/>
      <w:lvlText w:val="•"/>
      <w:lvlJc w:val="left"/>
      <w:pPr>
        <w:ind w:left="888" w:hanging="145"/>
      </w:pPr>
      <w:rPr>
        <w:rFonts w:hint="default"/>
        <w:lang w:val="en-US" w:eastAsia="en-US" w:bidi="ar-SA"/>
      </w:rPr>
    </w:lvl>
    <w:lvl w:ilvl="3">
      <w:start w:val="0"/>
      <w:numFmt w:val="bullet"/>
      <w:lvlText w:val="•"/>
      <w:lvlJc w:val="left"/>
      <w:pPr>
        <w:ind w:left="1183" w:hanging="145"/>
      </w:pPr>
      <w:rPr>
        <w:rFonts w:hint="default"/>
        <w:lang w:val="en-US" w:eastAsia="en-US" w:bidi="ar-SA"/>
      </w:rPr>
    </w:lvl>
    <w:lvl w:ilvl="4">
      <w:start w:val="0"/>
      <w:numFmt w:val="bullet"/>
      <w:lvlText w:val="•"/>
      <w:lvlJc w:val="left"/>
      <w:pPr>
        <w:ind w:left="1477" w:hanging="145"/>
      </w:pPr>
      <w:rPr>
        <w:rFonts w:hint="default"/>
        <w:lang w:val="en-US" w:eastAsia="en-US" w:bidi="ar-SA"/>
      </w:rPr>
    </w:lvl>
    <w:lvl w:ilvl="5">
      <w:start w:val="0"/>
      <w:numFmt w:val="bullet"/>
      <w:lvlText w:val="•"/>
      <w:lvlJc w:val="left"/>
      <w:pPr>
        <w:ind w:left="1772" w:hanging="145"/>
      </w:pPr>
      <w:rPr>
        <w:rFonts w:hint="default"/>
        <w:lang w:val="en-US" w:eastAsia="en-US" w:bidi="ar-SA"/>
      </w:rPr>
    </w:lvl>
    <w:lvl w:ilvl="6">
      <w:start w:val="0"/>
      <w:numFmt w:val="bullet"/>
      <w:lvlText w:val="•"/>
      <w:lvlJc w:val="left"/>
      <w:pPr>
        <w:ind w:left="2066" w:hanging="145"/>
      </w:pPr>
      <w:rPr>
        <w:rFonts w:hint="default"/>
        <w:lang w:val="en-US" w:eastAsia="en-US" w:bidi="ar-SA"/>
      </w:rPr>
    </w:lvl>
    <w:lvl w:ilvl="7">
      <w:start w:val="0"/>
      <w:numFmt w:val="bullet"/>
      <w:lvlText w:val="•"/>
      <w:lvlJc w:val="left"/>
      <w:pPr>
        <w:ind w:left="2360" w:hanging="145"/>
      </w:pPr>
      <w:rPr>
        <w:rFonts w:hint="default"/>
        <w:lang w:val="en-US" w:eastAsia="en-US" w:bidi="ar-SA"/>
      </w:rPr>
    </w:lvl>
    <w:lvl w:ilvl="8">
      <w:start w:val="0"/>
      <w:numFmt w:val="bullet"/>
      <w:lvlText w:val="•"/>
      <w:lvlJc w:val="left"/>
      <w:pPr>
        <w:ind w:left="2655" w:hanging="145"/>
      </w:pPr>
      <w:rPr>
        <w:rFonts w:hint="default"/>
        <w:lang w:val="en-US" w:eastAsia="en-US" w:bidi="ar-SA"/>
      </w:rPr>
    </w:lvl>
  </w:abstractNum>
  <w:abstractNum w:abstractNumId="143">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42">
    <w:multiLevelType w:val="hybridMultilevel"/>
    <w:lvl w:ilvl="0">
      <w:start w:val="0"/>
      <w:numFmt w:val="bullet"/>
      <w:lvlText w:val=""/>
      <w:lvlJc w:val="left"/>
      <w:pPr>
        <w:ind w:left="295"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4" w:hanging="144"/>
      </w:pPr>
      <w:rPr>
        <w:rFonts w:hint="default"/>
        <w:lang w:val="en-US" w:eastAsia="en-US" w:bidi="ar-SA"/>
      </w:rPr>
    </w:lvl>
    <w:lvl w:ilvl="2">
      <w:start w:val="0"/>
      <w:numFmt w:val="bullet"/>
      <w:lvlText w:val="•"/>
      <w:lvlJc w:val="left"/>
      <w:pPr>
        <w:ind w:left="888" w:hanging="144"/>
      </w:pPr>
      <w:rPr>
        <w:rFonts w:hint="default"/>
        <w:lang w:val="en-US" w:eastAsia="en-US" w:bidi="ar-SA"/>
      </w:rPr>
    </w:lvl>
    <w:lvl w:ilvl="3">
      <w:start w:val="0"/>
      <w:numFmt w:val="bullet"/>
      <w:lvlText w:val="•"/>
      <w:lvlJc w:val="left"/>
      <w:pPr>
        <w:ind w:left="1183" w:hanging="144"/>
      </w:pPr>
      <w:rPr>
        <w:rFonts w:hint="default"/>
        <w:lang w:val="en-US" w:eastAsia="en-US" w:bidi="ar-SA"/>
      </w:rPr>
    </w:lvl>
    <w:lvl w:ilvl="4">
      <w:start w:val="0"/>
      <w:numFmt w:val="bullet"/>
      <w:lvlText w:val="•"/>
      <w:lvlJc w:val="left"/>
      <w:pPr>
        <w:ind w:left="1477" w:hanging="144"/>
      </w:pPr>
      <w:rPr>
        <w:rFonts w:hint="default"/>
        <w:lang w:val="en-US" w:eastAsia="en-US" w:bidi="ar-SA"/>
      </w:rPr>
    </w:lvl>
    <w:lvl w:ilvl="5">
      <w:start w:val="0"/>
      <w:numFmt w:val="bullet"/>
      <w:lvlText w:val="•"/>
      <w:lvlJc w:val="left"/>
      <w:pPr>
        <w:ind w:left="1772" w:hanging="144"/>
      </w:pPr>
      <w:rPr>
        <w:rFonts w:hint="default"/>
        <w:lang w:val="en-US" w:eastAsia="en-US" w:bidi="ar-SA"/>
      </w:rPr>
    </w:lvl>
    <w:lvl w:ilvl="6">
      <w:start w:val="0"/>
      <w:numFmt w:val="bullet"/>
      <w:lvlText w:val="•"/>
      <w:lvlJc w:val="left"/>
      <w:pPr>
        <w:ind w:left="2066" w:hanging="144"/>
      </w:pPr>
      <w:rPr>
        <w:rFonts w:hint="default"/>
        <w:lang w:val="en-US" w:eastAsia="en-US" w:bidi="ar-SA"/>
      </w:rPr>
    </w:lvl>
    <w:lvl w:ilvl="7">
      <w:start w:val="0"/>
      <w:numFmt w:val="bullet"/>
      <w:lvlText w:val="•"/>
      <w:lvlJc w:val="left"/>
      <w:pPr>
        <w:ind w:left="2360" w:hanging="144"/>
      </w:pPr>
      <w:rPr>
        <w:rFonts w:hint="default"/>
        <w:lang w:val="en-US" w:eastAsia="en-US" w:bidi="ar-SA"/>
      </w:rPr>
    </w:lvl>
    <w:lvl w:ilvl="8">
      <w:start w:val="0"/>
      <w:numFmt w:val="bullet"/>
      <w:lvlText w:val="•"/>
      <w:lvlJc w:val="left"/>
      <w:pPr>
        <w:ind w:left="2655" w:hanging="144"/>
      </w:pPr>
      <w:rPr>
        <w:rFonts w:hint="default"/>
        <w:lang w:val="en-US" w:eastAsia="en-US" w:bidi="ar-SA"/>
      </w:rPr>
    </w:lvl>
  </w:abstractNum>
  <w:abstractNum w:abstractNumId="141">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40">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4" w:hanging="145"/>
      </w:pPr>
      <w:rPr>
        <w:rFonts w:hint="default"/>
        <w:lang w:val="en-US" w:eastAsia="en-US" w:bidi="ar-SA"/>
      </w:rPr>
    </w:lvl>
    <w:lvl w:ilvl="2">
      <w:start w:val="0"/>
      <w:numFmt w:val="bullet"/>
      <w:lvlText w:val="•"/>
      <w:lvlJc w:val="left"/>
      <w:pPr>
        <w:ind w:left="888" w:hanging="145"/>
      </w:pPr>
      <w:rPr>
        <w:rFonts w:hint="default"/>
        <w:lang w:val="en-US" w:eastAsia="en-US" w:bidi="ar-SA"/>
      </w:rPr>
    </w:lvl>
    <w:lvl w:ilvl="3">
      <w:start w:val="0"/>
      <w:numFmt w:val="bullet"/>
      <w:lvlText w:val="•"/>
      <w:lvlJc w:val="left"/>
      <w:pPr>
        <w:ind w:left="1183" w:hanging="145"/>
      </w:pPr>
      <w:rPr>
        <w:rFonts w:hint="default"/>
        <w:lang w:val="en-US" w:eastAsia="en-US" w:bidi="ar-SA"/>
      </w:rPr>
    </w:lvl>
    <w:lvl w:ilvl="4">
      <w:start w:val="0"/>
      <w:numFmt w:val="bullet"/>
      <w:lvlText w:val="•"/>
      <w:lvlJc w:val="left"/>
      <w:pPr>
        <w:ind w:left="1477" w:hanging="145"/>
      </w:pPr>
      <w:rPr>
        <w:rFonts w:hint="default"/>
        <w:lang w:val="en-US" w:eastAsia="en-US" w:bidi="ar-SA"/>
      </w:rPr>
    </w:lvl>
    <w:lvl w:ilvl="5">
      <w:start w:val="0"/>
      <w:numFmt w:val="bullet"/>
      <w:lvlText w:val="•"/>
      <w:lvlJc w:val="left"/>
      <w:pPr>
        <w:ind w:left="1772" w:hanging="145"/>
      </w:pPr>
      <w:rPr>
        <w:rFonts w:hint="default"/>
        <w:lang w:val="en-US" w:eastAsia="en-US" w:bidi="ar-SA"/>
      </w:rPr>
    </w:lvl>
    <w:lvl w:ilvl="6">
      <w:start w:val="0"/>
      <w:numFmt w:val="bullet"/>
      <w:lvlText w:val="•"/>
      <w:lvlJc w:val="left"/>
      <w:pPr>
        <w:ind w:left="2066" w:hanging="145"/>
      </w:pPr>
      <w:rPr>
        <w:rFonts w:hint="default"/>
        <w:lang w:val="en-US" w:eastAsia="en-US" w:bidi="ar-SA"/>
      </w:rPr>
    </w:lvl>
    <w:lvl w:ilvl="7">
      <w:start w:val="0"/>
      <w:numFmt w:val="bullet"/>
      <w:lvlText w:val="•"/>
      <w:lvlJc w:val="left"/>
      <w:pPr>
        <w:ind w:left="2360" w:hanging="145"/>
      </w:pPr>
      <w:rPr>
        <w:rFonts w:hint="default"/>
        <w:lang w:val="en-US" w:eastAsia="en-US" w:bidi="ar-SA"/>
      </w:rPr>
    </w:lvl>
    <w:lvl w:ilvl="8">
      <w:start w:val="0"/>
      <w:numFmt w:val="bullet"/>
      <w:lvlText w:val="•"/>
      <w:lvlJc w:val="left"/>
      <w:pPr>
        <w:ind w:left="2655" w:hanging="145"/>
      </w:pPr>
      <w:rPr>
        <w:rFonts w:hint="default"/>
        <w:lang w:val="en-US" w:eastAsia="en-US" w:bidi="ar-SA"/>
      </w:rPr>
    </w:lvl>
  </w:abstractNum>
  <w:abstractNum w:abstractNumId="139">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38">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4" w:hanging="145"/>
      </w:pPr>
      <w:rPr>
        <w:rFonts w:hint="default"/>
        <w:lang w:val="en-US" w:eastAsia="en-US" w:bidi="ar-SA"/>
      </w:rPr>
    </w:lvl>
    <w:lvl w:ilvl="2">
      <w:start w:val="0"/>
      <w:numFmt w:val="bullet"/>
      <w:lvlText w:val="•"/>
      <w:lvlJc w:val="left"/>
      <w:pPr>
        <w:ind w:left="888" w:hanging="145"/>
      </w:pPr>
      <w:rPr>
        <w:rFonts w:hint="default"/>
        <w:lang w:val="en-US" w:eastAsia="en-US" w:bidi="ar-SA"/>
      </w:rPr>
    </w:lvl>
    <w:lvl w:ilvl="3">
      <w:start w:val="0"/>
      <w:numFmt w:val="bullet"/>
      <w:lvlText w:val="•"/>
      <w:lvlJc w:val="left"/>
      <w:pPr>
        <w:ind w:left="1183" w:hanging="145"/>
      </w:pPr>
      <w:rPr>
        <w:rFonts w:hint="default"/>
        <w:lang w:val="en-US" w:eastAsia="en-US" w:bidi="ar-SA"/>
      </w:rPr>
    </w:lvl>
    <w:lvl w:ilvl="4">
      <w:start w:val="0"/>
      <w:numFmt w:val="bullet"/>
      <w:lvlText w:val="•"/>
      <w:lvlJc w:val="left"/>
      <w:pPr>
        <w:ind w:left="1477" w:hanging="145"/>
      </w:pPr>
      <w:rPr>
        <w:rFonts w:hint="default"/>
        <w:lang w:val="en-US" w:eastAsia="en-US" w:bidi="ar-SA"/>
      </w:rPr>
    </w:lvl>
    <w:lvl w:ilvl="5">
      <w:start w:val="0"/>
      <w:numFmt w:val="bullet"/>
      <w:lvlText w:val="•"/>
      <w:lvlJc w:val="left"/>
      <w:pPr>
        <w:ind w:left="1772" w:hanging="145"/>
      </w:pPr>
      <w:rPr>
        <w:rFonts w:hint="default"/>
        <w:lang w:val="en-US" w:eastAsia="en-US" w:bidi="ar-SA"/>
      </w:rPr>
    </w:lvl>
    <w:lvl w:ilvl="6">
      <w:start w:val="0"/>
      <w:numFmt w:val="bullet"/>
      <w:lvlText w:val="•"/>
      <w:lvlJc w:val="left"/>
      <w:pPr>
        <w:ind w:left="2066" w:hanging="145"/>
      </w:pPr>
      <w:rPr>
        <w:rFonts w:hint="default"/>
        <w:lang w:val="en-US" w:eastAsia="en-US" w:bidi="ar-SA"/>
      </w:rPr>
    </w:lvl>
    <w:lvl w:ilvl="7">
      <w:start w:val="0"/>
      <w:numFmt w:val="bullet"/>
      <w:lvlText w:val="•"/>
      <w:lvlJc w:val="left"/>
      <w:pPr>
        <w:ind w:left="2360" w:hanging="145"/>
      </w:pPr>
      <w:rPr>
        <w:rFonts w:hint="default"/>
        <w:lang w:val="en-US" w:eastAsia="en-US" w:bidi="ar-SA"/>
      </w:rPr>
    </w:lvl>
    <w:lvl w:ilvl="8">
      <w:start w:val="0"/>
      <w:numFmt w:val="bullet"/>
      <w:lvlText w:val="•"/>
      <w:lvlJc w:val="left"/>
      <w:pPr>
        <w:ind w:left="2655" w:hanging="145"/>
      </w:pPr>
      <w:rPr>
        <w:rFonts w:hint="default"/>
        <w:lang w:val="en-US" w:eastAsia="en-US" w:bidi="ar-SA"/>
      </w:rPr>
    </w:lvl>
  </w:abstractNum>
  <w:abstractNum w:abstractNumId="137">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36">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94" w:hanging="145"/>
      </w:pPr>
      <w:rPr>
        <w:rFonts w:hint="default"/>
        <w:lang w:val="en-US" w:eastAsia="en-US" w:bidi="ar-SA"/>
      </w:rPr>
    </w:lvl>
    <w:lvl w:ilvl="2">
      <w:start w:val="0"/>
      <w:numFmt w:val="bullet"/>
      <w:lvlText w:val="•"/>
      <w:lvlJc w:val="left"/>
      <w:pPr>
        <w:ind w:left="888" w:hanging="145"/>
      </w:pPr>
      <w:rPr>
        <w:rFonts w:hint="default"/>
        <w:lang w:val="en-US" w:eastAsia="en-US" w:bidi="ar-SA"/>
      </w:rPr>
    </w:lvl>
    <w:lvl w:ilvl="3">
      <w:start w:val="0"/>
      <w:numFmt w:val="bullet"/>
      <w:lvlText w:val="•"/>
      <w:lvlJc w:val="left"/>
      <w:pPr>
        <w:ind w:left="1183" w:hanging="145"/>
      </w:pPr>
      <w:rPr>
        <w:rFonts w:hint="default"/>
        <w:lang w:val="en-US" w:eastAsia="en-US" w:bidi="ar-SA"/>
      </w:rPr>
    </w:lvl>
    <w:lvl w:ilvl="4">
      <w:start w:val="0"/>
      <w:numFmt w:val="bullet"/>
      <w:lvlText w:val="•"/>
      <w:lvlJc w:val="left"/>
      <w:pPr>
        <w:ind w:left="1477" w:hanging="145"/>
      </w:pPr>
      <w:rPr>
        <w:rFonts w:hint="default"/>
        <w:lang w:val="en-US" w:eastAsia="en-US" w:bidi="ar-SA"/>
      </w:rPr>
    </w:lvl>
    <w:lvl w:ilvl="5">
      <w:start w:val="0"/>
      <w:numFmt w:val="bullet"/>
      <w:lvlText w:val="•"/>
      <w:lvlJc w:val="left"/>
      <w:pPr>
        <w:ind w:left="1772" w:hanging="145"/>
      </w:pPr>
      <w:rPr>
        <w:rFonts w:hint="default"/>
        <w:lang w:val="en-US" w:eastAsia="en-US" w:bidi="ar-SA"/>
      </w:rPr>
    </w:lvl>
    <w:lvl w:ilvl="6">
      <w:start w:val="0"/>
      <w:numFmt w:val="bullet"/>
      <w:lvlText w:val="•"/>
      <w:lvlJc w:val="left"/>
      <w:pPr>
        <w:ind w:left="2066" w:hanging="145"/>
      </w:pPr>
      <w:rPr>
        <w:rFonts w:hint="default"/>
        <w:lang w:val="en-US" w:eastAsia="en-US" w:bidi="ar-SA"/>
      </w:rPr>
    </w:lvl>
    <w:lvl w:ilvl="7">
      <w:start w:val="0"/>
      <w:numFmt w:val="bullet"/>
      <w:lvlText w:val="•"/>
      <w:lvlJc w:val="left"/>
      <w:pPr>
        <w:ind w:left="2360" w:hanging="145"/>
      </w:pPr>
      <w:rPr>
        <w:rFonts w:hint="default"/>
        <w:lang w:val="en-US" w:eastAsia="en-US" w:bidi="ar-SA"/>
      </w:rPr>
    </w:lvl>
    <w:lvl w:ilvl="8">
      <w:start w:val="0"/>
      <w:numFmt w:val="bullet"/>
      <w:lvlText w:val="•"/>
      <w:lvlJc w:val="left"/>
      <w:pPr>
        <w:ind w:left="2655" w:hanging="145"/>
      </w:pPr>
      <w:rPr>
        <w:rFonts w:hint="default"/>
        <w:lang w:val="en-US" w:eastAsia="en-US" w:bidi="ar-SA"/>
      </w:rPr>
    </w:lvl>
  </w:abstractNum>
  <w:abstractNum w:abstractNumId="135">
    <w:multiLevelType w:val="hybridMultilevel"/>
    <w:lvl w:ilvl="0">
      <w:start w:val="0"/>
      <w:numFmt w:val="bullet"/>
      <w:lvlText w:val=""/>
      <w:lvlJc w:val="left"/>
      <w:pPr>
        <w:ind w:left="29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82" w:hanging="145"/>
      </w:pPr>
      <w:rPr>
        <w:rFonts w:hint="default"/>
        <w:lang w:val="en-US" w:eastAsia="en-US" w:bidi="ar-SA"/>
      </w:rPr>
    </w:lvl>
    <w:lvl w:ilvl="2">
      <w:start w:val="0"/>
      <w:numFmt w:val="bullet"/>
      <w:lvlText w:val="•"/>
      <w:lvlJc w:val="left"/>
      <w:pPr>
        <w:ind w:left="864" w:hanging="145"/>
      </w:pPr>
      <w:rPr>
        <w:rFonts w:hint="default"/>
        <w:lang w:val="en-US" w:eastAsia="en-US" w:bidi="ar-SA"/>
      </w:rPr>
    </w:lvl>
    <w:lvl w:ilvl="3">
      <w:start w:val="0"/>
      <w:numFmt w:val="bullet"/>
      <w:lvlText w:val="•"/>
      <w:lvlJc w:val="left"/>
      <w:pPr>
        <w:ind w:left="1147" w:hanging="145"/>
      </w:pPr>
      <w:rPr>
        <w:rFonts w:hint="default"/>
        <w:lang w:val="en-US" w:eastAsia="en-US" w:bidi="ar-SA"/>
      </w:rPr>
    </w:lvl>
    <w:lvl w:ilvl="4">
      <w:start w:val="0"/>
      <w:numFmt w:val="bullet"/>
      <w:lvlText w:val="•"/>
      <w:lvlJc w:val="left"/>
      <w:pPr>
        <w:ind w:left="1429" w:hanging="145"/>
      </w:pPr>
      <w:rPr>
        <w:rFonts w:hint="default"/>
        <w:lang w:val="en-US" w:eastAsia="en-US" w:bidi="ar-SA"/>
      </w:rPr>
    </w:lvl>
    <w:lvl w:ilvl="5">
      <w:start w:val="0"/>
      <w:numFmt w:val="bullet"/>
      <w:lvlText w:val="•"/>
      <w:lvlJc w:val="left"/>
      <w:pPr>
        <w:ind w:left="1712" w:hanging="145"/>
      </w:pPr>
      <w:rPr>
        <w:rFonts w:hint="default"/>
        <w:lang w:val="en-US" w:eastAsia="en-US" w:bidi="ar-SA"/>
      </w:rPr>
    </w:lvl>
    <w:lvl w:ilvl="6">
      <w:start w:val="0"/>
      <w:numFmt w:val="bullet"/>
      <w:lvlText w:val="•"/>
      <w:lvlJc w:val="left"/>
      <w:pPr>
        <w:ind w:left="1994" w:hanging="145"/>
      </w:pPr>
      <w:rPr>
        <w:rFonts w:hint="default"/>
        <w:lang w:val="en-US" w:eastAsia="en-US" w:bidi="ar-SA"/>
      </w:rPr>
    </w:lvl>
    <w:lvl w:ilvl="7">
      <w:start w:val="0"/>
      <w:numFmt w:val="bullet"/>
      <w:lvlText w:val="•"/>
      <w:lvlJc w:val="left"/>
      <w:pPr>
        <w:ind w:left="2276" w:hanging="145"/>
      </w:pPr>
      <w:rPr>
        <w:rFonts w:hint="default"/>
        <w:lang w:val="en-US" w:eastAsia="en-US" w:bidi="ar-SA"/>
      </w:rPr>
    </w:lvl>
    <w:lvl w:ilvl="8">
      <w:start w:val="0"/>
      <w:numFmt w:val="bullet"/>
      <w:lvlText w:val="•"/>
      <w:lvlJc w:val="left"/>
      <w:pPr>
        <w:ind w:left="2559" w:hanging="145"/>
      </w:pPr>
      <w:rPr>
        <w:rFonts w:hint="default"/>
        <w:lang w:val="en-US" w:eastAsia="en-US" w:bidi="ar-SA"/>
      </w:rPr>
    </w:lvl>
  </w:abstractNum>
  <w:abstractNum w:abstractNumId="134">
    <w:multiLevelType w:val="hybridMultilevel"/>
    <w:lvl w:ilvl="0">
      <w:start w:val="0"/>
      <w:numFmt w:val="bullet"/>
      <w:lvlText w:val=""/>
      <w:lvlJc w:val="left"/>
      <w:pPr>
        <w:ind w:left="307"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607" w:hanging="145"/>
      </w:pPr>
      <w:rPr>
        <w:rFonts w:hint="default"/>
        <w:lang w:val="en-US" w:eastAsia="en-US" w:bidi="ar-SA"/>
      </w:rPr>
    </w:lvl>
    <w:lvl w:ilvl="2">
      <w:start w:val="0"/>
      <w:numFmt w:val="bullet"/>
      <w:lvlText w:val="•"/>
      <w:lvlJc w:val="left"/>
      <w:pPr>
        <w:ind w:left="914" w:hanging="145"/>
      </w:pPr>
      <w:rPr>
        <w:rFonts w:hint="default"/>
        <w:lang w:val="en-US" w:eastAsia="en-US" w:bidi="ar-SA"/>
      </w:rPr>
    </w:lvl>
    <w:lvl w:ilvl="3">
      <w:start w:val="0"/>
      <w:numFmt w:val="bullet"/>
      <w:lvlText w:val="•"/>
      <w:lvlJc w:val="left"/>
      <w:pPr>
        <w:ind w:left="1221" w:hanging="145"/>
      </w:pPr>
      <w:rPr>
        <w:rFonts w:hint="default"/>
        <w:lang w:val="en-US" w:eastAsia="en-US" w:bidi="ar-SA"/>
      </w:rPr>
    </w:lvl>
    <w:lvl w:ilvl="4">
      <w:start w:val="0"/>
      <w:numFmt w:val="bullet"/>
      <w:lvlText w:val="•"/>
      <w:lvlJc w:val="left"/>
      <w:pPr>
        <w:ind w:left="1529" w:hanging="145"/>
      </w:pPr>
      <w:rPr>
        <w:rFonts w:hint="default"/>
        <w:lang w:val="en-US" w:eastAsia="en-US" w:bidi="ar-SA"/>
      </w:rPr>
    </w:lvl>
    <w:lvl w:ilvl="5">
      <w:start w:val="0"/>
      <w:numFmt w:val="bullet"/>
      <w:lvlText w:val="•"/>
      <w:lvlJc w:val="left"/>
      <w:pPr>
        <w:ind w:left="1836" w:hanging="145"/>
      </w:pPr>
      <w:rPr>
        <w:rFonts w:hint="default"/>
        <w:lang w:val="en-US" w:eastAsia="en-US" w:bidi="ar-SA"/>
      </w:rPr>
    </w:lvl>
    <w:lvl w:ilvl="6">
      <w:start w:val="0"/>
      <w:numFmt w:val="bullet"/>
      <w:lvlText w:val="•"/>
      <w:lvlJc w:val="left"/>
      <w:pPr>
        <w:ind w:left="2143" w:hanging="145"/>
      </w:pPr>
      <w:rPr>
        <w:rFonts w:hint="default"/>
        <w:lang w:val="en-US" w:eastAsia="en-US" w:bidi="ar-SA"/>
      </w:rPr>
    </w:lvl>
    <w:lvl w:ilvl="7">
      <w:start w:val="0"/>
      <w:numFmt w:val="bullet"/>
      <w:lvlText w:val="•"/>
      <w:lvlJc w:val="left"/>
      <w:pPr>
        <w:ind w:left="2451" w:hanging="145"/>
      </w:pPr>
      <w:rPr>
        <w:rFonts w:hint="default"/>
        <w:lang w:val="en-US" w:eastAsia="en-US" w:bidi="ar-SA"/>
      </w:rPr>
    </w:lvl>
    <w:lvl w:ilvl="8">
      <w:start w:val="0"/>
      <w:numFmt w:val="bullet"/>
      <w:lvlText w:val="•"/>
      <w:lvlJc w:val="left"/>
      <w:pPr>
        <w:ind w:left="2758" w:hanging="145"/>
      </w:pPr>
      <w:rPr>
        <w:rFonts w:hint="default"/>
        <w:lang w:val="en-US" w:eastAsia="en-US" w:bidi="ar-SA"/>
      </w:rPr>
    </w:lvl>
  </w:abstractNum>
  <w:abstractNum w:abstractNumId="133">
    <w:multiLevelType w:val="hybridMultilevel"/>
    <w:lvl w:ilvl="0">
      <w:start w:val="0"/>
      <w:numFmt w:val="bullet"/>
      <w:lvlText w:val=""/>
      <w:lvlJc w:val="left"/>
      <w:pPr>
        <w:ind w:left="28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64" w:hanging="145"/>
      </w:pPr>
      <w:rPr>
        <w:rFonts w:hint="default"/>
        <w:lang w:val="en-US" w:eastAsia="en-US" w:bidi="ar-SA"/>
      </w:rPr>
    </w:lvl>
    <w:lvl w:ilvl="2">
      <w:start w:val="0"/>
      <w:numFmt w:val="bullet"/>
      <w:lvlText w:val="•"/>
      <w:lvlJc w:val="left"/>
      <w:pPr>
        <w:ind w:left="848" w:hanging="145"/>
      </w:pPr>
      <w:rPr>
        <w:rFonts w:hint="default"/>
        <w:lang w:val="en-US" w:eastAsia="en-US" w:bidi="ar-SA"/>
      </w:rPr>
    </w:lvl>
    <w:lvl w:ilvl="3">
      <w:start w:val="0"/>
      <w:numFmt w:val="bullet"/>
      <w:lvlText w:val="•"/>
      <w:lvlJc w:val="left"/>
      <w:pPr>
        <w:ind w:left="1133" w:hanging="145"/>
      </w:pPr>
      <w:rPr>
        <w:rFonts w:hint="default"/>
        <w:lang w:val="en-US" w:eastAsia="en-US" w:bidi="ar-SA"/>
      </w:rPr>
    </w:lvl>
    <w:lvl w:ilvl="4">
      <w:start w:val="0"/>
      <w:numFmt w:val="bullet"/>
      <w:lvlText w:val="•"/>
      <w:lvlJc w:val="left"/>
      <w:pPr>
        <w:ind w:left="1417" w:hanging="145"/>
      </w:pPr>
      <w:rPr>
        <w:rFonts w:hint="default"/>
        <w:lang w:val="en-US" w:eastAsia="en-US" w:bidi="ar-SA"/>
      </w:rPr>
    </w:lvl>
    <w:lvl w:ilvl="5">
      <w:start w:val="0"/>
      <w:numFmt w:val="bullet"/>
      <w:lvlText w:val="•"/>
      <w:lvlJc w:val="left"/>
      <w:pPr>
        <w:ind w:left="1702" w:hanging="145"/>
      </w:pPr>
      <w:rPr>
        <w:rFonts w:hint="default"/>
        <w:lang w:val="en-US" w:eastAsia="en-US" w:bidi="ar-SA"/>
      </w:rPr>
    </w:lvl>
    <w:lvl w:ilvl="6">
      <w:start w:val="0"/>
      <w:numFmt w:val="bullet"/>
      <w:lvlText w:val="•"/>
      <w:lvlJc w:val="left"/>
      <w:pPr>
        <w:ind w:left="1986" w:hanging="145"/>
      </w:pPr>
      <w:rPr>
        <w:rFonts w:hint="default"/>
        <w:lang w:val="en-US" w:eastAsia="en-US" w:bidi="ar-SA"/>
      </w:rPr>
    </w:lvl>
    <w:lvl w:ilvl="7">
      <w:start w:val="0"/>
      <w:numFmt w:val="bullet"/>
      <w:lvlText w:val="•"/>
      <w:lvlJc w:val="left"/>
      <w:pPr>
        <w:ind w:left="2270"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32">
    <w:multiLevelType w:val="hybridMultilevel"/>
    <w:lvl w:ilvl="0">
      <w:start w:val="0"/>
      <w:numFmt w:val="bullet"/>
      <w:lvlText w:val=""/>
      <w:lvlJc w:val="left"/>
      <w:pPr>
        <w:ind w:left="26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71" w:hanging="145"/>
      </w:pPr>
      <w:rPr>
        <w:rFonts w:hint="default"/>
        <w:lang w:val="en-US" w:eastAsia="en-US" w:bidi="ar-SA"/>
      </w:rPr>
    </w:lvl>
    <w:lvl w:ilvl="2">
      <w:start w:val="0"/>
      <w:numFmt w:val="bullet"/>
      <w:lvlText w:val="•"/>
      <w:lvlJc w:val="left"/>
      <w:pPr>
        <w:ind w:left="882" w:hanging="145"/>
      </w:pPr>
      <w:rPr>
        <w:rFonts w:hint="default"/>
        <w:lang w:val="en-US" w:eastAsia="en-US" w:bidi="ar-SA"/>
      </w:rPr>
    </w:lvl>
    <w:lvl w:ilvl="3">
      <w:start w:val="0"/>
      <w:numFmt w:val="bullet"/>
      <w:lvlText w:val="•"/>
      <w:lvlJc w:val="left"/>
      <w:pPr>
        <w:ind w:left="1193" w:hanging="145"/>
      </w:pPr>
      <w:rPr>
        <w:rFonts w:hint="default"/>
        <w:lang w:val="en-US" w:eastAsia="en-US" w:bidi="ar-SA"/>
      </w:rPr>
    </w:lvl>
    <w:lvl w:ilvl="4">
      <w:start w:val="0"/>
      <w:numFmt w:val="bullet"/>
      <w:lvlText w:val="•"/>
      <w:lvlJc w:val="left"/>
      <w:pPr>
        <w:ind w:left="1505" w:hanging="145"/>
      </w:pPr>
      <w:rPr>
        <w:rFonts w:hint="default"/>
        <w:lang w:val="en-US" w:eastAsia="en-US" w:bidi="ar-SA"/>
      </w:rPr>
    </w:lvl>
    <w:lvl w:ilvl="5">
      <w:start w:val="0"/>
      <w:numFmt w:val="bullet"/>
      <w:lvlText w:val="•"/>
      <w:lvlJc w:val="left"/>
      <w:pPr>
        <w:ind w:left="1816" w:hanging="145"/>
      </w:pPr>
      <w:rPr>
        <w:rFonts w:hint="default"/>
        <w:lang w:val="en-US" w:eastAsia="en-US" w:bidi="ar-SA"/>
      </w:rPr>
    </w:lvl>
    <w:lvl w:ilvl="6">
      <w:start w:val="0"/>
      <w:numFmt w:val="bullet"/>
      <w:lvlText w:val="•"/>
      <w:lvlJc w:val="left"/>
      <w:pPr>
        <w:ind w:left="2127" w:hanging="145"/>
      </w:pPr>
      <w:rPr>
        <w:rFonts w:hint="default"/>
        <w:lang w:val="en-US" w:eastAsia="en-US" w:bidi="ar-SA"/>
      </w:rPr>
    </w:lvl>
    <w:lvl w:ilvl="7">
      <w:start w:val="0"/>
      <w:numFmt w:val="bullet"/>
      <w:lvlText w:val="•"/>
      <w:lvlJc w:val="left"/>
      <w:pPr>
        <w:ind w:left="2439" w:hanging="145"/>
      </w:pPr>
      <w:rPr>
        <w:rFonts w:hint="default"/>
        <w:lang w:val="en-US" w:eastAsia="en-US" w:bidi="ar-SA"/>
      </w:rPr>
    </w:lvl>
    <w:lvl w:ilvl="8">
      <w:start w:val="0"/>
      <w:numFmt w:val="bullet"/>
      <w:lvlText w:val="•"/>
      <w:lvlJc w:val="left"/>
      <w:pPr>
        <w:ind w:left="2750" w:hanging="145"/>
      </w:pPr>
      <w:rPr>
        <w:rFonts w:hint="default"/>
        <w:lang w:val="en-US" w:eastAsia="en-US" w:bidi="ar-SA"/>
      </w:rPr>
    </w:lvl>
  </w:abstractNum>
  <w:abstractNum w:abstractNumId="131">
    <w:multiLevelType w:val="hybridMultilevel"/>
    <w:lvl w:ilvl="0">
      <w:start w:val="0"/>
      <w:numFmt w:val="bullet"/>
      <w:lvlText w:val=""/>
      <w:lvlJc w:val="left"/>
      <w:pPr>
        <w:ind w:left="275"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64" w:hanging="145"/>
      </w:pPr>
      <w:rPr>
        <w:rFonts w:hint="default"/>
        <w:lang w:val="en-US" w:eastAsia="en-US" w:bidi="ar-SA"/>
      </w:rPr>
    </w:lvl>
    <w:lvl w:ilvl="2">
      <w:start w:val="0"/>
      <w:numFmt w:val="bullet"/>
      <w:lvlText w:val="•"/>
      <w:lvlJc w:val="left"/>
      <w:pPr>
        <w:ind w:left="848" w:hanging="145"/>
      </w:pPr>
      <w:rPr>
        <w:rFonts w:hint="default"/>
        <w:lang w:val="en-US" w:eastAsia="en-US" w:bidi="ar-SA"/>
      </w:rPr>
    </w:lvl>
    <w:lvl w:ilvl="3">
      <w:start w:val="0"/>
      <w:numFmt w:val="bullet"/>
      <w:lvlText w:val="•"/>
      <w:lvlJc w:val="left"/>
      <w:pPr>
        <w:ind w:left="1133" w:hanging="145"/>
      </w:pPr>
      <w:rPr>
        <w:rFonts w:hint="default"/>
        <w:lang w:val="en-US" w:eastAsia="en-US" w:bidi="ar-SA"/>
      </w:rPr>
    </w:lvl>
    <w:lvl w:ilvl="4">
      <w:start w:val="0"/>
      <w:numFmt w:val="bullet"/>
      <w:lvlText w:val="•"/>
      <w:lvlJc w:val="left"/>
      <w:pPr>
        <w:ind w:left="1417" w:hanging="145"/>
      </w:pPr>
      <w:rPr>
        <w:rFonts w:hint="default"/>
        <w:lang w:val="en-US" w:eastAsia="en-US" w:bidi="ar-SA"/>
      </w:rPr>
    </w:lvl>
    <w:lvl w:ilvl="5">
      <w:start w:val="0"/>
      <w:numFmt w:val="bullet"/>
      <w:lvlText w:val="•"/>
      <w:lvlJc w:val="left"/>
      <w:pPr>
        <w:ind w:left="1702" w:hanging="145"/>
      </w:pPr>
      <w:rPr>
        <w:rFonts w:hint="default"/>
        <w:lang w:val="en-US" w:eastAsia="en-US" w:bidi="ar-SA"/>
      </w:rPr>
    </w:lvl>
    <w:lvl w:ilvl="6">
      <w:start w:val="0"/>
      <w:numFmt w:val="bullet"/>
      <w:lvlText w:val="•"/>
      <w:lvlJc w:val="left"/>
      <w:pPr>
        <w:ind w:left="1986" w:hanging="145"/>
      </w:pPr>
      <w:rPr>
        <w:rFonts w:hint="default"/>
        <w:lang w:val="en-US" w:eastAsia="en-US" w:bidi="ar-SA"/>
      </w:rPr>
    </w:lvl>
    <w:lvl w:ilvl="7">
      <w:start w:val="0"/>
      <w:numFmt w:val="bullet"/>
      <w:lvlText w:val="•"/>
      <w:lvlJc w:val="left"/>
      <w:pPr>
        <w:ind w:left="2270" w:hanging="145"/>
      </w:pPr>
      <w:rPr>
        <w:rFonts w:hint="default"/>
        <w:lang w:val="en-US" w:eastAsia="en-US" w:bidi="ar-SA"/>
      </w:rPr>
    </w:lvl>
    <w:lvl w:ilvl="8">
      <w:start w:val="0"/>
      <w:numFmt w:val="bullet"/>
      <w:lvlText w:val="•"/>
      <w:lvlJc w:val="left"/>
      <w:pPr>
        <w:ind w:left="2555" w:hanging="145"/>
      </w:pPr>
      <w:rPr>
        <w:rFonts w:hint="default"/>
        <w:lang w:val="en-US" w:eastAsia="en-US" w:bidi="ar-SA"/>
      </w:rPr>
    </w:lvl>
  </w:abstractNum>
  <w:abstractNum w:abstractNumId="130">
    <w:multiLevelType w:val="hybridMultilevel"/>
    <w:lvl w:ilvl="0">
      <w:start w:val="0"/>
      <w:numFmt w:val="bullet"/>
      <w:lvlText w:val=""/>
      <w:lvlJc w:val="left"/>
      <w:pPr>
        <w:ind w:left="263"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71" w:hanging="144"/>
      </w:pPr>
      <w:rPr>
        <w:rFonts w:hint="default"/>
        <w:lang w:val="en-US" w:eastAsia="en-US" w:bidi="ar-SA"/>
      </w:rPr>
    </w:lvl>
    <w:lvl w:ilvl="2">
      <w:start w:val="0"/>
      <w:numFmt w:val="bullet"/>
      <w:lvlText w:val="•"/>
      <w:lvlJc w:val="left"/>
      <w:pPr>
        <w:ind w:left="882" w:hanging="144"/>
      </w:pPr>
      <w:rPr>
        <w:rFonts w:hint="default"/>
        <w:lang w:val="en-US" w:eastAsia="en-US" w:bidi="ar-SA"/>
      </w:rPr>
    </w:lvl>
    <w:lvl w:ilvl="3">
      <w:start w:val="0"/>
      <w:numFmt w:val="bullet"/>
      <w:lvlText w:val="•"/>
      <w:lvlJc w:val="left"/>
      <w:pPr>
        <w:ind w:left="1193" w:hanging="144"/>
      </w:pPr>
      <w:rPr>
        <w:rFonts w:hint="default"/>
        <w:lang w:val="en-US" w:eastAsia="en-US" w:bidi="ar-SA"/>
      </w:rPr>
    </w:lvl>
    <w:lvl w:ilvl="4">
      <w:start w:val="0"/>
      <w:numFmt w:val="bullet"/>
      <w:lvlText w:val="•"/>
      <w:lvlJc w:val="left"/>
      <w:pPr>
        <w:ind w:left="1505" w:hanging="144"/>
      </w:pPr>
      <w:rPr>
        <w:rFonts w:hint="default"/>
        <w:lang w:val="en-US" w:eastAsia="en-US" w:bidi="ar-SA"/>
      </w:rPr>
    </w:lvl>
    <w:lvl w:ilvl="5">
      <w:start w:val="0"/>
      <w:numFmt w:val="bullet"/>
      <w:lvlText w:val="•"/>
      <w:lvlJc w:val="left"/>
      <w:pPr>
        <w:ind w:left="1816" w:hanging="144"/>
      </w:pPr>
      <w:rPr>
        <w:rFonts w:hint="default"/>
        <w:lang w:val="en-US" w:eastAsia="en-US" w:bidi="ar-SA"/>
      </w:rPr>
    </w:lvl>
    <w:lvl w:ilvl="6">
      <w:start w:val="0"/>
      <w:numFmt w:val="bullet"/>
      <w:lvlText w:val="•"/>
      <w:lvlJc w:val="left"/>
      <w:pPr>
        <w:ind w:left="2127" w:hanging="144"/>
      </w:pPr>
      <w:rPr>
        <w:rFonts w:hint="default"/>
        <w:lang w:val="en-US" w:eastAsia="en-US" w:bidi="ar-SA"/>
      </w:rPr>
    </w:lvl>
    <w:lvl w:ilvl="7">
      <w:start w:val="0"/>
      <w:numFmt w:val="bullet"/>
      <w:lvlText w:val="•"/>
      <w:lvlJc w:val="left"/>
      <w:pPr>
        <w:ind w:left="2439" w:hanging="144"/>
      </w:pPr>
      <w:rPr>
        <w:rFonts w:hint="default"/>
        <w:lang w:val="en-US" w:eastAsia="en-US" w:bidi="ar-SA"/>
      </w:rPr>
    </w:lvl>
    <w:lvl w:ilvl="8">
      <w:start w:val="0"/>
      <w:numFmt w:val="bullet"/>
      <w:lvlText w:val="•"/>
      <w:lvlJc w:val="left"/>
      <w:pPr>
        <w:ind w:left="2750" w:hanging="144"/>
      </w:pPr>
      <w:rPr>
        <w:rFonts w:hint="default"/>
        <w:lang w:val="en-US" w:eastAsia="en-US" w:bidi="ar-SA"/>
      </w:rPr>
    </w:lvl>
  </w:abstractNum>
  <w:abstractNum w:abstractNumId="129">
    <w:multiLevelType w:val="hybridMultilevel"/>
    <w:lvl w:ilvl="0">
      <w:start w:val="0"/>
      <w:numFmt w:val="bullet"/>
      <w:lvlText w:val=""/>
      <w:lvlJc w:val="left"/>
      <w:pPr>
        <w:ind w:left="275"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64" w:hanging="144"/>
      </w:pPr>
      <w:rPr>
        <w:rFonts w:hint="default"/>
        <w:lang w:val="en-US" w:eastAsia="en-US" w:bidi="ar-SA"/>
      </w:rPr>
    </w:lvl>
    <w:lvl w:ilvl="2">
      <w:start w:val="0"/>
      <w:numFmt w:val="bullet"/>
      <w:lvlText w:val="•"/>
      <w:lvlJc w:val="left"/>
      <w:pPr>
        <w:ind w:left="848" w:hanging="144"/>
      </w:pPr>
      <w:rPr>
        <w:rFonts w:hint="default"/>
        <w:lang w:val="en-US" w:eastAsia="en-US" w:bidi="ar-SA"/>
      </w:rPr>
    </w:lvl>
    <w:lvl w:ilvl="3">
      <w:start w:val="0"/>
      <w:numFmt w:val="bullet"/>
      <w:lvlText w:val="•"/>
      <w:lvlJc w:val="left"/>
      <w:pPr>
        <w:ind w:left="1133" w:hanging="144"/>
      </w:pPr>
      <w:rPr>
        <w:rFonts w:hint="default"/>
        <w:lang w:val="en-US" w:eastAsia="en-US" w:bidi="ar-SA"/>
      </w:rPr>
    </w:lvl>
    <w:lvl w:ilvl="4">
      <w:start w:val="0"/>
      <w:numFmt w:val="bullet"/>
      <w:lvlText w:val="•"/>
      <w:lvlJc w:val="left"/>
      <w:pPr>
        <w:ind w:left="1417" w:hanging="144"/>
      </w:pPr>
      <w:rPr>
        <w:rFonts w:hint="default"/>
        <w:lang w:val="en-US" w:eastAsia="en-US" w:bidi="ar-SA"/>
      </w:rPr>
    </w:lvl>
    <w:lvl w:ilvl="5">
      <w:start w:val="0"/>
      <w:numFmt w:val="bullet"/>
      <w:lvlText w:val="•"/>
      <w:lvlJc w:val="left"/>
      <w:pPr>
        <w:ind w:left="1702" w:hanging="144"/>
      </w:pPr>
      <w:rPr>
        <w:rFonts w:hint="default"/>
        <w:lang w:val="en-US" w:eastAsia="en-US" w:bidi="ar-SA"/>
      </w:rPr>
    </w:lvl>
    <w:lvl w:ilvl="6">
      <w:start w:val="0"/>
      <w:numFmt w:val="bullet"/>
      <w:lvlText w:val="•"/>
      <w:lvlJc w:val="left"/>
      <w:pPr>
        <w:ind w:left="1986" w:hanging="144"/>
      </w:pPr>
      <w:rPr>
        <w:rFonts w:hint="default"/>
        <w:lang w:val="en-US" w:eastAsia="en-US" w:bidi="ar-SA"/>
      </w:rPr>
    </w:lvl>
    <w:lvl w:ilvl="7">
      <w:start w:val="0"/>
      <w:numFmt w:val="bullet"/>
      <w:lvlText w:val="•"/>
      <w:lvlJc w:val="left"/>
      <w:pPr>
        <w:ind w:left="2270" w:hanging="144"/>
      </w:pPr>
      <w:rPr>
        <w:rFonts w:hint="default"/>
        <w:lang w:val="en-US" w:eastAsia="en-US" w:bidi="ar-SA"/>
      </w:rPr>
    </w:lvl>
    <w:lvl w:ilvl="8">
      <w:start w:val="0"/>
      <w:numFmt w:val="bullet"/>
      <w:lvlText w:val="•"/>
      <w:lvlJc w:val="left"/>
      <w:pPr>
        <w:ind w:left="2555" w:hanging="144"/>
      </w:pPr>
      <w:rPr>
        <w:rFonts w:hint="default"/>
        <w:lang w:val="en-US" w:eastAsia="en-US" w:bidi="ar-SA"/>
      </w:rPr>
    </w:lvl>
  </w:abstractNum>
  <w:abstractNum w:abstractNumId="128">
    <w:multiLevelType w:val="hybridMultilevel"/>
    <w:lvl w:ilvl="0">
      <w:start w:val="0"/>
      <w:numFmt w:val="bullet"/>
      <w:lvlText w:val=""/>
      <w:lvlJc w:val="left"/>
      <w:pPr>
        <w:ind w:left="268"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71" w:hanging="144"/>
      </w:pPr>
      <w:rPr>
        <w:rFonts w:hint="default"/>
        <w:lang w:val="en-US" w:eastAsia="en-US" w:bidi="ar-SA"/>
      </w:rPr>
    </w:lvl>
    <w:lvl w:ilvl="2">
      <w:start w:val="0"/>
      <w:numFmt w:val="bullet"/>
      <w:lvlText w:val="•"/>
      <w:lvlJc w:val="left"/>
      <w:pPr>
        <w:ind w:left="882" w:hanging="144"/>
      </w:pPr>
      <w:rPr>
        <w:rFonts w:hint="default"/>
        <w:lang w:val="en-US" w:eastAsia="en-US" w:bidi="ar-SA"/>
      </w:rPr>
    </w:lvl>
    <w:lvl w:ilvl="3">
      <w:start w:val="0"/>
      <w:numFmt w:val="bullet"/>
      <w:lvlText w:val="•"/>
      <w:lvlJc w:val="left"/>
      <w:pPr>
        <w:ind w:left="1193" w:hanging="144"/>
      </w:pPr>
      <w:rPr>
        <w:rFonts w:hint="default"/>
        <w:lang w:val="en-US" w:eastAsia="en-US" w:bidi="ar-SA"/>
      </w:rPr>
    </w:lvl>
    <w:lvl w:ilvl="4">
      <w:start w:val="0"/>
      <w:numFmt w:val="bullet"/>
      <w:lvlText w:val="•"/>
      <w:lvlJc w:val="left"/>
      <w:pPr>
        <w:ind w:left="1505" w:hanging="144"/>
      </w:pPr>
      <w:rPr>
        <w:rFonts w:hint="default"/>
        <w:lang w:val="en-US" w:eastAsia="en-US" w:bidi="ar-SA"/>
      </w:rPr>
    </w:lvl>
    <w:lvl w:ilvl="5">
      <w:start w:val="0"/>
      <w:numFmt w:val="bullet"/>
      <w:lvlText w:val="•"/>
      <w:lvlJc w:val="left"/>
      <w:pPr>
        <w:ind w:left="1816" w:hanging="144"/>
      </w:pPr>
      <w:rPr>
        <w:rFonts w:hint="default"/>
        <w:lang w:val="en-US" w:eastAsia="en-US" w:bidi="ar-SA"/>
      </w:rPr>
    </w:lvl>
    <w:lvl w:ilvl="6">
      <w:start w:val="0"/>
      <w:numFmt w:val="bullet"/>
      <w:lvlText w:val="•"/>
      <w:lvlJc w:val="left"/>
      <w:pPr>
        <w:ind w:left="2127" w:hanging="144"/>
      </w:pPr>
      <w:rPr>
        <w:rFonts w:hint="default"/>
        <w:lang w:val="en-US" w:eastAsia="en-US" w:bidi="ar-SA"/>
      </w:rPr>
    </w:lvl>
    <w:lvl w:ilvl="7">
      <w:start w:val="0"/>
      <w:numFmt w:val="bullet"/>
      <w:lvlText w:val="•"/>
      <w:lvlJc w:val="left"/>
      <w:pPr>
        <w:ind w:left="2439" w:hanging="144"/>
      </w:pPr>
      <w:rPr>
        <w:rFonts w:hint="default"/>
        <w:lang w:val="en-US" w:eastAsia="en-US" w:bidi="ar-SA"/>
      </w:rPr>
    </w:lvl>
    <w:lvl w:ilvl="8">
      <w:start w:val="0"/>
      <w:numFmt w:val="bullet"/>
      <w:lvlText w:val="•"/>
      <w:lvlJc w:val="left"/>
      <w:pPr>
        <w:ind w:left="2750" w:hanging="144"/>
      </w:pPr>
      <w:rPr>
        <w:rFonts w:hint="default"/>
        <w:lang w:val="en-US" w:eastAsia="en-US" w:bidi="ar-SA"/>
      </w:rPr>
    </w:lvl>
  </w:abstractNum>
  <w:abstractNum w:abstractNumId="127">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46" w:hanging="144"/>
      </w:pPr>
      <w:rPr>
        <w:rFonts w:hint="default"/>
        <w:lang w:val="en-US" w:eastAsia="en-US" w:bidi="ar-SA"/>
      </w:rPr>
    </w:lvl>
    <w:lvl w:ilvl="2">
      <w:start w:val="0"/>
      <w:numFmt w:val="bullet"/>
      <w:lvlText w:val="•"/>
      <w:lvlJc w:val="left"/>
      <w:pPr>
        <w:ind w:left="832" w:hanging="144"/>
      </w:pPr>
      <w:rPr>
        <w:rFonts w:hint="default"/>
        <w:lang w:val="en-US" w:eastAsia="en-US" w:bidi="ar-SA"/>
      </w:rPr>
    </w:lvl>
    <w:lvl w:ilvl="3">
      <w:start w:val="0"/>
      <w:numFmt w:val="bullet"/>
      <w:lvlText w:val="•"/>
      <w:lvlJc w:val="left"/>
      <w:pPr>
        <w:ind w:left="1119" w:hanging="144"/>
      </w:pPr>
      <w:rPr>
        <w:rFonts w:hint="default"/>
        <w:lang w:val="en-US" w:eastAsia="en-US" w:bidi="ar-SA"/>
      </w:rPr>
    </w:lvl>
    <w:lvl w:ilvl="4">
      <w:start w:val="0"/>
      <w:numFmt w:val="bullet"/>
      <w:lvlText w:val="•"/>
      <w:lvlJc w:val="left"/>
      <w:pPr>
        <w:ind w:left="1405" w:hanging="144"/>
      </w:pPr>
      <w:rPr>
        <w:rFonts w:hint="default"/>
        <w:lang w:val="en-US" w:eastAsia="en-US" w:bidi="ar-SA"/>
      </w:rPr>
    </w:lvl>
    <w:lvl w:ilvl="5">
      <w:start w:val="0"/>
      <w:numFmt w:val="bullet"/>
      <w:lvlText w:val="•"/>
      <w:lvlJc w:val="left"/>
      <w:pPr>
        <w:ind w:left="1692" w:hanging="144"/>
      </w:pPr>
      <w:rPr>
        <w:rFonts w:hint="default"/>
        <w:lang w:val="en-US" w:eastAsia="en-US" w:bidi="ar-SA"/>
      </w:rPr>
    </w:lvl>
    <w:lvl w:ilvl="6">
      <w:start w:val="0"/>
      <w:numFmt w:val="bullet"/>
      <w:lvlText w:val="•"/>
      <w:lvlJc w:val="left"/>
      <w:pPr>
        <w:ind w:left="1978" w:hanging="144"/>
      </w:pPr>
      <w:rPr>
        <w:rFonts w:hint="default"/>
        <w:lang w:val="en-US" w:eastAsia="en-US" w:bidi="ar-SA"/>
      </w:rPr>
    </w:lvl>
    <w:lvl w:ilvl="7">
      <w:start w:val="0"/>
      <w:numFmt w:val="bullet"/>
      <w:lvlText w:val="•"/>
      <w:lvlJc w:val="left"/>
      <w:pPr>
        <w:ind w:left="2264" w:hanging="144"/>
      </w:pPr>
      <w:rPr>
        <w:rFonts w:hint="default"/>
        <w:lang w:val="en-US" w:eastAsia="en-US" w:bidi="ar-SA"/>
      </w:rPr>
    </w:lvl>
    <w:lvl w:ilvl="8">
      <w:start w:val="0"/>
      <w:numFmt w:val="bullet"/>
      <w:lvlText w:val="•"/>
      <w:lvlJc w:val="left"/>
      <w:pPr>
        <w:ind w:left="2551" w:hanging="144"/>
      </w:pPr>
      <w:rPr>
        <w:rFonts w:hint="default"/>
        <w:lang w:val="en-US" w:eastAsia="en-US" w:bidi="ar-SA"/>
      </w:rPr>
    </w:lvl>
  </w:abstractNum>
  <w:abstractNum w:abstractNumId="126">
    <w:multiLevelType w:val="hybridMultilevel"/>
    <w:lvl w:ilvl="0">
      <w:start w:val="0"/>
      <w:numFmt w:val="bullet"/>
      <w:lvlText w:val=""/>
      <w:lvlJc w:val="left"/>
      <w:pPr>
        <w:ind w:left="263"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71" w:hanging="145"/>
      </w:pPr>
      <w:rPr>
        <w:rFonts w:hint="default"/>
        <w:lang w:val="en-US" w:eastAsia="en-US" w:bidi="ar-SA"/>
      </w:rPr>
    </w:lvl>
    <w:lvl w:ilvl="2">
      <w:start w:val="0"/>
      <w:numFmt w:val="bullet"/>
      <w:lvlText w:val="•"/>
      <w:lvlJc w:val="left"/>
      <w:pPr>
        <w:ind w:left="882" w:hanging="145"/>
      </w:pPr>
      <w:rPr>
        <w:rFonts w:hint="default"/>
        <w:lang w:val="en-US" w:eastAsia="en-US" w:bidi="ar-SA"/>
      </w:rPr>
    </w:lvl>
    <w:lvl w:ilvl="3">
      <w:start w:val="0"/>
      <w:numFmt w:val="bullet"/>
      <w:lvlText w:val="•"/>
      <w:lvlJc w:val="left"/>
      <w:pPr>
        <w:ind w:left="1193" w:hanging="145"/>
      </w:pPr>
      <w:rPr>
        <w:rFonts w:hint="default"/>
        <w:lang w:val="en-US" w:eastAsia="en-US" w:bidi="ar-SA"/>
      </w:rPr>
    </w:lvl>
    <w:lvl w:ilvl="4">
      <w:start w:val="0"/>
      <w:numFmt w:val="bullet"/>
      <w:lvlText w:val="•"/>
      <w:lvlJc w:val="left"/>
      <w:pPr>
        <w:ind w:left="1505" w:hanging="145"/>
      </w:pPr>
      <w:rPr>
        <w:rFonts w:hint="default"/>
        <w:lang w:val="en-US" w:eastAsia="en-US" w:bidi="ar-SA"/>
      </w:rPr>
    </w:lvl>
    <w:lvl w:ilvl="5">
      <w:start w:val="0"/>
      <w:numFmt w:val="bullet"/>
      <w:lvlText w:val="•"/>
      <w:lvlJc w:val="left"/>
      <w:pPr>
        <w:ind w:left="1816" w:hanging="145"/>
      </w:pPr>
      <w:rPr>
        <w:rFonts w:hint="default"/>
        <w:lang w:val="en-US" w:eastAsia="en-US" w:bidi="ar-SA"/>
      </w:rPr>
    </w:lvl>
    <w:lvl w:ilvl="6">
      <w:start w:val="0"/>
      <w:numFmt w:val="bullet"/>
      <w:lvlText w:val="•"/>
      <w:lvlJc w:val="left"/>
      <w:pPr>
        <w:ind w:left="2127" w:hanging="145"/>
      </w:pPr>
      <w:rPr>
        <w:rFonts w:hint="default"/>
        <w:lang w:val="en-US" w:eastAsia="en-US" w:bidi="ar-SA"/>
      </w:rPr>
    </w:lvl>
    <w:lvl w:ilvl="7">
      <w:start w:val="0"/>
      <w:numFmt w:val="bullet"/>
      <w:lvlText w:val="•"/>
      <w:lvlJc w:val="left"/>
      <w:pPr>
        <w:ind w:left="2439" w:hanging="145"/>
      </w:pPr>
      <w:rPr>
        <w:rFonts w:hint="default"/>
        <w:lang w:val="en-US" w:eastAsia="en-US" w:bidi="ar-SA"/>
      </w:rPr>
    </w:lvl>
    <w:lvl w:ilvl="8">
      <w:start w:val="0"/>
      <w:numFmt w:val="bullet"/>
      <w:lvlText w:val="•"/>
      <w:lvlJc w:val="left"/>
      <w:pPr>
        <w:ind w:left="2750" w:hanging="145"/>
      </w:pPr>
      <w:rPr>
        <w:rFonts w:hint="default"/>
        <w:lang w:val="en-US" w:eastAsia="en-US" w:bidi="ar-SA"/>
      </w:rPr>
    </w:lvl>
  </w:abstractNum>
  <w:abstractNum w:abstractNumId="125">
    <w:multiLevelType w:val="hybridMultilevel"/>
    <w:lvl w:ilvl="0">
      <w:start w:val="0"/>
      <w:numFmt w:val="bullet"/>
      <w:lvlText w:val=""/>
      <w:lvlJc w:val="left"/>
      <w:pPr>
        <w:ind w:left="256" w:hanging="145"/>
      </w:pPr>
      <w:rPr>
        <w:rFonts w:hint="default" w:ascii="Symbol" w:hAnsi="Symbol" w:eastAsia="Symbol" w:cs="Symbol"/>
        <w:b w:val="0"/>
        <w:bCs w:val="0"/>
        <w:i w:val="0"/>
        <w:iCs w:val="0"/>
        <w:spacing w:val="0"/>
        <w:w w:val="99"/>
        <w:sz w:val="19"/>
        <w:szCs w:val="19"/>
        <w:lang w:val="en-US" w:eastAsia="en-US" w:bidi="ar-SA"/>
      </w:rPr>
    </w:lvl>
    <w:lvl w:ilvl="1">
      <w:start w:val="0"/>
      <w:numFmt w:val="bullet"/>
      <w:lvlText w:val="•"/>
      <w:lvlJc w:val="left"/>
      <w:pPr>
        <w:ind w:left="546" w:hanging="145"/>
      </w:pPr>
      <w:rPr>
        <w:rFonts w:hint="default"/>
        <w:lang w:val="en-US" w:eastAsia="en-US" w:bidi="ar-SA"/>
      </w:rPr>
    </w:lvl>
    <w:lvl w:ilvl="2">
      <w:start w:val="0"/>
      <w:numFmt w:val="bullet"/>
      <w:lvlText w:val="•"/>
      <w:lvlJc w:val="left"/>
      <w:pPr>
        <w:ind w:left="832" w:hanging="145"/>
      </w:pPr>
      <w:rPr>
        <w:rFonts w:hint="default"/>
        <w:lang w:val="en-US" w:eastAsia="en-US" w:bidi="ar-SA"/>
      </w:rPr>
    </w:lvl>
    <w:lvl w:ilvl="3">
      <w:start w:val="0"/>
      <w:numFmt w:val="bullet"/>
      <w:lvlText w:val="•"/>
      <w:lvlJc w:val="left"/>
      <w:pPr>
        <w:ind w:left="1119" w:hanging="145"/>
      </w:pPr>
      <w:rPr>
        <w:rFonts w:hint="default"/>
        <w:lang w:val="en-US" w:eastAsia="en-US" w:bidi="ar-SA"/>
      </w:rPr>
    </w:lvl>
    <w:lvl w:ilvl="4">
      <w:start w:val="0"/>
      <w:numFmt w:val="bullet"/>
      <w:lvlText w:val="•"/>
      <w:lvlJc w:val="left"/>
      <w:pPr>
        <w:ind w:left="1405" w:hanging="145"/>
      </w:pPr>
      <w:rPr>
        <w:rFonts w:hint="default"/>
        <w:lang w:val="en-US" w:eastAsia="en-US" w:bidi="ar-SA"/>
      </w:rPr>
    </w:lvl>
    <w:lvl w:ilvl="5">
      <w:start w:val="0"/>
      <w:numFmt w:val="bullet"/>
      <w:lvlText w:val="•"/>
      <w:lvlJc w:val="left"/>
      <w:pPr>
        <w:ind w:left="1692" w:hanging="145"/>
      </w:pPr>
      <w:rPr>
        <w:rFonts w:hint="default"/>
        <w:lang w:val="en-US" w:eastAsia="en-US" w:bidi="ar-SA"/>
      </w:rPr>
    </w:lvl>
    <w:lvl w:ilvl="6">
      <w:start w:val="0"/>
      <w:numFmt w:val="bullet"/>
      <w:lvlText w:val="•"/>
      <w:lvlJc w:val="left"/>
      <w:pPr>
        <w:ind w:left="1978" w:hanging="145"/>
      </w:pPr>
      <w:rPr>
        <w:rFonts w:hint="default"/>
        <w:lang w:val="en-US" w:eastAsia="en-US" w:bidi="ar-SA"/>
      </w:rPr>
    </w:lvl>
    <w:lvl w:ilvl="7">
      <w:start w:val="0"/>
      <w:numFmt w:val="bullet"/>
      <w:lvlText w:val="•"/>
      <w:lvlJc w:val="left"/>
      <w:pPr>
        <w:ind w:left="2264" w:hanging="145"/>
      </w:pPr>
      <w:rPr>
        <w:rFonts w:hint="default"/>
        <w:lang w:val="en-US" w:eastAsia="en-US" w:bidi="ar-SA"/>
      </w:rPr>
    </w:lvl>
    <w:lvl w:ilvl="8">
      <w:start w:val="0"/>
      <w:numFmt w:val="bullet"/>
      <w:lvlText w:val="•"/>
      <w:lvlJc w:val="left"/>
      <w:pPr>
        <w:ind w:left="2551" w:hanging="145"/>
      </w:pPr>
      <w:rPr>
        <w:rFonts w:hint="default"/>
        <w:lang w:val="en-US" w:eastAsia="en-US" w:bidi="ar-SA"/>
      </w:rPr>
    </w:lvl>
  </w:abstractNum>
  <w:abstractNum w:abstractNumId="124">
    <w:multiLevelType w:val="hybridMultilevel"/>
    <w:lvl w:ilvl="0">
      <w:start w:val="1"/>
      <w:numFmt w:val="decimal"/>
      <w:lvlText w:val="%1."/>
      <w:lvlJc w:val="left"/>
      <w:pPr>
        <w:ind w:left="1167"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210" w:hanging="360"/>
      </w:pPr>
      <w:rPr>
        <w:rFonts w:hint="default"/>
        <w:lang w:val="en-US" w:eastAsia="en-US" w:bidi="ar-SA"/>
      </w:rPr>
    </w:lvl>
    <w:lvl w:ilvl="2">
      <w:start w:val="0"/>
      <w:numFmt w:val="bullet"/>
      <w:lvlText w:val="•"/>
      <w:lvlJc w:val="left"/>
      <w:pPr>
        <w:ind w:left="3260" w:hanging="360"/>
      </w:pPr>
      <w:rPr>
        <w:rFonts w:hint="default"/>
        <w:lang w:val="en-US" w:eastAsia="en-US" w:bidi="ar-SA"/>
      </w:rPr>
    </w:lvl>
    <w:lvl w:ilvl="3">
      <w:start w:val="0"/>
      <w:numFmt w:val="bullet"/>
      <w:lvlText w:val="•"/>
      <w:lvlJc w:val="left"/>
      <w:pPr>
        <w:ind w:left="4310" w:hanging="360"/>
      </w:pPr>
      <w:rPr>
        <w:rFonts w:hint="default"/>
        <w:lang w:val="en-US" w:eastAsia="en-US" w:bidi="ar-SA"/>
      </w:rPr>
    </w:lvl>
    <w:lvl w:ilvl="4">
      <w:start w:val="0"/>
      <w:numFmt w:val="bullet"/>
      <w:lvlText w:val="•"/>
      <w:lvlJc w:val="left"/>
      <w:pPr>
        <w:ind w:left="5360" w:hanging="360"/>
      </w:pPr>
      <w:rPr>
        <w:rFonts w:hint="default"/>
        <w:lang w:val="en-US" w:eastAsia="en-US" w:bidi="ar-SA"/>
      </w:rPr>
    </w:lvl>
    <w:lvl w:ilvl="5">
      <w:start w:val="0"/>
      <w:numFmt w:val="bullet"/>
      <w:lvlText w:val="•"/>
      <w:lvlJc w:val="left"/>
      <w:pPr>
        <w:ind w:left="6410" w:hanging="360"/>
      </w:pPr>
      <w:rPr>
        <w:rFonts w:hint="default"/>
        <w:lang w:val="en-US" w:eastAsia="en-US" w:bidi="ar-SA"/>
      </w:rPr>
    </w:lvl>
    <w:lvl w:ilvl="6">
      <w:start w:val="0"/>
      <w:numFmt w:val="bullet"/>
      <w:lvlText w:val="•"/>
      <w:lvlJc w:val="left"/>
      <w:pPr>
        <w:ind w:left="7460" w:hanging="360"/>
      </w:pPr>
      <w:rPr>
        <w:rFonts w:hint="default"/>
        <w:lang w:val="en-US" w:eastAsia="en-US" w:bidi="ar-SA"/>
      </w:rPr>
    </w:lvl>
    <w:lvl w:ilvl="7">
      <w:start w:val="0"/>
      <w:numFmt w:val="bullet"/>
      <w:lvlText w:val="•"/>
      <w:lvlJc w:val="left"/>
      <w:pPr>
        <w:ind w:left="8510" w:hanging="360"/>
      </w:pPr>
      <w:rPr>
        <w:rFonts w:hint="default"/>
        <w:lang w:val="en-US" w:eastAsia="en-US" w:bidi="ar-SA"/>
      </w:rPr>
    </w:lvl>
    <w:lvl w:ilvl="8">
      <w:start w:val="0"/>
      <w:numFmt w:val="bullet"/>
      <w:lvlText w:val="•"/>
      <w:lvlJc w:val="left"/>
      <w:pPr>
        <w:ind w:left="9560" w:hanging="360"/>
      </w:pPr>
      <w:rPr>
        <w:rFonts w:hint="default"/>
        <w:lang w:val="en-US" w:eastAsia="en-US" w:bidi="ar-SA"/>
      </w:rPr>
    </w:lvl>
  </w:abstractNum>
  <w:abstractNum w:abstractNumId="121">
    <w:multiLevelType w:val="hybridMultilevel"/>
    <w:lvl w:ilvl="0">
      <w:start w:val="1"/>
      <w:numFmt w:val="decimal"/>
      <w:lvlText w:val="%1."/>
      <w:lvlJc w:val="left"/>
      <w:pPr>
        <w:ind w:left="719" w:hanging="289"/>
        <w:jc w:val="left"/>
      </w:pPr>
      <w:rPr>
        <w:rFonts w:hint="default" w:ascii="Verdana" w:hAnsi="Verdana" w:eastAsia="Verdana" w:cs="Verdana"/>
        <w:b w:val="0"/>
        <w:bCs w:val="0"/>
        <w:i w:val="0"/>
        <w:iCs w:val="0"/>
        <w:spacing w:val="0"/>
        <w:w w:val="100"/>
        <w:sz w:val="15"/>
        <w:szCs w:val="15"/>
        <w:lang w:val="en-US" w:eastAsia="en-US" w:bidi="ar-SA"/>
      </w:rPr>
    </w:lvl>
    <w:lvl w:ilvl="1">
      <w:start w:val="0"/>
      <w:numFmt w:val="bullet"/>
      <w:lvlText w:val="•"/>
      <w:lvlJc w:val="left"/>
      <w:pPr>
        <w:ind w:left="1134" w:hanging="289"/>
      </w:pPr>
      <w:rPr>
        <w:rFonts w:hint="default"/>
        <w:lang w:val="en-US" w:eastAsia="en-US" w:bidi="ar-SA"/>
      </w:rPr>
    </w:lvl>
    <w:lvl w:ilvl="2">
      <w:start w:val="0"/>
      <w:numFmt w:val="bullet"/>
      <w:lvlText w:val="•"/>
      <w:lvlJc w:val="left"/>
      <w:pPr>
        <w:ind w:left="1549" w:hanging="289"/>
      </w:pPr>
      <w:rPr>
        <w:rFonts w:hint="default"/>
        <w:lang w:val="en-US" w:eastAsia="en-US" w:bidi="ar-SA"/>
      </w:rPr>
    </w:lvl>
    <w:lvl w:ilvl="3">
      <w:start w:val="0"/>
      <w:numFmt w:val="bullet"/>
      <w:lvlText w:val="•"/>
      <w:lvlJc w:val="left"/>
      <w:pPr>
        <w:ind w:left="1964" w:hanging="289"/>
      </w:pPr>
      <w:rPr>
        <w:rFonts w:hint="default"/>
        <w:lang w:val="en-US" w:eastAsia="en-US" w:bidi="ar-SA"/>
      </w:rPr>
    </w:lvl>
    <w:lvl w:ilvl="4">
      <w:start w:val="0"/>
      <w:numFmt w:val="bullet"/>
      <w:lvlText w:val="•"/>
      <w:lvlJc w:val="left"/>
      <w:pPr>
        <w:ind w:left="2378" w:hanging="289"/>
      </w:pPr>
      <w:rPr>
        <w:rFonts w:hint="default"/>
        <w:lang w:val="en-US" w:eastAsia="en-US" w:bidi="ar-SA"/>
      </w:rPr>
    </w:lvl>
    <w:lvl w:ilvl="5">
      <w:start w:val="0"/>
      <w:numFmt w:val="bullet"/>
      <w:lvlText w:val="•"/>
      <w:lvlJc w:val="left"/>
      <w:pPr>
        <w:ind w:left="2793" w:hanging="289"/>
      </w:pPr>
      <w:rPr>
        <w:rFonts w:hint="default"/>
        <w:lang w:val="en-US" w:eastAsia="en-US" w:bidi="ar-SA"/>
      </w:rPr>
    </w:lvl>
    <w:lvl w:ilvl="6">
      <w:start w:val="0"/>
      <w:numFmt w:val="bullet"/>
      <w:lvlText w:val="•"/>
      <w:lvlJc w:val="left"/>
      <w:pPr>
        <w:ind w:left="3208" w:hanging="289"/>
      </w:pPr>
      <w:rPr>
        <w:rFonts w:hint="default"/>
        <w:lang w:val="en-US" w:eastAsia="en-US" w:bidi="ar-SA"/>
      </w:rPr>
    </w:lvl>
    <w:lvl w:ilvl="7">
      <w:start w:val="0"/>
      <w:numFmt w:val="bullet"/>
      <w:lvlText w:val="•"/>
      <w:lvlJc w:val="left"/>
      <w:pPr>
        <w:ind w:left="3622" w:hanging="289"/>
      </w:pPr>
      <w:rPr>
        <w:rFonts w:hint="default"/>
        <w:lang w:val="en-US" w:eastAsia="en-US" w:bidi="ar-SA"/>
      </w:rPr>
    </w:lvl>
    <w:lvl w:ilvl="8">
      <w:start w:val="0"/>
      <w:numFmt w:val="bullet"/>
      <w:lvlText w:val="•"/>
      <w:lvlJc w:val="left"/>
      <w:pPr>
        <w:ind w:left="4037" w:hanging="289"/>
      </w:pPr>
      <w:rPr>
        <w:rFonts w:hint="default"/>
        <w:lang w:val="en-US" w:eastAsia="en-US" w:bidi="ar-SA"/>
      </w:rPr>
    </w:lvl>
  </w:abstractNum>
  <w:abstractNum w:abstractNumId="123">
    <w:multiLevelType w:val="hybridMultilevel"/>
    <w:lvl w:ilvl="0">
      <w:start w:val="0"/>
      <w:numFmt w:val="bullet"/>
      <w:lvlText w:val=""/>
      <w:lvlJc w:val="left"/>
      <w:pPr>
        <w:ind w:left="903" w:hanging="216"/>
      </w:pPr>
      <w:rPr>
        <w:rFonts w:hint="default" w:ascii="Symbol" w:hAnsi="Symbol" w:eastAsia="Symbol" w:cs="Symbol"/>
        <w:b w:val="0"/>
        <w:bCs w:val="0"/>
        <w:i w:val="0"/>
        <w:iCs w:val="0"/>
        <w:spacing w:val="0"/>
        <w:w w:val="100"/>
        <w:sz w:val="24"/>
        <w:szCs w:val="24"/>
        <w:u w:val="single" w:color="000000"/>
        <w:lang w:val="en-US" w:eastAsia="en-US" w:bidi="ar-SA"/>
      </w:rPr>
    </w:lvl>
    <w:lvl w:ilvl="1">
      <w:start w:val="0"/>
      <w:numFmt w:val="bullet"/>
      <w:lvlText w:val="•"/>
      <w:lvlJc w:val="left"/>
      <w:pPr>
        <w:ind w:left="1976" w:hanging="216"/>
      </w:pPr>
      <w:rPr>
        <w:rFonts w:hint="default"/>
        <w:lang w:val="en-US" w:eastAsia="en-US" w:bidi="ar-SA"/>
      </w:rPr>
    </w:lvl>
    <w:lvl w:ilvl="2">
      <w:start w:val="0"/>
      <w:numFmt w:val="bullet"/>
      <w:lvlText w:val="•"/>
      <w:lvlJc w:val="left"/>
      <w:pPr>
        <w:ind w:left="3052" w:hanging="216"/>
      </w:pPr>
      <w:rPr>
        <w:rFonts w:hint="default"/>
        <w:lang w:val="en-US" w:eastAsia="en-US" w:bidi="ar-SA"/>
      </w:rPr>
    </w:lvl>
    <w:lvl w:ilvl="3">
      <w:start w:val="0"/>
      <w:numFmt w:val="bullet"/>
      <w:lvlText w:val="•"/>
      <w:lvlJc w:val="left"/>
      <w:pPr>
        <w:ind w:left="4128" w:hanging="216"/>
      </w:pPr>
      <w:rPr>
        <w:rFonts w:hint="default"/>
        <w:lang w:val="en-US" w:eastAsia="en-US" w:bidi="ar-SA"/>
      </w:rPr>
    </w:lvl>
    <w:lvl w:ilvl="4">
      <w:start w:val="0"/>
      <w:numFmt w:val="bullet"/>
      <w:lvlText w:val="•"/>
      <w:lvlJc w:val="left"/>
      <w:pPr>
        <w:ind w:left="5204" w:hanging="216"/>
      </w:pPr>
      <w:rPr>
        <w:rFonts w:hint="default"/>
        <w:lang w:val="en-US" w:eastAsia="en-US" w:bidi="ar-SA"/>
      </w:rPr>
    </w:lvl>
    <w:lvl w:ilvl="5">
      <w:start w:val="0"/>
      <w:numFmt w:val="bullet"/>
      <w:lvlText w:val="•"/>
      <w:lvlJc w:val="left"/>
      <w:pPr>
        <w:ind w:left="6280" w:hanging="216"/>
      </w:pPr>
      <w:rPr>
        <w:rFonts w:hint="default"/>
        <w:lang w:val="en-US" w:eastAsia="en-US" w:bidi="ar-SA"/>
      </w:rPr>
    </w:lvl>
    <w:lvl w:ilvl="6">
      <w:start w:val="0"/>
      <w:numFmt w:val="bullet"/>
      <w:lvlText w:val="•"/>
      <w:lvlJc w:val="left"/>
      <w:pPr>
        <w:ind w:left="7356" w:hanging="216"/>
      </w:pPr>
      <w:rPr>
        <w:rFonts w:hint="default"/>
        <w:lang w:val="en-US" w:eastAsia="en-US" w:bidi="ar-SA"/>
      </w:rPr>
    </w:lvl>
    <w:lvl w:ilvl="7">
      <w:start w:val="0"/>
      <w:numFmt w:val="bullet"/>
      <w:lvlText w:val="•"/>
      <w:lvlJc w:val="left"/>
      <w:pPr>
        <w:ind w:left="8432" w:hanging="216"/>
      </w:pPr>
      <w:rPr>
        <w:rFonts w:hint="default"/>
        <w:lang w:val="en-US" w:eastAsia="en-US" w:bidi="ar-SA"/>
      </w:rPr>
    </w:lvl>
    <w:lvl w:ilvl="8">
      <w:start w:val="0"/>
      <w:numFmt w:val="bullet"/>
      <w:lvlText w:val="•"/>
      <w:lvlJc w:val="left"/>
      <w:pPr>
        <w:ind w:left="9508" w:hanging="216"/>
      </w:pPr>
      <w:rPr>
        <w:rFonts w:hint="default"/>
        <w:lang w:val="en-US" w:eastAsia="en-US" w:bidi="ar-SA"/>
      </w:rPr>
    </w:lvl>
  </w:abstractNum>
  <w:abstractNum w:abstractNumId="122">
    <w:multiLevelType w:val="hybridMultilevel"/>
    <w:lvl w:ilvl="0">
      <w:start w:val="0"/>
      <w:numFmt w:val="bullet"/>
      <w:lvlText w:val=""/>
      <w:lvlJc w:val="left"/>
      <w:pPr>
        <w:ind w:left="1395"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426" w:hanging="360"/>
      </w:pPr>
      <w:rPr>
        <w:rFonts w:hint="default"/>
        <w:lang w:val="en-US" w:eastAsia="en-US" w:bidi="ar-SA"/>
      </w:rPr>
    </w:lvl>
    <w:lvl w:ilvl="2">
      <w:start w:val="0"/>
      <w:numFmt w:val="bullet"/>
      <w:lvlText w:val="•"/>
      <w:lvlJc w:val="left"/>
      <w:pPr>
        <w:ind w:left="3452" w:hanging="360"/>
      </w:pPr>
      <w:rPr>
        <w:rFonts w:hint="default"/>
        <w:lang w:val="en-US" w:eastAsia="en-US" w:bidi="ar-SA"/>
      </w:rPr>
    </w:lvl>
    <w:lvl w:ilvl="3">
      <w:start w:val="0"/>
      <w:numFmt w:val="bullet"/>
      <w:lvlText w:val="•"/>
      <w:lvlJc w:val="left"/>
      <w:pPr>
        <w:ind w:left="4478" w:hanging="360"/>
      </w:pPr>
      <w:rPr>
        <w:rFonts w:hint="default"/>
        <w:lang w:val="en-US" w:eastAsia="en-US" w:bidi="ar-SA"/>
      </w:rPr>
    </w:lvl>
    <w:lvl w:ilvl="4">
      <w:start w:val="0"/>
      <w:numFmt w:val="bullet"/>
      <w:lvlText w:val="•"/>
      <w:lvlJc w:val="left"/>
      <w:pPr>
        <w:ind w:left="5504" w:hanging="360"/>
      </w:pPr>
      <w:rPr>
        <w:rFonts w:hint="default"/>
        <w:lang w:val="en-US" w:eastAsia="en-US" w:bidi="ar-SA"/>
      </w:rPr>
    </w:lvl>
    <w:lvl w:ilvl="5">
      <w:start w:val="0"/>
      <w:numFmt w:val="bullet"/>
      <w:lvlText w:val="•"/>
      <w:lvlJc w:val="left"/>
      <w:pPr>
        <w:ind w:left="6530" w:hanging="360"/>
      </w:pPr>
      <w:rPr>
        <w:rFonts w:hint="default"/>
        <w:lang w:val="en-US" w:eastAsia="en-US" w:bidi="ar-SA"/>
      </w:rPr>
    </w:lvl>
    <w:lvl w:ilvl="6">
      <w:start w:val="0"/>
      <w:numFmt w:val="bullet"/>
      <w:lvlText w:val="•"/>
      <w:lvlJc w:val="left"/>
      <w:pPr>
        <w:ind w:left="7556" w:hanging="360"/>
      </w:pPr>
      <w:rPr>
        <w:rFonts w:hint="default"/>
        <w:lang w:val="en-US" w:eastAsia="en-US" w:bidi="ar-SA"/>
      </w:rPr>
    </w:lvl>
    <w:lvl w:ilvl="7">
      <w:start w:val="0"/>
      <w:numFmt w:val="bullet"/>
      <w:lvlText w:val="•"/>
      <w:lvlJc w:val="left"/>
      <w:pPr>
        <w:ind w:left="8582" w:hanging="360"/>
      </w:pPr>
      <w:rPr>
        <w:rFonts w:hint="default"/>
        <w:lang w:val="en-US" w:eastAsia="en-US" w:bidi="ar-SA"/>
      </w:rPr>
    </w:lvl>
    <w:lvl w:ilvl="8">
      <w:start w:val="0"/>
      <w:numFmt w:val="bullet"/>
      <w:lvlText w:val="•"/>
      <w:lvlJc w:val="left"/>
      <w:pPr>
        <w:ind w:left="9608" w:hanging="360"/>
      </w:pPr>
      <w:rPr>
        <w:rFonts w:hint="default"/>
        <w:lang w:val="en-US" w:eastAsia="en-US" w:bidi="ar-SA"/>
      </w:rPr>
    </w:lvl>
  </w:abstractNum>
  <w:abstractNum w:abstractNumId="120">
    <w:multiLevelType w:val="hybridMultilevel"/>
    <w:lvl w:ilvl="0">
      <w:start w:val="0"/>
      <w:numFmt w:val="bullet"/>
      <w:lvlText w:val=""/>
      <w:lvlJc w:val="left"/>
      <w:pPr>
        <w:ind w:left="1623" w:hanging="360"/>
      </w:pPr>
      <w:rPr>
        <w:rFonts w:hint="default" w:ascii="Symbol" w:hAnsi="Symbol" w:eastAsia="Symbol" w:cs="Symbol"/>
        <w:b w:val="0"/>
        <w:bCs w:val="0"/>
        <w:i w:val="0"/>
        <w:iCs w:val="0"/>
        <w:spacing w:val="0"/>
        <w:w w:val="100"/>
        <w:sz w:val="24"/>
        <w:szCs w:val="24"/>
        <w:lang w:val="en-US" w:eastAsia="en-US" w:bidi="ar-SA"/>
      </w:rPr>
    </w:lvl>
    <w:lvl w:ilvl="1">
      <w:start w:val="0"/>
      <w:numFmt w:val="bullet"/>
      <w:lvlText w:val="•"/>
      <w:lvlJc w:val="left"/>
      <w:pPr>
        <w:ind w:left="2624" w:hanging="360"/>
      </w:pPr>
      <w:rPr>
        <w:rFonts w:hint="default"/>
        <w:lang w:val="en-US" w:eastAsia="en-US" w:bidi="ar-SA"/>
      </w:rPr>
    </w:lvl>
    <w:lvl w:ilvl="2">
      <w:start w:val="0"/>
      <w:numFmt w:val="bullet"/>
      <w:lvlText w:val="•"/>
      <w:lvlJc w:val="left"/>
      <w:pPr>
        <w:ind w:left="3628" w:hanging="360"/>
      </w:pPr>
      <w:rPr>
        <w:rFonts w:hint="default"/>
        <w:lang w:val="en-US" w:eastAsia="en-US" w:bidi="ar-SA"/>
      </w:rPr>
    </w:lvl>
    <w:lvl w:ilvl="3">
      <w:start w:val="0"/>
      <w:numFmt w:val="bullet"/>
      <w:lvlText w:val="•"/>
      <w:lvlJc w:val="left"/>
      <w:pPr>
        <w:ind w:left="4632" w:hanging="360"/>
      </w:pPr>
      <w:rPr>
        <w:rFonts w:hint="default"/>
        <w:lang w:val="en-US" w:eastAsia="en-US" w:bidi="ar-SA"/>
      </w:rPr>
    </w:lvl>
    <w:lvl w:ilvl="4">
      <w:start w:val="0"/>
      <w:numFmt w:val="bullet"/>
      <w:lvlText w:val="•"/>
      <w:lvlJc w:val="left"/>
      <w:pPr>
        <w:ind w:left="5636" w:hanging="360"/>
      </w:pPr>
      <w:rPr>
        <w:rFonts w:hint="default"/>
        <w:lang w:val="en-US" w:eastAsia="en-US" w:bidi="ar-SA"/>
      </w:rPr>
    </w:lvl>
    <w:lvl w:ilvl="5">
      <w:start w:val="0"/>
      <w:numFmt w:val="bullet"/>
      <w:lvlText w:val="•"/>
      <w:lvlJc w:val="left"/>
      <w:pPr>
        <w:ind w:left="6640" w:hanging="360"/>
      </w:pPr>
      <w:rPr>
        <w:rFonts w:hint="default"/>
        <w:lang w:val="en-US" w:eastAsia="en-US" w:bidi="ar-SA"/>
      </w:rPr>
    </w:lvl>
    <w:lvl w:ilvl="6">
      <w:start w:val="0"/>
      <w:numFmt w:val="bullet"/>
      <w:lvlText w:val="•"/>
      <w:lvlJc w:val="left"/>
      <w:pPr>
        <w:ind w:left="7644" w:hanging="360"/>
      </w:pPr>
      <w:rPr>
        <w:rFonts w:hint="default"/>
        <w:lang w:val="en-US" w:eastAsia="en-US" w:bidi="ar-SA"/>
      </w:rPr>
    </w:lvl>
    <w:lvl w:ilvl="7">
      <w:start w:val="0"/>
      <w:numFmt w:val="bullet"/>
      <w:lvlText w:val="•"/>
      <w:lvlJc w:val="left"/>
      <w:pPr>
        <w:ind w:left="8648" w:hanging="360"/>
      </w:pPr>
      <w:rPr>
        <w:rFonts w:hint="default"/>
        <w:lang w:val="en-US" w:eastAsia="en-US" w:bidi="ar-SA"/>
      </w:rPr>
    </w:lvl>
    <w:lvl w:ilvl="8">
      <w:start w:val="0"/>
      <w:numFmt w:val="bullet"/>
      <w:lvlText w:val="•"/>
      <w:lvlJc w:val="left"/>
      <w:pPr>
        <w:ind w:left="9652" w:hanging="360"/>
      </w:pPr>
      <w:rPr>
        <w:rFonts w:hint="default"/>
        <w:lang w:val="en-US" w:eastAsia="en-US" w:bidi="ar-SA"/>
      </w:rPr>
    </w:lvl>
  </w:abstractNum>
  <w:abstractNum w:abstractNumId="119">
    <w:multiLevelType w:val="hybridMultilevel"/>
    <w:lvl w:ilvl="0">
      <w:start w:val="0"/>
      <w:numFmt w:val="bullet"/>
      <w:lvlText w:val=""/>
      <w:lvlJc w:val="left"/>
      <w:pPr>
        <w:ind w:left="467" w:hanging="363"/>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63"/>
      </w:pPr>
      <w:rPr>
        <w:rFonts w:hint="default"/>
        <w:lang w:val="en-US" w:eastAsia="en-US" w:bidi="ar-SA"/>
      </w:rPr>
    </w:lvl>
    <w:lvl w:ilvl="2">
      <w:start w:val="0"/>
      <w:numFmt w:val="bullet"/>
      <w:lvlText w:val="•"/>
      <w:lvlJc w:val="left"/>
      <w:pPr>
        <w:ind w:left="873" w:hanging="363"/>
      </w:pPr>
      <w:rPr>
        <w:rFonts w:hint="default"/>
        <w:lang w:val="en-US" w:eastAsia="en-US" w:bidi="ar-SA"/>
      </w:rPr>
    </w:lvl>
    <w:lvl w:ilvl="3">
      <w:start w:val="0"/>
      <w:numFmt w:val="bullet"/>
      <w:lvlText w:val="•"/>
      <w:lvlJc w:val="left"/>
      <w:pPr>
        <w:ind w:left="1080" w:hanging="363"/>
      </w:pPr>
      <w:rPr>
        <w:rFonts w:hint="default"/>
        <w:lang w:val="en-US" w:eastAsia="en-US" w:bidi="ar-SA"/>
      </w:rPr>
    </w:lvl>
    <w:lvl w:ilvl="4">
      <w:start w:val="0"/>
      <w:numFmt w:val="bullet"/>
      <w:lvlText w:val="•"/>
      <w:lvlJc w:val="left"/>
      <w:pPr>
        <w:ind w:left="1287" w:hanging="363"/>
      </w:pPr>
      <w:rPr>
        <w:rFonts w:hint="default"/>
        <w:lang w:val="en-US" w:eastAsia="en-US" w:bidi="ar-SA"/>
      </w:rPr>
    </w:lvl>
    <w:lvl w:ilvl="5">
      <w:start w:val="0"/>
      <w:numFmt w:val="bullet"/>
      <w:lvlText w:val="•"/>
      <w:lvlJc w:val="left"/>
      <w:pPr>
        <w:ind w:left="1494" w:hanging="363"/>
      </w:pPr>
      <w:rPr>
        <w:rFonts w:hint="default"/>
        <w:lang w:val="en-US" w:eastAsia="en-US" w:bidi="ar-SA"/>
      </w:rPr>
    </w:lvl>
    <w:lvl w:ilvl="6">
      <w:start w:val="0"/>
      <w:numFmt w:val="bullet"/>
      <w:lvlText w:val="•"/>
      <w:lvlJc w:val="left"/>
      <w:pPr>
        <w:ind w:left="1701" w:hanging="363"/>
      </w:pPr>
      <w:rPr>
        <w:rFonts w:hint="default"/>
        <w:lang w:val="en-US" w:eastAsia="en-US" w:bidi="ar-SA"/>
      </w:rPr>
    </w:lvl>
    <w:lvl w:ilvl="7">
      <w:start w:val="0"/>
      <w:numFmt w:val="bullet"/>
      <w:lvlText w:val="•"/>
      <w:lvlJc w:val="left"/>
      <w:pPr>
        <w:ind w:left="1908" w:hanging="363"/>
      </w:pPr>
      <w:rPr>
        <w:rFonts w:hint="default"/>
        <w:lang w:val="en-US" w:eastAsia="en-US" w:bidi="ar-SA"/>
      </w:rPr>
    </w:lvl>
    <w:lvl w:ilvl="8">
      <w:start w:val="0"/>
      <w:numFmt w:val="bullet"/>
      <w:lvlText w:val="•"/>
      <w:lvlJc w:val="left"/>
      <w:pPr>
        <w:ind w:left="2115" w:hanging="363"/>
      </w:pPr>
      <w:rPr>
        <w:rFonts w:hint="default"/>
        <w:lang w:val="en-US" w:eastAsia="en-US" w:bidi="ar-SA"/>
      </w:rPr>
    </w:lvl>
  </w:abstractNum>
  <w:abstractNum w:abstractNumId="118">
    <w:multiLevelType w:val="hybridMultilevel"/>
    <w:lvl w:ilvl="0">
      <w:start w:val="0"/>
      <w:numFmt w:val="bullet"/>
      <w:lvlText w:val=""/>
      <w:lvlJc w:val="left"/>
      <w:pPr>
        <w:ind w:left="467" w:hanging="363"/>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63"/>
      </w:pPr>
      <w:rPr>
        <w:rFonts w:hint="default"/>
        <w:lang w:val="en-US" w:eastAsia="en-US" w:bidi="ar-SA"/>
      </w:rPr>
    </w:lvl>
    <w:lvl w:ilvl="2">
      <w:start w:val="0"/>
      <w:numFmt w:val="bullet"/>
      <w:lvlText w:val="•"/>
      <w:lvlJc w:val="left"/>
      <w:pPr>
        <w:ind w:left="890" w:hanging="363"/>
      </w:pPr>
      <w:rPr>
        <w:rFonts w:hint="default"/>
        <w:lang w:val="en-US" w:eastAsia="en-US" w:bidi="ar-SA"/>
      </w:rPr>
    </w:lvl>
    <w:lvl w:ilvl="3">
      <w:start w:val="0"/>
      <w:numFmt w:val="bullet"/>
      <w:lvlText w:val="•"/>
      <w:lvlJc w:val="left"/>
      <w:pPr>
        <w:ind w:left="1105" w:hanging="363"/>
      </w:pPr>
      <w:rPr>
        <w:rFonts w:hint="default"/>
        <w:lang w:val="en-US" w:eastAsia="en-US" w:bidi="ar-SA"/>
      </w:rPr>
    </w:lvl>
    <w:lvl w:ilvl="4">
      <w:start w:val="0"/>
      <w:numFmt w:val="bullet"/>
      <w:lvlText w:val="•"/>
      <w:lvlJc w:val="left"/>
      <w:pPr>
        <w:ind w:left="1320" w:hanging="363"/>
      </w:pPr>
      <w:rPr>
        <w:rFonts w:hint="default"/>
        <w:lang w:val="en-US" w:eastAsia="en-US" w:bidi="ar-SA"/>
      </w:rPr>
    </w:lvl>
    <w:lvl w:ilvl="5">
      <w:start w:val="0"/>
      <w:numFmt w:val="bullet"/>
      <w:lvlText w:val="•"/>
      <w:lvlJc w:val="left"/>
      <w:pPr>
        <w:ind w:left="1535" w:hanging="363"/>
      </w:pPr>
      <w:rPr>
        <w:rFonts w:hint="default"/>
        <w:lang w:val="en-US" w:eastAsia="en-US" w:bidi="ar-SA"/>
      </w:rPr>
    </w:lvl>
    <w:lvl w:ilvl="6">
      <w:start w:val="0"/>
      <w:numFmt w:val="bullet"/>
      <w:lvlText w:val="•"/>
      <w:lvlJc w:val="left"/>
      <w:pPr>
        <w:ind w:left="1750" w:hanging="363"/>
      </w:pPr>
      <w:rPr>
        <w:rFonts w:hint="default"/>
        <w:lang w:val="en-US" w:eastAsia="en-US" w:bidi="ar-SA"/>
      </w:rPr>
    </w:lvl>
    <w:lvl w:ilvl="7">
      <w:start w:val="0"/>
      <w:numFmt w:val="bullet"/>
      <w:lvlText w:val="•"/>
      <w:lvlJc w:val="left"/>
      <w:pPr>
        <w:ind w:left="1965" w:hanging="363"/>
      </w:pPr>
      <w:rPr>
        <w:rFonts w:hint="default"/>
        <w:lang w:val="en-US" w:eastAsia="en-US" w:bidi="ar-SA"/>
      </w:rPr>
    </w:lvl>
    <w:lvl w:ilvl="8">
      <w:start w:val="0"/>
      <w:numFmt w:val="bullet"/>
      <w:lvlText w:val="•"/>
      <w:lvlJc w:val="left"/>
      <w:pPr>
        <w:ind w:left="2180" w:hanging="363"/>
      </w:pPr>
      <w:rPr>
        <w:rFonts w:hint="default"/>
        <w:lang w:val="en-US" w:eastAsia="en-US" w:bidi="ar-SA"/>
      </w:rPr>
    </w:lvl>
  </w:abstractNum>
  <w:abstractNum w:abstractNumId="117">
    <w:multiLevelType w:val="hybridMultilevel"/>
    <w:lvl w:ilvl="0">
      <w:start w:val="0"/>
      <w:numFmt w:val="bullet"/>
      <w:lvlText w:val=""/>
      <w:lvlJc w:val="left"/>
      <w:pPr>
        <w:ind w:left="467" w:hanging="365"/>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65"/>
      </w:pPr>
      <w:rPr>
        <w:rFonts w:hint="default"/>
        <w:lang w:val="en-US" w:eastAsia="en-US" w:bidi="ar-SA"/>
      </w:rPr>
    </w:lvl>
    <w:lvl w:ilvl="2">
      <w:start w:val="0"/>
      <w:numFmt w:val="bullet"/>
      <w:lvlText w:val="•"/>
      <w:lvlJc w:val="left"/>
      <w:pPr>
        <w:ind w:left="873" w:hanging="365"/>
      </w:pPr>
      <w:rPr>
        <w:rFonts w:hint="default"/>
        <w:lang w:val="en-US" w:eastAsia="en-US" w:bidi="ar-SA"/>
      </w:rPr>
    </w:lvl>
    <w:lvl w:ilvl="3">
      <w:start w:val="0"/>
      <w:numFmt w:val="bullet"/>
      <w:lvlText w:val="•"/>
      <w:lvlJc w:val="left"/>
      <w:pPr>
        <w:ind w:left="1080" w:hanging="365"/>
      </w:pPr>
      <w:rPr>
        <w:rFonts w:hint="default"/>
        <w:lang w:val="en-US" w:eastAsia="en-US" w:bidi="ar-SA"/>
      </w:rPr>
    </w:lvl>
    <w:lvl w:ilvl="4">
      <w:start w:val="0"/>
      <w:numFmt w:val="bullet"/>
      <w:lvlText w:val="•"/>
      <w:lvlJc w:val="left"/>
      <w:pPr>
        <w:ind w:left="1287" w:hanging="365"/>
      </w:pPr>
      <w:rPr>
        <w:rFonts w:hint="default"/>
        <w:lang w:val="en-US" w:eastAsia="en-US" w:bidi="ar-SA"/>
      </w:rPr>
    </w:lvl>
    <w:lvl w:ilvl="5">
      <w:start w:val="0"/>
      <w:numFmt w:val="bullet"/>
      <w:lvlText w:val="•"/>
      <w:lvlJc w:val="left"/>
      <w:pPr>
        <w:ind w:left="1494" w:hanging="365"/>
      </w:pPr>
      <w:rPr>
        <w:rFonts w:hint="default"/>
        <w:lang w:val="en-US" w:eastAsia="en-US" w:bidi="ar-SA"/>
      </w:rPr>
    </w:lvl>
    <w:lvl w:ilvl="6">
      <w:start w:val="0"/>
      <w:numFmt w:val="bullet"/>
      <w:lvlText w:val="•"/>
      <w:lvlJc w:val="left"/>
      <w:pPr>
        <w:ind w:left="1701" w:hanging="365"/>
      </w:pPr>
      <w:rPr>
        <w:rFonts w:hint="default"/>
        <w:lang w:val="en-US" w:eastAsia="en-US" w:bidi="ar-SA"/>
      </w:rPr>
    </w:lvl>
    <w:lvl w:ilvl="7">
      <w:start w:val="0"/>
      <w:numFmt w:val="bullet"/>
      <w:lvlText w:val="•"/>
      <w:lvlJc w:val="left"/>
      <w:pPr>
        <w:ind w:left="1908" w:hanging="365"/>
      </w:pPr>
      <w:rPr>
        <w:rFonts w:hint="default"/>
        <w:lang w:val="en-US" w:eastAsia="en-US" w:bidi="ar-SA"/>
      </w:rPr>
    </w:lvl>
    <w:lvl w:ilvl="8">
      <w:start w:val="0"/>
      <w:numFmt w:val="bullet"/>
      <w:lvlText w:val="•"/>
      <w:lvlJc w:val="left"/>
      <w:pPr>
        <w:ind w:left="2115" w:hanging="365"/>
      </w:pPr>
      <w:rPr>
        <w:rFonts w:hint="default"/>
        <w:lang w:val="en-US" w:eastAsia="en-US" w:bidi="ar-SA"/>
      </w:rPr>
    </w:lvl>
  </w:abstractNum>
  <w:abstractNum w:abstractNumId="116">
    <w:multiLevelType w:val="hybridMultilevel"/>
    <w:lvl w:ilvl="0">
      <w:start w:val="0"/>
      <w:numFmt w:val="bullet"/>
      <w:lvlText w:val=""/>
      <w:lvlJc w:val="left"/>
      <w:pPr>
        <w:ind w:left="467" w:hanging="35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58"/>
      </w:pPr>
      <w:rPr>
        <w:rFonts w:hint="default"/>
        <w:lang w:val="en-US" w:eastAsia="en-US" w:bidi="ar-SA"/>
      </w:rPr>
    </w:lvl>
    <w:lvl w:ilvl="2">
      <w:start w:val="0"/>
      <w:numFmt w:val="bullet"/>
      <w:lvlText w:val="•"/>
      <w:lvlJc w:val="left"/>
      <w:pPr>
        <w:ind w:left="890" w:hanging="358"/>
      </w:pPr>
      <w:rPr>
        <w:rFonts w:hint="default"/>
        <w:lang w:val="en-US" w:eastAsia="en-US" w:bidi="ar-SA"/>
      </w:rPr>
    </w:lvl>
    <w:lvl w:ilvl="3">
      <w:start w:val="0"/>
      <w:numFmt w:val="bullet"/>
      <w:lvlText w:val="•"/>
      <w:lvlJc w:val="left"/>
      <w:pPr>
        <w:ind w:left="1105" w:hanging="358"/>
      </w:pPr>
      <w:rPr>
        <w:rFonts w:hint="default"/>
        <w:lang w:val="en-US" w:eastAsia="en-US" w:bidi="ar-SA"/>
      </w:rPr>
    </w:lvl>
    <w:lvl w:ilvl="4">
      <w:start w:val="0"/>
      <w:numFmt w:val="bullet"/>
      <w:lvlText w:val="•"/>
      <w:lvlJc w:val="left"/>
      <w:pPr>
        <w:ind w:left="1320" w:hanging="358"/>
      </w:pPr>
      <w:rPr>
        <w:rFonts w:hint="default"/>
        <w:lang w:val="en-US" w:eastAsia="en-US" w:bidi="ar-SA"/>
      </w:rPr>
    </w:lvl>
    <w:lvl w:ilvl="5">
      <w:start w:val="0"/>
      <w:numFmt w:val="bullet"/>
      <w:lvlText w:val="•"/>
      <w:lvlJc w:val="left"/>
      <w:pPr>
        <w:ind w:left="1535" w:hanging="358"/>
      </w:pPr>
      <w:rPr>
        <w:rFonts w:hint="default"/>
        <w:lang w:val="en-US" w:eastAsia="en-US" w:bidi="ar-SA"/>
      </w:rPr>
    </w:lvl>
    <w:lvl w:ilvl="6">
      <w:start w:val="0"/>
      <w:numFmt w:val="bullet"/>
      <w:lvlText w:val="•"/>
      <w:lvlJc w:val="left"/>
      <w:pPr>
        <w:ind w:left="1750" w:hanging="358"/>
      </w:pPr>
      <w:rPr>
        <w:rFonts w:hint="default"/>
        <w:lang w:val="en-US" w:eastAsia="en-US" w:bidi="ar-SA"/>
      </w:rPr>
    </w:lvl>
    <w:lvl w:ilvl="7">
      <w:start w:val="0"/>
      <w:numFmt w:val="bullet"/>
      <w:lvlText w:val="•"/>
      <w:lvlJc w:val="left"/>
      <w:pPr>
        <w:ind w:left="1965" w:hanging="358"/>
      </w:pPr>
      <w:rPr>
        <w:rFonts w:hint="default"/>
        <w:lang w:val="en-US" w:eastAsia="en-US" w:bidi="ar-SA"/>
      </w:rPr>
    </w:lvl>
    <w:lvl w:ilvl="8">
      <w:start w:val="0"/>
      <w:numFmt w:val="bullet"/>
      <w:lvlText w:val="•"/>
      <w:lvlJc w:val="left"/>
      <w:pPr>
        <w:ind w:left="2180" w:hanging="358"/>
      </w:pPr>
      <w:rPr>
        <w:rFonts w:hint="default"/>
        <w:lang w:val="en-US" w:eastAsia="en-US" w:bidi="ar-SA"/>
      </w:rPr>
    </w:lvl>
  </w:abstractNum>
  <w:abstractNum w:abstractNumId="115">
    <w:multiLevelType w:val="hybridMultilevel"/>
    <w:lvl w:ilvl="0">
      <w:start w:val="0"/>
      <w:numFmt w:val="bullet"/>
      <w:lvlText w:val=""/>
      <w:lvlJc w:val="left"/>
      <w:pPr>
        <w:ind w:left="467" w:hanging="442"/>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442"/>
      </w:pPr>
      <w:rPr>
        <w:rFonts w:hint="default"/>
        <w:lang w:val="en-US" w:eastAsia="en-US" w:bidi="ar-SA"/>
      </w:rPr>
    </w:lvl>
    <w:lvl w:ilvl="2">
      <w:start w:val="0"/>
      <w:numFmt w:val="bullet"/>
      <w:lvlText w:val="•"/>
      <w:lvlJc w:val="left"/>
      <w:pPr>
        <w:ind w:left="873" w:hanging="442"/>
      </w:pPr>
      <w:rPr>
        <w:rFonts w:hint="default"/>
        <w:lang w:val="en-US" w:eastAsia="en-US" w:bidi="ar-SA"/>
      </w:rPr>
    </w:lvl>
    <w:lvl w:ilvl="3">
      <w:start w:val="0"/>
      <w:numFmt w:val="bullet"/>
      <w:lvlText w:val="•"/>
      <w:lvlJc w:val="left"/>
      <w:pPr>
        <w:ind w:left="1080" w:hanging="442"/>
      </w:pPr>
      <w:rPr>
        <w:rFonts w:hint="default"/>
        <w:lang w:val="en-US" w:eastAsia="en-US" w:bidi="ar-SA"/>
      </w:rPr>
    </w:lvl>
    <w:lvl w:ilvl="4">
      <w:start w:val="0"/>
      <w:numFmt w:val="bullet"/>
      <w:lvlText w:val="•"/>
      <w:lvlJc w:val="left"/>
      <w:pPr>
        <w:ind w:left="1287" w:hanging="442"/>
      </w:pPr>
      <w:rPr>
        <w:rFonts w:hint="default"/>
        <w:lang w:val="en-US" w:eastAsia="en-US" w:bidi="ar-SA"/>
      </w:rPr>
    </w:lvl>
    <w:lvl w:ilvl="5">
      <w:start w:val="0"/>
      <w:numFmt w:val="bullet"/>
      <w:lvlText w:val="•"/>
      <w:lvlJc w:val="left"/>
      <w:pPr>
        <w:ind w:left="1494" w:hanging="442"/>
      </w:pPr>
      <w:rPr>
        <w:rFonts w:hint="default"/>
        <w:lang w:val="en-US" w:eastAsia="en-US" w:bidi="ar-SA"/>
      </w:rPr>
    </w:lvl>
    <w:lvl w:ilvl="6">
      <w:start w:val="0"/>
      <w:numFmt w:val="bullet"/>
      <w:lvlText w:val="•"/>
      <w:lvlJc w:val="left"/>
      <w:pPr>
        <w:ind w:left="1701" w:hanging="442"/>
      </w:pPr>
      <w:rPr>
        <w:rFonts w:hint="default"/>
        <w:lang w:val="en-US" w:eastAsia="en-US" w:bidi="ar-SA"/>
      </w:rPr>
    </w:lvl>
    <w:lvl w:ilvl="7">
      <w:start w:val="0"/>
      <w:numFmt w:val="bullet"/>
      <w:lvlText w:val="•"/>
      <w:lvlJc w:val="left"/>
      <w:pPr>
        <w:ind w:left="1908" w:hanging="442"/>
      </w:pPr>
      <w:rPr>
        <w:rFonts w:hint="default"/>
        <w:lang w:val="en-US" w:eastAsia="en-US" w:bidi="ar-SA"/>
      </w:rPr>
    </w:lvl>
    <w:lvl w:ilvl="8">
      <w:start w:val="0"/>
      <w:numFmt w:val="bullet"/>
      <w:lvlText w:val="•"/>
      <w:lvlJc w:val="left"/>
      <w:pPr>
        <w:ind w:left="2115" w:hanging="442"/>
      </w:pPr>
      <w:rPr>
        <w:rFonts w:hint="default"/>
        <w:lang w:val="en-US" w:eastAsia="en-US" w:bidi="ar-SA"/>
      </w:rPr>
    </w:lvl>
  </w:abstractNum>
  <w:abstractNum w:abstractNumId="114">
    <w:multiLevelType w:val="hybridMultilevel"/>
    <w:lvl w:ilvl="0">
      <w:start w:val="0"/>
      <w:numFmt w:val="bullet"/>
      <w:lvlText w:val=""/>
      <w:lvlJc w:val="left"/>
      <w:pPr>
        <w:ind w:left="467" w:hanging="35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58"/>
      </w:pPr>
      <w:rPr>
        <w:rFonts w:hint="default"/>
        <w:lang w:val="en-US" w:eastAsia="en-US" w:bidi="ar-SA"/>
      </w:rPr>
    </w:lvl>
    <w:lvl w:ilvl="2">
      <w:start w:val="0"/>
      <w:numFmt w:val="bullet"/>
      <w:lvlText w:val="•"/>
      <w:lvlJc w:val="left"/>
      <w:pPr>
        <w:ind w:left="890" w:hanging="358"/>
      </w:pPr>
      <w:rPr>
        <w:rFonts w:hint="default"/>
        <w:lang w:val="en-US" w:eastAsia="en-US" w:bidi="ar-SA"/>
      </w:rPr>
    </w:lvl>
    <w:lvl w:ilvl="3">
      <w:start w:val="0"/>
      <w:numFmt w:val="bullet"/>
      <w:lvlText w:val="•"/>
      <w:lvlJc w:val="left"/>
      <w:pPr>
        <w:ind w:left="1105" w:hanging="358"/>
      </w:pPr>
      <w:rPr>
        <w:rFonts w:hint="default"/>
        <w:lang w:val="en-US" w:eastAsia="en-US" w:bidi="ar-SA"/>
      </w:rPr>
    </w:lvl>
    <w:lvl w:ilvl="4">
      <w:start w:val="0"/>
      <w:numFmt w:val="bullet"/>
      <w:lvlText w:val="•"/>
      <w:lvlJc w:val="left"/>
      <w:pPr>
        <w:ind w:left="1320" w:hanging="358"/>
      </w:pPr>
      <w:rPr>
        <w:rFonts w:hint="default"/>
        <w:lang w:val="en-US" w:eastAsia="en-US" w:bidi="ar-SA"/>
      </w:rPr>
    </w:lvl>
    <w:lvl w:ilvl="5">
      <w:start w:val="0"/>
      <w:numFmt w:val="bullet"/>
      <w:lvlText w:val="•"/>
      <w:lvlJc w:val="left"/>
      <w:pPr>
        <w:ind w:left="1535" w:hanging="358"/>
      </w:pPr>
      <w:rPr>
        <w:rFonts w:hint="default"/>
        <w:lang w:val="en-US" w:eastAsia="en-US" w:bidi="ar-SA"/>
      </w:rPr>
    </w:lvl>
    <w:lvl w:ilvl="6">
      <w:start w:val="0"/>
      <w:numFmt w:val="bullet"/>
      <w:lvlText w:val="•"/>
      <w:lvlJc w:val="left"/>
      <w:pPr>
        <w:ind w:left="1750" w:hanging="358"/>
      </w:pPr>
      <w:rPr>
        <w:rFonts w:hint="default"/>
        <w:lang w:val="en-US" w:eastAsia="en-US" w:bidi="ar-SA"/>
      </w:rPr>
    </w:lvl>
    <w:lvl w:ilvl="7">
      <w:start w:val="0"/>
      <w:numFmt w:val="bullet"/>
      <w:lvlText w:val="•"/>
      <w:lvlJc w:val="left"/>
      <w:pPr>
        <w:ind w:left="1965" w:hanging="358"/>
      </w:pPr>
      <w:rPr>
        <w:rFonts w:hint="default"/>
        <w:lang w:val="en-US" w:eastAsia="en-US" w:bidi="ar-SA"/>
      </w:rPr>
    </w:lvl>
    <w:lvl w:ilvl="8">
      <w:start w:val="0"/>
      <w:numFmt w:val="bullet"/>
      <w:lvlText w:val="•"/>
      <w:lvlJc w:val="left"/>
      <w:pPr>
        <w:ind w:left="2180" w:hanging="358"/>
      </w:pPr>
      <w:rPr>
        <w:rFonts w:hint="default"/>
        <w:lang w:val="en-US" w:eastAsia="en-US" w:bidi="ar-SA"/>
      </w:rPr>
    </w:lvl>
  </w:abstractNum>
  <w:abstractNum w:abstractNumId="113">
    <w:multiLevelType w:val="hybridMultilevel"/>
    <w:lvl w:ilvl="0">
      <w:start w:val="0"/>
      <w:numFmt w:val="bullet"/>
      <w:lvlText w:val=""/>
      <w:lvlJc w:val="left"/>
      <w:pPr>
        <w:ind w:left="467" w:hanging="363"/>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63"/>
      </w:pPr>
      <w:rPr>
        <w:rFonts w:hint="default"/>
        <w:lang w:val="en-US" w:eastAsia="en-US" w:bidi="ar-SA"/>
      </w:rPr>
    </w:lvl>
    <w:lvl w:ilvl="2">
      <w:start w:val="0"/>
      <w:numFmt w:val="bullet"/>
      <w:lvlText w:val="•"/>
      <w:lvlJc w:val="left"/>
      <w:pPr>
        <w:ind w:left="873" w:hanging="363"/>
      </w:pPr>
      <w:rPr>
        <w:rFonts w:hint="default"/>
        <w:lang w:val="en-US" w:eastAsia="en-US" w:bidi="ar-SA"/>
      </w:rPr>
    </w:lvl>
    <w:lvl w:ilvl="3">
      <w:start w:val="0"/>
      <w:numFmt w:val="bullet"/>
      <w:lvlText w:val="•"/>
      <w:lvlJc w:val="left"/>
      <w:pPr>
        <w:ind w:left="1080" w:hanging="363"/>
      </w:pPr>
      <w:rPr>
        <w:rFonts w:hint="default"/>
        <w:lang w:val="en-US" w:eastAsia="en-US" w:bidi="ar-SA"/>
      </w:rPr>
    </w:lvl>
    <w:lvl w:ilvl="4">
      <w:start w:val="0"/>
      <w:numFmt w:val="bullet"/>
      <w:lvlText w:val="•"/>
      <w:lvlJc w:val="left"/>
      <w:pPr>
        <w:ind w:left="1287" w:hanging="363"/>
      </w:pPr>
      <w:rPr>
        <w:rFonts w:hint="default"/>
        <w:lang w:val="en-US" w:eastAsia="en-US" w:bidi="ar-SA"/>
      </w:rPr>
    </w:lvl>
    <w:lvl w:ilvl="5">
      <w:start w:val="0"/>
      <w:numFmt w:val="bullet"/>
      <w:lvlText w:val="•"/>
      <w:lvlJc w:val="left"/>
      <w:pPr>
        <w:ind w:left="1494" w:hanging="363"/>
      </w:pPr>
      <w:rPr>
        <w:rFonts w:hint="default"/>
        <w:lang w:val="en-US" w:eastAsia="en-US" w:bidi="ar-SA"/>
      </w:rPr>
    </w:lvl>
    <w:lvl w:ilvl="6">
      <w:start w:val="0"/>
      <w:numFmt w:val="bullet"/>
      <w:lvlText w:val="•"/>
      <w:lvlJc w:val="left"/>
      <w:pPr>
        <w:ind w:left="1701" w:hanging="363"/>
      </w:pPr>
      <w:rPr>
        <w:rFonts w:hint="default"/>
        <w:lang w:val="en-US" w:eastAsia="en-US" w:bidi="ar-SA"/>
      </w:rPr>
    </w:lvl>
    <w:lvl w:ilvl="7">
      <w:start w:val="0"/>
      <w:numFmt w:val="bullet"/>
      <w:lvlText w:val="•"/>
      <w:lvlJc w:val="left"/>
      <w:pPr>
        <w:ind w:left="1908" w:hanging="363"/>
      </w:pPr>
      <w:rPr>
        <w:rFonts w:hint="default"/>
        <w:lang w:val="en-US" w:eastAsia="en-US" w:bidi="ar-SA"/>
      </w:rPr>
    </w:lvl>
    <w:lvl w:ilvl="8">
      <w:start w:val="0"/>
      <w:numFmt w:val="bullet"/>
      <w:lvlText w:val="•"/>
      <w:lvlJc w:val="left"/>
      <w:pPr>
        <w:ind w:left="2115" w:hanging="363"/>
      </w:pPr>
      <w:rPr>
        <w:rFonts w:hint="default"/>
        <w:lang w:val="en-US" w:eastAsia="en-US" w:bidi="ar-SA"/>
      </w:rPr>
    </w:lvl>
  </w:abstractNum>
  <w:abstractNum w:abstractNumId="112">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111">
    <w:multiLevelType w:val="hybridMultilevel"/>
    <w:lvl w:ilvl="0">
      <w:start w:val="0"/>
      <w:numFmt w:val="bullet"/>
      <w:lvlText w:val=""/>
      <w:lvlJc w:val="left"/>
      <w:pPr>
        <w:ind w:left="467" w:hanging="34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8"/>
      </w:pPr>
      <w:rPr>
        <w:rFonts w:hint="default"/>
        <w:lang w:val="en-US" w:eastAsia="en-US" w:bidi="ar-SA"/>
      </w:rPr>
    </w:lvl>
    <w:lvl w:ilvl="2">
      <w:start w:val="0"/>
      <w:numFmt w:val="bullet"/>
      <w:lvlText w:val="•"/>
      <w:lvlJc w:val="left"/>
      <w:pPr>
        <w:ind w:left="873" w:hanging="348"/>
      </w:pPr>
      <w:rPr>
        <w:rFonts w:hint="default"/>
        <w:lang w:val="en-US" w:eastAsia="en-US" w:bidi="ar-SA"/>
      </w:rPr>
    </w:lvl>
    <w:lvl w:ilvl="3">
      <w:start w:val="0"/>
      <w:numFmt w:val="bullet"/>
      <w:lvlText w:val="•"/>
      <w:lvlJc w:val="left"/>
      <w:pPr>
        <w:ind w:left="1080" w:hanging="348"/>
      </w:pPr>
      <w:rPr>
        <w:rFonts w:hint="default"/>
        <w:lang w:val="en-US" w:eastAsia="en-US" w:bidi="ar-SA"/>
      </w:rPr>
    </w:lvl>
    <w:lvl w:ilvl="4">
      <w:start w:val="0"/>
      <w:numFmt w:val="bullet"/>
      <w:lvlText w:val="•"/>
      <w:lvlJc w:val="left"/>
      <w:pPr>
        <w:ind w:left="1287" w:hanging="348"/>
      </w:pPr>
      <w:rPr>
        <w:rFonts w:hint="default"/>
        <w:lang w:val="en-US" w:eastAsia="en-US" w:bidi="ar-SA"/>
      </w:rPr>
    </w:lvl>
    <w:lvl w:ilvl="5">
      <w:start w:val="0"/>
      <w:numFmt w:val="bullet"/>
      <w:lvlText w:val="•"/>
      <w:lvlJc w:val="left"/>
      <w:pPr>
        <w:ind w:left="1494" w:hanging="348"/>
      </w:pPr>
      <w:rPr>
        <w:rFonts w:hint="default"/>
        <w:lang w:val="en-US" w:eastAsia="en-US" w:bidi="ar-SA"/>
      </w:rPr>
    </w:lvl>
    <w:lvl w:ilvl="6">
      <w:start w:val="0"/>
      <w:numFmt w:val="bullet"/>
      <w:lvlText w:val="•"/>
      <w:lvlJc w:val="left"/>
      <w:pPr>
        <w:ind w:left="1701" w:hanging="348"/>
      </w:pPr>
      <w:rPr>
        <w:rFonts w:hint="default"/>
        <w:lang w:val="en-US" w:eastAsia="en-US" w:bidi="ar-SA"/>
      </w:rPr>
    </w:lvl>
    <w:lvl w:ilvl="7">
      <w:start w:val="0"/>
      <w:numFmt w:val="bullet"/>
      <w:lvlText w:val="•"/>
      <w:lvlJc w:val="left"/>
      <w:pPr>
        <w:ind w:left="1908" w:hanging="348"/>
      </w:pPr>
      <w:rPr>
        <w:rFonts w:hint="default"/>
        <w:lang w:val="en-US" w:eastAsia="en-US" w:bidi="ar-SA"/>
      </w:rPr>
    </w:lvl>
    <w:lvl w:ilvl="8">
      <w:start w:val="0"/>
      <w:numFmt w:val="bullet"/>
      <w:lvlText w:val="•"/>
      <w:lvlJc w:val="left"/>
      <w:pPr>
        <w:ind w:left="2115" w:hanging="348"/>
      </w:pPr>
      <w:rPr>
        <w:rFonts w:hint="default"/>
        <w:lang w:val="en-US" w:eastAsia="en-US" w:bidi="ar-SA"/>
      </w:rPr>
    </w:lvl>
  </w:abstractNum>
  <w:abstractNum w:abstractNumId="110">
    <w:multiLevelType w:val="hybridMultilevel"/>
    <w:lvl w:ilvl="0">
      <w:start w:val="0"/>
      <w:numFmt w:val="bullet"/>
      <w:lvlText w:val=""/>
      <w:lvlJc w:val="left"/>
      <w:pPr>
        <w:ind w:left="467" w:hanging="346"/>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46"/>
      </w:pPr>
      <w:rPr>
        <w:rFonts w:hint="default"/>
        <w:lang w:val="en-US" w:eastAsia="en-US" w:bidi="ar-SA"/>
      </w:rPr>
    </w:lvl>
    <w:lvl w:ilvl="2">
      <w:start w:val="0"/>
      <w:numFmt w:val="bullet"/>
      <w:lvlText w:val="•"/>
      <w:lvlJc w:val="left"/>
      <w:pPr>
        <w:ind w:left="890" w:hanging="346"/>
      </w:pPr>
      <w:rPr>
        <w:rFonts w:hint="default"/>
        <w:lang w:val="en-US" w:eastAsia="en-US" w:bidi="ar-SA"/>
      </w:rPr>
    </w:lvl>
    <w:lvl w:ilvl="3">
      <w:start w:val="0"/>
      <w:numFmt w:val="bullet"/>
      <w:lvlText w:val="•"/>
      <w:lvlJc w:val="left"/>
      <w:pPr>
        <w:ind w:left="1105" w:hanging="346"/>
      </w:pPr>
      <w:rPr>
        <w:rFonts w:hint="default"/>
        <w:lang w:val="en-US" w:eastAsia="en-US" w:bidi="ar-SA"/>
      </w:rPr>
    </w:lvl>
    <w:lvl w:ilvl="4">
      <w:start w:val="0"/>
      <w:numFmt w:val="bullet"/>
      <w:lvlText w:val="•"/>
      <w:lvlJc w:val="left"/>
      <w:pPr>
        <w:ind w:left="1320" w:hanging="346"/>
      </w:pPr>
      <w:rPr>
        <w:rFonts w:hint="default"/>
        <w:lang w:val="en-US" w:eastAsia="en-US" w:bidi="ar-SA"/>
      </w:rPr>
    </w:lvl>
    <w:lvl w:ilvl="5">
      <w:start w:val="0"/>
      <w:numFmt w:val="bullet"/>
      <w:lvlText w:val="•"/>
      <w:lvlJc w:val="left"/>
      <w:pPr>
        <w:ind w:left="1535" w:hanging="346"/>
      </w:pPr>
      <w:rPr>
        <w:rFonts w:hint="default"/>
        <w:lang w:val="en-US" w:eastAsia="en-US" w:bidi="ar-SA"/>
      </w:rPr>
    </w:lvl>
    <w:lvl w:ilvl="6">
      <w:start w:val="0"/>
      <w:numFmt w:val="bullet"/>
      <w:lvlText w:val="•"/>
      <w:lvlJc w:val="left"/>
      <w:pPr>
        <w:ind w:left="1750" w:hanging="346"/>
      </w:pPr>
      <w:rPr>
        <w:rFonts w:hint="default"/>
        <w:lang w:val="en-US" w:eastAsia="en-US" w:bidi="ar-SA"/>
      </w:rPr>
    </w:lvl>
    <w:lvl w:ilvl="7">
      <w:start w:val="0"/>
      <w:numFmt w:val="bullet"/>
      <w:lvlText w:val="•"/>
      <w:lvlJc w:val="left"/>
      <w:pPr>
        <w:ind w:left="1965" w:hanging="346"/>
      </w:pPr>
      <w:rPr>
        <w:rFonts w:hint="default"/>
        <w:lang w:val="en-US" w:eastAsia="en-US" w:bidi="ar-SA"/>
      </w:rPr>
    </w:lvl>
    <w:lvl w:ilvl="8">
      <w:start w:val="0"/>
      <w:numFmt w:val="bullet"/>
      <w:lvlText w:val="•"/>
      <w:lvlJc w:val="left"/>
      <w:pPr>
        <w:ind w:left="2180" w:hanging="346"/>
      </w:pPr>
      <w:rPr>
        <w:rFonts w:hint="default"/>
        <w:lang w:val="en-US" w:eastAsia="en-US" w:bidi="ar-SA"/>
      </w:rPr>
    </w:lvl>
  </w:abstractNum>
  <w:abstractNum w:abstractNumId="109">
    <w:multiLevelType w:val="hybridMultilevel"/>
    <w:lvl w:ilvl="0">
      <w:start w:val="0"/>
      <w:numFmt w:val="bullet"/>
      <w:lvlText w:val=""/>
      <w:lvlJc w:val="left"/>
      <w:pPr>
        <w:ind w:left="455" w:hanging="34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8"/>
      </w:pPr>
      <w:rPr>
        <w:rFonts w:hint="default"/>
        <w:lang w:val="en-US" w:eastAsia="en-US" w:bidi="ar-SA"/>
      </w:rPr>
    </w:lvl>
    <w:lvl w:ilvl="2">
      <w:start w:val="0"/>
      <w:numFmt w:val="bullet"/>
      <w:lvlText w:val="•"/>
      <w:lvlJc w:val="left"/>
      <w:pPr>
        <w:ind w:left="873" w:hanging="348"/>
      </w:pPr>
      <w:rPr>
        <w:rFonts w:hint="default"/>
        <w:lang w:val="en-US" w:eastAsia="en-US" w:bidi="ar-SA"/>
      </w:rPr>
    </w:lvl>
    <w:lvl w:ilvl="3">
      <w:start w:val="0"/>
      <w:numFmt w:val="bullet"/>
      <w:lvlText w:val="•"/>
      <w:lvlJc w:val="left"/>
      <w:pPr>
        <w:ind w:left="1080" w:hanging="348"/>
      </w:pPr>
      <w:rPr>
        <w:rFonts w:hint="default"/>
        <w:lang w:val="en-US" w:eastAsia="en-US" w:bidi="ar-SA"/>
      </w:rPr>
    </w:lvl>
    <w:lvl w:ilvl="4">
      <w:start w:val="0"/>
      <w:numFmt w:val="bullet"/>
      <w:lvlText w:val="•"/>
      <w:lvlJc w:val="left"/>
      <w:pPr>
        <w:ind w:left="1287" w:hanging="348"/>
      </w:pPr>
      <w:rPr>
        <w:rFonts w:hint="default"/>
        <w:lang w:val="en-US" w:eastAsia="en-US" w:bidi="ar-SA"/>
      </w:rPr>
    </w:lvl>
    <w:lvl w:ilvl="5">
      <w:start w:val="0"/>
      <w:numFmt w:val="bullet"/>
      <w:lvlText w:val="•"/>
      <w:lvlJc w:val="left"/>
      <w:pPr>
        <w:ind w:left="1494" w:hanging="348"/>
      </w:pPr>
      <w:rPr>
        <w:rFonts w:hint="default"/>
        <w:lang w:val="en-US" w:eastAsia="en-US" w:bidi="ar-SA"/>
      </w:rPr>
    </w:lvl>
    <w:lvl w:ilvl="6">
      <w:start w:val="0"/>
      <w:numFmt w:val="bullet"/>
      <w:lvlText w:val="•"/>
      <w:lvlJc w:val="left"/>
      <w:pPr>
        <w:ind w:left="1701" w:hanging="348"/>
      </w:pPr>
      <w:rPr>
        <w:rFonts w:hint="default"/>
        <w:lang w:val="en-US" w:eastAsia="en-US" w:bidi="ar-SA"/>
      </w:rPr>
    </w:lvl>
    <w:lvl w:ilvl="7">
      <w:start w:val="0"/>
      <w:numFmt w:val="bullet"/>
      <w:lvlText w:val="•"/>
      <w:lvlJc w:val="left"/>
      <w:pPr>
        <w:ind w:left="1908" w:hanging="348"/>
      </w:pPr>
      <w:rPr>
        <w:rFonts w:hint="default"/>
        <w:lang w:val="en-US" w:eastAsia="en-US" w:bidi="ar-SA"/>
      </w:rPr>
    </w:lvl>
    <w:lvl w:ilvl="8">
      <w:start w:val="0"/>
      <w:numFmt w:val="bullet"/>
      <w:lvlText w:val="•"/>
      <w:lvlJc w:val="left"/>
      <w:pPr>
        <w:ind w:left="2115" w:hanging="348"/>
      </w:pPr>
      <w:rPr>
        <w:rFonts w:hint="default"/>
        <w:lang w:val="en-US" w:eastAsia="en-US" w:bidi="ar-SA"/>
      </w:rPr>
    </w:lvl>
  </w:abstractNum>
  <w:abstractNum w:abstractNumId="108">
    <w:multiLevelType w:val="hybridMultilevel"/>
    <w:lvl w:ilvl="0">
      <w:start w:val="0"/>
      <w:numFmt w:val="bullet"/>
      <w:lvlText w:val=""/>
      <w:lvlJc w:val="left"/>
      <w:pPr>
        <w:ind w:left="467" w:hanging="33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34"/>
      </w:pPr>
      <w:rPr>
        <w:rFonts w:hint="default"/>
        <w:lang w:val="en-US" w:eastAsia="en-US" w:bidi="ar-SA"/>
      </w:rPr>
    </w:lvl>
    <w:lvl w:ilvl="2">
      <w:start w:val="0"/>
      <w:numFmt w:val="bullet"/>
      <w:lvlText w:val="•"/>
      <w:lvlJc w:val="left"/>
      <w:pPr>
        <w:ind w:left="890" w:hanging="334"/>
      </w:pPr>
      <w:rPr>
        <w:rFonts w:hint="default"/>
        <w:lang w:val="en-US" w:eastAsia="en-US" w:bidi="ar-SA"/>
      </w:rPr>
    </w:lvl>
    <w:lvl w:ilvl="3">
      <w:start w:val="0"/>
      <w:numFmt w:val="bullet"/>
      <w:lvlText w:val="•"/>
      <w:lvlJc w:val="left"/>
      <w:pPr>
        <w:ind w:left="1105" w:hanging="334"/>
      </w:pPr>
      <w:rPr>
        <w:rFonts w:hint="default"/>
        <w:lang w:val="en-US" w:eastAsia="en-US" w:bidi="ar-SA"/>
      </w:rPr>
    </w:lvl>
    <w:lvl w:ilvl="4">
      <w:start w:val="0"/>
      <w:numFmt w:val="bullet"/>
      <w:lvlText w:val="•"/>
      <w:lvlJc w:val="left"/>
      <w:pPr>
        <w:ind w:left="1320" w:hanging="334"/>
      </w:pPr>
      <w:rPr>
        <w:rFonts w:hint="default"/>
        <w:lang w:val="en-US" w:eastAsia="en-US" w:bidi="ar-SA"/>
      </w:rPr>
    </w:lvl>
    <w:lvl w:ilvl="5">
      <w:start w:val="0"/>
      <w:numFmt w:val="bullet"/>
      <w:lvlText w:val="•"/>
      <w:lvlJc w:val="left"/>
      <w:pPr>
        <w:ind w:left="1535" w:hanging="334"/>
      </w:pPr>
      <w:rPr>
        <w:rFonts w:hint="default"/>
        <w:lang w:val="en-US" w:eastAsia="en-US" w:bidi="ar-SA"/>
      </w:rPr>
    </w:lvl>
    <w:lvl w:ilvl="6">
      <w:start w:val="0"/>
      <w:numFmt w:val="bullet"/>
      <w:lvlText w:val="•"/>
      <w:lvlJc w:val="left"/>
      <w:pPr>
        <w:ind w:left="1750" w:hanging="334"/>
      </w:pPr>
      <w:rPr>
        <w:rFonts w:hint="default"/>
        <w:lang w:val="en-US" w:eastAsia="en-US" w:bidi="ar-SA"/>
      </w:rPr>
    </w:lvl>
    <w:lvl w:ilvl="7">
      <w:start w:val="0"/>
      <w:numFmt w:val="bullet"/>
      <w:lvlText w:val="•"/>
      <w:lvlJc w:val="left"/>
      <w:pPr>
        <w:ind w:left="1965" w:hanging="334"/>
      </w:pPr>
      <w:rPr>
        <w:rFonts w:hint="default"/>
        <w:lang w:val="en-US" w:eastAsia="en-US" w:bidi="ar-SA"/>
      </w:rPr>
    </w:lvl>
    <w:lvl w:ilvl="8">
      <w:start w:val="0"/>
      <w:numFmt w:val="bullet"/>
      <w:lvlText w:val="•"/>
      <w:lvlJc w:val="left"/>
      <w:pPr>
        <w:ind w:left="2180" w:hanging="334"/>
      </w:pPr>
      <w:rPr>
        <w:rFonts w:hint="default"/>
        <w:lang w:val="en-US" w:eastAsia="en-US" w:bidi="ar-SA"/>
      </w:rPr>
    </w:lvl>
  </w:abstractNum>
  <w:abstractNum w:abstractNumId="107">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106">
    <w:multiLevelType w:val="hybridMultilevel"/>
    <w:lvl w:ilvl="0">
      <w:start w:val="0"/>
      <w:numFmt w:val="bullet"/>
      <w:lvlText w:val=""/>
      <w:lvlJc w:val="left"/>
      <w:pPr>
        <w:ind w:left="467" w:hanging="33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34"/>
      </w:pPr>
      <w:rPr>
        <w:rFonts w:hint="default"/>
        <w:lang w:val="en-US" w:eastAsia="en-US" w:bidi="ar-SA"/>
      </w:rPr>
    </w:lvl>
    <w:lvl w:ilvl="2">
      <w:start w:val="0"/>
      <w:numFmt w:val="bullet"/>
      <w:lvlText w:val="•"/>
      <w:lvlJc w:val="left"/>
      <w:pPr>
        <w:ind w:left="890" w:hanging="334"/>
      </w:pPr>
      <w:rPr>
        <w:rFonts w:hint="default"/>
        <w:lang w:val="en-US" w:eastAsia="en-US" w:bidi="ar-SA"/>
      </w:rPr>
    </w:lvl>
    <w:lvl w:ilvl="3">
      <w:start w:val="0"/>
      <w:numFmt w:val="bullet"/>
      <w:lvlText w:val="•"/>
      <w:lvlJc w:val="left"/>
      <w:pPr>
        <w:ind w:left="1105" w:hanging="334"/>
      </w:pPr>
      <w:rPr>
        <w:rFonts w:hint="default"/>
        <w:lang w:val="en-US" w:eastAsia="en-US" w:bidi="ar-SA"/>
      </w:rPr>
    </w:lvl>
    <w:lvl w:ilvl="4">
      <w:start w:val="0"/>
      <w:numFmt w:val="bullet"/>
      <w:lvlText w:val="•"/>
      <w:lvlJc w:val="left"/>
      <w:pPr>
        <w:ind w:left="1320" w:hanging="334"/>
      </w:pPr>
      <w:rPr>
        <w:rFonts w:hint="default"/>
        <w:lang w:val="en-US" w:eastAsia="en-US" w:bidi="ar-SA"/>
      </w:rPr>
    </w:lvl>
    <w:lvl w:ilvl="5">
      <w:start w:val="0"/>
      <w:numFmt w:val="bullet"/>
      <w:lvlText w:val="•"/>
      <w:lvlJc w:val="left"/>
      <w:pPr>
        <w:ind w:left="1535" w:hanging="334"/>
      </w:pPr>
      <w:rPr>
        <w:rFonts w:hint="default"/>
        <w:lang w:val="en-US" w:eastAsia="en-US" w:bidi="ar-SA"/>
      </w:rPr>
    </w:lvl>
    <w:lvl w:ilvl="6">
      <w:start w:val="0"/>
      <w:numFmt w:val="bullet"/>
      <w:lvlText w:val="•"/>
      <w:lvlJc w:val="left"/>
      <w:pPr>
        <w:ind w:left="1750" w:hanging="334"/>
      </w:pPr>
      <w:rPr>
        <w:rFonts w:hint="default"/>
        <w:lang w:val="en-US" w:eastAsia="en-US" w:bidi="ar-SA"/>
      </w:rPr>
    </w:lvl>
    <w:lvl w:ilvl="7">
      <w:start w:val="0"/>
      <w:numFmt w:val="bullet"/>
      <w:lvlText w:val="•"/>
      <w:lvlJc w:val="left"/>
      <w:pPr>
        <w:ind w:left="1965" w:hanging="334"/>
      </w:pPr>
      <w:rPr>
        <w:rFonts w:hint="default"/>
        <w:lang w:val="en-US" w:eastAsia="en-US" w:bidi="ar-SA"/>
      </w:rPr>
    </w:lvl>
    <w:lvl w:ilvl="8">
      <w:start w:val="0"/>
      <w:numFmt w:val="bullet"/>
      <w:lvlText w:val="•"/>
      <w:lvlJc w:val="left"/>
      <w:pPr>
        <w:ind w:left="2180" w:hanging="334"/>
      </w:pPr>
      <w:rPr>
        <w:rFonts w:hint="default"/>
        <w:lang w:val="en-US" w:eastAsia="en-US" w:bidi="ar-SA"/>
      </w:rPr>
    </w:lvl>
  </w:abstractNum>
  <w:abstractNum w:abstractNumId="105">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104">
    <w:multiLevelType w:val="hybridMultilevel"/>
    <w:lvl w:ilvl="0">
      <w:start w:val="0"/>
      <w:numFmt w:val="bullet"/>
      <w:lvlText w:val=""/>
      <w:lvlJc w:val="left"/>
      <w:pPr>
        <w:ind w:left="467" w:hanging="353"/>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53"/>
      </w:pPr>
      <w:rPr>
        <w:rFonts w:hint="default"/>
        <w:lang w:val="en-US" w:eastAsia="en-US" w:bidi="ar-SA"/>
      </w:rPr>
    </w:lvl>
    <w:lvl w:ilvl="2">
      <w:start w:val="0"/>
      <w:numFmt w:val="bullet"/>
      <w:lvlText w:val="•"/>
      <w:lvlJc w:val="left"/>
      <w:pPr>
        <w:ind w:left="890" w:hanging="353"/>
      </w:pPr>
      <w:rPr>
        <w:rFonts w:hint="default"/>
        <w:lang w:val="en-US" w:eastAsia="en-US" w:bidi="ar-SA"/>
      </w:rPr>
    </w:lvl>
    <w:lvl w:ilvl="3">
      <w:start w:val="0"/>
      <w:numFmt w:val="bullet"/>
      <w:lvlText w:val="•"/>
      <w:lvlJc w:val="left"/>
      <w:pPr>
        <w:ind w:left="1105" w:hanging="353"/>
      </w:pPr>
      <w:rPr>
        <w:rFonts w:hint="default"/>
        <w:lang w:val="en-US" w:eastAsia="en-US" w:bidi="ar-SA"/>
      </w:rPr>
    </w:lvl>
    <w:lvl w:ilvl="4">
      <w:start w:val="0"/>
      <w:numFmt w:val="bullet"/>
      <w:lvlText w:val="•"/>
      <w:lvlJc w:val="left"/>
      <w:pPr>
        <w:ind w:left="1320" w:hanging="353"/>
      </w:pPr>
      <w:rPr>
        <w:rFonts w:hint="default"/>
        <w:lang w:val="en-US" w:eastAsia="en-US" w:bidi="ar-SA"/>
      </w:rPr>
    </w:lvl>
    <w:lvl w:ilvl="5">
      <w:start w:val="0"/>
      <w:numFmt w:val="bullet"/>
      <w:lvlText w:val="•"/>
      <w:lvlJc w:val="left"/>
      <w:pPr>
        <w:ind w:left="1535" w:hanging="353"/>
      </w:pPr>
      <w:rPr>
        <w:rFonts w:hint="default"/>
        <w:lang w:val="en-US" w:eastAsia="en-US" w:bidi="ar-SA"/>
      </w:rPr>
    </w:lvl>
    <w:lvl w:ilvl="6">
      <w:start w:val="0"/>
      <w:numFmt w:val="bullet"/>
      <w:lvlText w:val="•"/>
      <w:lvlJc w:val="left"/>
      <w:pPr>
        <w:ind w:left="1750" w:hanging="353"/>
      </w:pPr>
      <w:rPr>
        <w:rFonts w:hint="default"/>
        <w:lang w:val="en-US" w:eastAsia="en-US" w:bidi="ar-SA"/>
      </w:rPr>
    </w:lvl>
    <w:lvl w:ilvl="7">
      <w:start w:val="0"/>
      <w:numFmt w:val="bullet"/>
      <w:lvlText w:val="•"/>
      <w:lvlJc w:val="left"/>
      <w:pPr>
        <w:ind w:left="1965" w:hanging="353"/>
      </w:pPr>
      <w:rPr>
        <w:rFonts w:hint="default"/>
        <w:lang w:val="en-US" w:eastAsia="en-US" w:bidi="ar-SA"/>
      </w:rPr>
    </w:lvl>
    <w:lvl w:ilvl="8">
      <w:start w:val="0"/>
      <w:numFmt w:val="bullet"/>
      <w:lvlText w:val="•"/>
      <w:lvlJc w:val="left"/>
      <w:pPr>
        <w:ind w:left="2180" w:hanging="353"/>
      </w:pPr>
      <w:rPr>
        <w:rFonts w:hint="default"/>
        <w:lang w:val="en-US" w:eastAsia="en-US" w:bidi="ar-SA"/>
      </w:rPr>
    </w:lvl>
  </w:abstractNum>
  <w:abstractNum w:abstractNumId="103">
    <w:multiLevelType w:val="hybridMultilevel"/>
    <w:lvl w:ilvl="0">
      <w:start w:val="0"/>
      <w:numFmt w:val="bullet"/>
      <w:lvlText w:val=""/>
      <w:lvlJc w:val="left"/>
      <w:pPr>
        <w:ind w:left="467" w:hanging="346"/>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6"/>
      </w:pPr>
      <w:rPr>
        <w:rFonts w:hint="default"/>
        <w:lang w:val="en-US" w:eastAsia="en-US" w:bidi="ar-SA"/>
      </w:rPr>
    </w:lvl>
    <w:lvl w:ilvl="2">
      <w:start w:val="0"/>
      <w:numFmt w:val="bullet"/>
      <w:lvlText w:val="•"/>
      <w:lvlJc w:val="left"/>
      <w:pPr>
        <w:ind w:left="873" w:hanging="346"/>
      </w:pPr>
      <w:rPr>
        <w:rFonts w:hint="default"/>
        <w:lang w:val="en-US" w:eastAsia="en-US" w:bidi="ar-SA"/>
      </w:rPr>
    </w:lvl>
    <w:lvl w:ilvl="3">
      <w:start w:val="0"/>
      <w:numFmt w:val="bullet"/>
      <w:lvlText w:val="•"/>
      <w:lvlJc w:val="left"/>
      <w:pPr>
        <w:ind w:left="1080" w:hanging="346"/>
      </w:pPr>
      <w:rPr>
        <w:rFonts w:hint="default"/>
        <w:lang w:val="en-US" w:eastAsia="en-US" w:bidi="ar-SA"/>
      </w:rPr>
    </w:lvl>
    <w:lvl w:ilvl="4">
      <w:start w:val="0"/>
      <w:numFmt w:val="bullet"/>
      <w:lvlText w:val="•"/>
      <w:lvlJc w:val="left"/>
      <w:pPr>
        <w:ind w:left="1287" w:hanging="346"/>
      </w:pPr>
      <w:rPr>
        <w:rFonts w:hint="default"/>
        <w:lang w:val="en-US" w:eastAsia="en-US" w:bidi="ar-SA"/>
      </w:rPr>
    </w:lvl>
    <w:lvl w:ilvl="5">
      <w:start w:val="0"/>
      <w:numFmt w:val="bullet"/>
      <w:lvlText w:val="•"/>
      <w:lvlJc w:val="left"/>
      <w:pPr>
        <w:ind w:left="1494" w:hanging="346"/>
      </w:pPr>
      <w:rPr>
        <w:rFonts w:hint="default"/>
        <w:lang w:val="en-US" w:eastAsia="en-US" w:bidi="ar-SA"/>
      </w:rPr>
    </w:lvl>
    <w:lvl w:ilvl="6">
      <w:start w:val="0"/>
      <w:numFmt w:val="bullet"/>
      <w:lvlText w:val="•"/>
      <w:lvlJc w:val="left"/>
      <w:pPr>
        <w:ind w:left="1701" w:hanging="346"/>
      </w:pPr>
      <w:rPr>
        <w:rFonts w:hint="default"/>
        <w:lang w:val="en-US" w:eastAsia="en-US" w:bidi="ar-SA"/>
      </w:rPr>
    </w:lvl>
    <w:lvl w:ilvl="7">
      <w:start w:val="0"/>
      <w:numFmt w:val="bullet"/>
      <w:lvlText w:val="•"/>
      <w:lvlJc w:val="left"/>
      <w:pPr>
        <w:ind w:left="1908" w:hanging="346"/>
      </w:pPr>
      <w:rPr>
        <w:rFonts w:hint="default"/>
        <w:lang w:val="en-US" w:eastAsia="en-US" w:bidi="ar-SA"/>
      </w:rPr>
    </w:lvl>
    <w:lvl w:ilvl="8">
      <w:start w:val="0"/>
      <w:numFmt w:val="bullet"/>
      <w:lvlText w:val="•"/>
      <w:lvlJc w:val="left"/>
      <w:pPr>
        <w:ind w:left="2115" w:hanging="346"/>
      </w:pPr>
      <w:rPr>
        <w:rFonts w:hint="default"/>
        <w:lang w:val="en-US" w:eastAsia="en-US" w:bidi="ar-SA"/>
      </w:rPr>
    </w:lvl>
  </w:abstractNum>
  <w:abstractNum w:abstractNumId="102">
    <w:multiLevelType w:val="hybridMultilevel"/>
    <w:lvl w:ilvl="0">
      <w:start w:val="0"/>
      <w:numFmt w:val="bullet"/>
      <w:lvlText w:val=""/>
      <w:lvlJc w:val="left"/>
      <w:pPr>
        <w:ind w:left="467" w:hanging="346"/>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46"/>
      </w:pPr>
      <w:rPr>
        <w:rFonts w:hint="default"/>
        <w:lang w:val="en-US" w:eastAsia="en-US" w:bidi="ar-SA"/>
      </w:rPr>
    </w:lvl>
    <w:lvl w:ilvl="2">
      <w:start w:val="0"/>
      <w:numFmt w:val="bullet"/>
      <w:lvlText w:val="•"/>
      <w:lvlJc w:val="left"/>
      <w:pPr>
        <w:ind w:left="890" w:hanging="346"/>
      </w:pPr>
      <w:rPr>
        <w:rFonts w:hint="default"/>
        <w:lang w:val="en-US" w:eastAsia="en-US" w:bidi="ar-SA"/>
      </w:rPr>
    </w:lvl>
    <w:lvl w:ilvl="3">
      <w:start w:val="0"/>
      <w:numFmt w:val="bullet"/>
      <w:lvlText w:val="•"/>
      <w:lvlJc w:val="left"/>
      <w:pPr>
        <w:ind w:left="1105" w:hanging="346"/>
      </w:pPr>
      <w:rPr>
        <w:rFonts w:hint="default"/>
        <w:lang w:val="en-US" w:eastAsia="en-US" w:bidi="ar-SA"/>
      </w:rPr>
    </w:lvl>
    <w:lvl w:ilvl="4">
      <w:start w:val="0"/>
      <w:numFmt w:val="bullet"/>
      <w:lvlText w:val="•"/>
      <w:lvlJc w:val="left"/>
      <w:pPr>
        <w:ind w:left="1320" w:hanging="346"/>
      </w:pPr>
      <w:rPr>
        <w:rFonts w:hint="default"/>
        <w:lang w:val="en-US" w:eastAsia="en-US" w:bidi="ar-SA"/>
      </w:rPr>
    </w:lvl>
    <w:lvl w:ilvl="5">
      <w:start w:val="0"/>
      <w:numFmt w:val="bullet"/>
      <w:lvlText w:val="•"/>
      <w:lvlJc w:val="left"/>
      <w:pPr>
        <w:ind w:left="1535" w:hanging="346"/>
      </w:pPr>
      <w:rPr>
        <w:rFonts w:hint="default"/>
        <w:lang w:val="en-US" w:eastAsia="en-US" w:bidi="ar-SA"/>
      </w:rPr>
    </w:lvl>
    <w:lvl w:ilvl="6">
      <w:start w:val="0"/>
      <w:numFmt w:val="bullet"/>
      <w:lvlText w:val="•"/>
      <w:lvlJc w:val="left"/>
      <w:pPr>
        <w:ind w:left="1750" w:hanging="346"/>
      </w:pPr>
      <w:rPr>
        <w:rFonts w:hint="default"/>
        <w:lang w:val="en-US" w:eastAsia="en-US" w:bidi="ar-SA"/>
      </w:rPr>
    </w:lvl>
    <w:lvl w:ilvl="7">
      <w:start w:val="0"/>
      <w:numFmt w:val="bullet"/>
      <w:lvlText w:val="•"/>
      <w:lvlJc w:val="left"/>
      <w:pPr>
        <w:ind w:left="1965" w:hanging="346"/>
      </w:pPr>
      <w:rPr>
        <w:rFonts w:hint="default"/>
        <w:lang w:val="en-US" w:eastAsia="en-US" w:bidi="ar-SA"/>
      </w:rPr>
    </w:lvl>
    <w:lvl w:ilvl="8">
      <w:start w:val="0"/>
      <w:numFmt w:val="bullet"/>
      <w:lvlText w:val="•"/>
      <w:lvlJc w:val="left"/>
      <w:pPr>
        <w:ind w:left="2180" w:hanging="346"/>
      </w:pPr>
      <w:rPr>
        <w:rFonts w:hint="default"/>
        <w:lang w:val="en-US" w:eastAsia="en-US" w:bidi="ar-SA"/>
      </w:rPr>
    </w:lvl>
  </w:abstractNum>
  <w:abstractNum w:abstractNumId="101">
    <w:multiLevelType w:val="hybridMultilevel"/>
    <w:lvl w:ilvl="0">
      <w:start w:val="0"/>
      <w:numFmt w:val="bullet"/>
      <w:lvlText w:val=""/>
      <w:lvlJc w:val="left"/>
      <w:pPr>
        <w:ind w:left="467" w:hanging="346"/>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6"/>
      </w:pPr>
      <w:rPr>
        <w:rFonts w:hint="default"/>
        <w:lang w:val="en-US" w:eastAsia="en-US" w:bidi="ar-SA"/>
      </w:rPr>
    </w:lvl>
    <w:lvl w:ilvl="2">
      <w:start w:val="0"/>
      <w:numFmt w:val="bullet"/>
      <w:lvlText w:val="•"/>
      <w:lvlJc w:val="left"/>
      <w:pPr>
        <w:ind w:left="873" w:hanging="346"/>
      </w:pPr>
      <w:rPr>
        <w:rFonts w:hint="default"/>
        <w:lang w:val="en-US" w:eastAsia="en-US" w:bidi="ar-SA"/>
      </w:rPr>
    </w:lvl>
    <w:lvl w:ilvl="3">
      <w:start w:val="0"/>
      <w:numFmt w:val="bullet"/>
      <w:lvlText w:val="•"/>
      <w:lvlJc w:val="left"/>
      <w:pPr>
        <w:ind w:left="1080" w:hanging="346"/>
      </w:pPr>
      <w:rPr>
        <w:rFonts w:hint="default"/>
        <w:lang w:val="en-US" w:eastAsia="en-US" w:bidi="ar-SA"/>
      </w:rPr>
    </w:lvl>
    <w:lvl w:ilvl="4">
      <w:start w:val="0"/>
      <w:numFmt w:val="bullet"/>
      <w:lvlText w:val="•"/>
      <w:lvlJc w:val="left"/>
      <w:pPr>
        <w:ind w:left="1287" w:hanging="346"/>
      </w:pPr>
      <w:rPr>
        <w:rFonts w:hint="default"/>
        <w:lang w:val="en-US" w:eastAsia="en-US" w:bidi="ar-SA"/>
      </w:rPr>
    </w:lvl>
    <w:lvl w:ilvl="5">
      <w:start w:val="0"/>
      <w:numFmt w:val="bullet"/>
      <w:lvlText w:val="•"/>
      <w:lvlJc w:val="left"/>
      <w:pPr>
        <w:ind w:left="1494" w:hanging="346"/>
      </w:pPr>
      <w:rPr>
        <w:rFonts w:hint="default"/>
        <w:lang w:val="en-US" w:eastAsia="en-US" w:bidi="ar-SA"/>
      </w:rPr>
    </w:lvl>
    <w:lvl w:ilvl="6">
      <w:start w:val="0"/>
      <w:numFmt w:val="bullet"/>
      <w:lvlText w:val="•"/>
      <w:lvlJc w:val="left"/>
      <w:pPr>
        <w:ind w:left="1701" w:hanging="346"/>
      </w:pPr>
      <w:rPr>
        <w:rFonts w:hint="default"/>
        <w:lang w:val="en-US" w:eastAsia="en-US" w:bidi="ar-SA"/>
      </w:rPr>
    </w:lvl>
    <w:lvl w:ilvl="7">
      <w:start w:val="0"/>
      <w:numFmt w:val="bullet"/>
      <w:lvlText w:val="•"/>
      <w:lvlJc w:val="left"/>
      <w:pPr>
        <w:ind w:left="1908" w:hanging="346"/>
      </w:pPr>
      <w:rPr>
        <w:rFonts w:hint="default"/>
        <w:lang w:val="en-US" w:eastAsia="en-US" w:bidi="ar-SA"/>
      </w:rPr>
    </w:lvl>
    <w:lvl w:ilvl="8">
      <w:start w:val="0"/>
      <w:numFmt w:val="bullet"/>
      <w:lvlText w:val="•"/>
      <w:lvlJc w:val="left"/>
      <w:pPr>
        <w:ind w:left="2115" w:hanging="346"/>
      </w:pPr>
      <w:rPr>
        <w:rFonts w:hint="default"/>
        <w:lang w:val="en-US" w:eastAsia="en-US" w:bidi="ar-SA"/>
      </w:rPr>
    </w:lvl>
  </w:abstractNum>
  <w:abstractNum w:abstractNumId="100">
    <w:multiLevelType w:val="hybridMultilevel"/>
    <w:lvl w:ilvl="0">
      <w:start w:val="0"/>
      <w:numFmt w:val="bullet"/>
      <w:lvlText w:val=""/>
      <w:lvlJc w:val="left"/>
      <w:pPr>
        <w:ind w:left="467" w:hanging="40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404"/>
      </w:pPr>
      <w:rPr>
        <w:rFonts w:hint="default"/>
        <w:lang w:val="en-US" w:eastAsia="en-US" w:bidi="ar-SA"/>
      </w:rPr>
    </w:lvl>
    <w:lvl w:ilvl="2">
      <w:start w:val="0"/>
      <w:numFmt w:val="bullet"/>
      <w:lvlText w:val="•"/>
      <w:lvlJc w:val="left"/>
      <w:pPr>
        <w:ind w:left="890" w:hanging="404"/>
      </w:pPr>
      <w:rPr>
        <w:rFonts w:hint="default"/>
        <w:lang w:val="en-US" w:eastAsia="en-US" w:bidi="ar-SA"/>
      </w:rPr>
    </w:lvl>
    <w:lvl w:ilvl="3">
      <w:start w:val="0"/>
      <w:numFmt w:val="bullet"/>
      <w:lvlText w:val="•"/>
      <w:lvlJc w:val="left"/>
      <w:pPr>
        <w:ind w:left="1105" w:hanging="404"/>
      </w:pPr>
      <w:rPr>
        <w:rFonts w:hint="default"/>
        <w:lang w:val="en-US" w:eastAsia="en-US" w:bidi="ar-SA"/>
      </w:rPr>
    </w:lvl>
    <w:lvl w:ilvl="4">
      <w:start w:val="0"/>
      <w:numFmt w:val="bullet"/>
      <w:lvlText w:val="•"/>
      <w:lvlJc w:val="left"/>
      <w:pPr>
        <w:ind w:left="1320" w:hanging="404"/>
      </w:pPr>
      <w:rPr>
        <w:rFonts w:hint="default"/>
        <w:lang w:val="en-US" w:eastAsia="en-US" w:bidi="ar-SA"/>
      </w:rPr>
    </w:lvl>
    <w:lvl w:ilvl="5">
      <w:start w:val="0"/>
      <w:numFmt w:val="bullet"/>
      <w:lvlText w:val="•"/>
      <w:lvlJc w:val="left"/>
      <w:pPr>
        <w:ind w:left="1535" w:hanging="404"/>
      </w:pPr>
      <w:rPr>
        <w:rFonts w:hint="default"/>
        <w:lang w:val="en-US" w:eastAsia="en-US" w:bidi="ar-SA"/>
      </w:rPr>
    </w:lvl>
    <w:lvl w:ilvl="6">
      <w:start w:val="0"/>
      <w:numFmt w:val="bullet"/>
      <w:lvlText w:val="•"/>
      <w:lvlJc w:val="left"/>
      <w:pPr>
        <w:ind w:left="1750" w:hanging="404"/>
      </w:pPr>
      <w:rPr>
        <w:rFonts w:hint="default"/>
        <w:lang w:val="en-US" w:eastAsia="en-US" w:bidi="ar-SA"/>
      </w:rPr>
    </w:lvl>
    <w:lvl w:ilvl="7">
      <w:start w:val="0"/>
      <w:numFmt w:val="bullet"/>
      <w:lvlText w:val="•"/>
      <w:lvlJc w:val="left"/>
      <w:pPr>
        <w:ind w:left="1965" w:hanging="404"/>
      </w:pPr>
      <w:rPr>
        <w:rFonts w:hint="default"/>
        <w:lang w:val="en-US" w:eastAsia="en-US" w:bidi="ar-SA"/>
      </w:rPr>
    </w:lvl>
    <w:lvl w:ilvl="8">
      <w:start w:val="0"/>
      <w:numFmt w:val="bullet"/>
      <w:lvlText w:val="•"/>
      <w:lvlJc w:val="left"/>
      <w:pPr>
        <w:ind w:left="2180" w:hanging="404"/>
      </w:pPr>
      <w:rPr>
        <w:rFonts w:hint="default"/>
        <w:lang w:val="en-US" w:eastAsia="en-US" w:bidi="ar-SA"/>
      </w:rPr>
    </w:lvl>
  </w:abstractNum>
  <w:abstractNum w:abstractNumId="99">
    <w:multiLevelType w:val="hybridMultilevel"/>
    <w:lvl w:ilvl="0">
      <w:start w:val="0"/>
      <w:numFmt w:val="bullet"/>
      <w:lvlText w:val=""/>
      <w:lvlJc w:val="left"/>
      <w:pPr>
        <w:ind w:left="467" w:hanging="346"/>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6"/>
      </w:pPr>
      <w:rPr>
        <w:rFonts w:hint="default"/>
        <w:lang w:val="en-US" w:eastAsia="en-US" w:bidi="ar-SA"/>
      </w:rPr>
    </w:lvl>
    <w:lvl w:ilvl="2">
      <w:start w:val="0"/>
      <w:numFmt w:val="bullet"/>
      <w:lvlText w:val="•"/>
      <w:lvlJc w:val="left"/>
      <w:pPr>
        <w:ind w:left="873" w:hanging="346"/>
      </w:pPr>
      <w:rPr>
        <w:rFonts w:hint="default"/>
        <w:lang w:val="en-US" w:eastAsia="en-US" w:bidi="ar-SA"/>
      </w:rPr>
    </w:lvl>
    <w:lvl w:ilvl="3">
      <w:start w:val="0"/>
      <w:numFmt w:val="bullet"/>
      <w:lvlText w:val="•"/>
      <w:lvlJc w:val="left"/>
      <w:pPr>
        <w:ind w:left="1080" w:hanging="346"/>
      </w:pPr>
      <w:rPr>
        <w:rFonts w:hint="default"/>
        <w:lang w:val="en-US" w:eastAsia="en-US" w:bidi="ar-SA"/>
      </w:rPr>
    </w:lvl>
    <w:lvl w:ilvl="4">
      <w:start w:val="0"/>
      <w:numFmt w:val="bullet"/>
      <w:lvlText w:val="•"/>
      <w:lvlJc w:val="left"/>
      <w:pPr>
        <w:ind w:left="1287" w:hanging="346"/>
      </w:pPr>
      <w:rPr>
        <w:rFonts w:hint="default"/>
        <w:lang w:val="en-US" w:eastAsia="en-US" w:bidi="ar-SA"/>
      </w:rPr>
    </w:lvl>
    <w:lvl w:ilvl="5">
      <w:start w:val="0"/>
      <w:numFmt w:val="bullet"/>
      <w:lvlText w:val="•"/>
      <w:lvlJc w:val="left"/>
      <w:pPr>
        <w:ind w:left="1494" w:hanging="346"/>
      </w:pPr>
      <w:rPr>
        <w:rFonts w:hint="default"/>
        <w:lang w:val="en-US" w:eastAsia="en-US" w:bidi="ar-SA"/>
      </w:rPr>
    </w:lvl>
    <w:lvl w:ilvl="6">
      <w:start w:val="0"/>
      <w:numFmt w:val="bullet"/>
      <w:lvlText w:val="•"/>
      <w:lvlJc w:val="left"/>
      <w:pPr>
        <w:ind w:left="1701" w:hanging="346"/>
      </w:pPr>
      <w:rPr>
        <w:rFonts w:hint="default"/>
        <w:lang w:val="en-US" w:eastAsia="en-US" w:bidi="ar-SA"/>
      </w:rPr>
    </w:lvl>
    <w:lvl w:ilvl="7">
      <w:start w:val="0"/>
      <w:numFmt w:val="bullet"/>
      <w:lvlText w:val="•"/>
      <w:lvlJc w:val="left"/>
      <w:pPr>
        <w:ind w:left="1908" w:hanging="346"/>
      </w:pPr>
      <w:rPr>
        <w:rFonts w:hint="default"/>
        <w:lang w:val="en-US" w:eastAsia="en-US" w:bidi="ar-SA"/>
      </w:rPr>
    </w:lvl>
    <w:lvl w:ilvl="8">
      <w:start w:val="0"/>
      <w:numFmt w:val="bullet"/>
      <w:lvlText w:val="•"/>
      <w:lvlJc w:val="left"/>
      <w:pPr>
        <w:ind w:left="2115" w:hanging="346"/>
      </w:pPr>
      <w:rPr>
        <w:rFonts w:hint="default"/>
        <w:lang w:val="en-US" w:eastAsia="en-US" w:bidi="ar-SA"/>
      </w:rPr>
    </w:lvl>
  </w:abstractNum>
  <w:abstractNum w:abstractNumId="98">
    <w:multiLevelType w:val="hybridMultilevel"/>
    <w:lvl w:ilvl="0">
      <w:start w:val="0"/>
      <w:numFmt w:val="bullet"/>
      <w:lvlText w:val=""/>
      <w:lvlJc w:val="left"/>
      <w:pPr>
        <w:ind w:left="467" w:hanging="346"/>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46"/>
      </w:pPr>
      <w:rPr>
        <w:rFonts w:hint="default"/>
        <w:lang w:val="en-US" w:eastAsia="en-US" w:bidi="ar-SA"/>
      </w:rPr>
    </w:lvl>
    <w:lvl w:ilvl="2">
      <w:start w:val="0"/>
      <w:numFmt w:val="bullet"/>
      <w:lvlText w:val="•"/>
      <w:lvlJc w:val="left"/>
      <w:pPr>
        <w:ind w:left="890" w:hanging="346"/>
      </w:pPr>
      <w:rPr>
        <w:rFonts w:hint="default"/>
        <w:lang w:val="en-US" w:eastAsia="en-US" w:bidi="ar-SA"/>
      </w:rPr>
    </w:lvl>
    <w:lvl w:ilvl="3">
      <w:start w:val="0"/>
      <w:numFmt w:val="bullet"/>
      <w:lvlText w:val="•"/>
      <w:lvlJc w:val="left"/>
      <w:pPr>
        <w:ind w:left="1105" w:hanging="346"/>
      </w:pPr>
      <w:rPr>
        <w:rFonts w:hint="default"/>
        <w:lang w:val="en-US" w:eastAsia="en-US" w:bidi="ar-SA"/>
      </w:rPr>
    </w:lvl>
    <w:lvl w:ilvl="4">
      <w:start w:val="0"/>
      <w:numFmt w:val="bullet"/>
      <w:lvlText w:val="•"/>
      <w:lvlJc w:val="left"/>
      <w:pPr>
        <w:ind w:left="1320" w:hanging="346"/>
      </w:pPr>
      <w:rPr>
        <w:rFonts w:hint="default"/>
        <w:lang w:val="en-US" w:eastAsia="en-US" w:bidi="ar-SA"/>
      </w:rPr>
    </w:lvl>
    <w:lvl w:ilvl="5">
      <w:start w:val="0"/>
      <w:numFmt w:val="bullet"/>
      <w:lvlText w:val="•"/>
      <w:lvlJc w:val="left"/>
      <w:pPr>
        <w:ind w:left="1535" w:hanging="346"/>
      </w:pPr>
      <w:rPr>
        <w:rFonts w:hint="default"/>
        <w:lang w:val="en-US" w:eastAsia="en-US" w:bidi="ar-SA"/>
      </w:rPr>
    </w:lvl>
    <w:lvl w:ilvl="6">
      <w:start w:val="0"/>
      <w:numFmt w:val="bullet"/>
      <w:lvlText w:val="•"/>
      <w:lvlJc w:val="left"/>
      <w:pPr>
        <w:ind w:left="1750" w:hanging="346"/>
      </w:pPr>
      <w:rPr>
        <w:rFonts w:hint="default"/>
        <w:lang w:val="en-US" w:eastAsia="en-US" w:bidi="ar-SA"/>
      </w:rPr>
    </w:lvl>
    <w:lvl w:ilvl="7">
      <w:start w:val="0"/>
      <w:numFmt w:val="bullet"/>
      <w:lvlText w:val="•"/>
      <w:lvlJc w:val="left"/>
      <w:pPr>
        <w:ind w:left="1965" w:hanging="346"/>
      </w:pPr>
      <w:rPr>
        <w:rFonts w:hint="default"/>
        <w:lang w:val="en-US" w:eastAsia="en-US" w:bidi="ar-SA"/>
      </w:rPr>
    </w:lvl>
    <w:lvl w:ilvl="8">
      <w:start w:val="0"/>
      <w:numFmt w:val="bullet"/>
      <w:lvlText w:val="•"/>
      <w:lvlJc w:val="left"/>
      <w:pPr>
        <w:ind w:left="2180" w:hanging="346"/>
      </w:pPr>
      <w:rPr>
        <w:rFonts w:hint="default"/>
        <w:lang w:val="en-US" w:eastAsia="en-US" w:bidi="ar-SA"/>
      </w:rPr>
    </w:lvl>
  </w:abstractNum>
  <w:abstractNum w:abstractNumId="97">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96">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95">
    <w:multiLevelType w:val="hybridMultilevel"/>
    <w:lvl w:ilvl="0">
      <w:start w:val="0"/>
      <w:numFmt w:val="bullet"/>
      <w:lvlText w:val=""/>
      <w:lvlJc w:val="left"/>
      <w:pPr>
        <w:ind w:left="467" w:hanging="34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8"/>
      </w:pPr>
      <w:rPr>
        <w:rFonts w:hint="default"/>
        <w:lang w:val="en-US" w:eastAsia="en-US" w:bidi="ar-SA"/>
      </w:rPr>
    </w:lvl>
    <w:lvl w:ilvl="2">
      <w:start w:val="0"/>
      <w:numFmt w:val="bullet"/>
      <w:lvlText w:val="•"/>
      <w:lvlJc w:val="left"/>
      <w:pPr>
        <w:ind w:left="873" w:hanging="348"/>
      </w:pPr>
      <w:rPr>
        <w:rFonts w:hint="default"/>
        <w:lang w:val="en-US" w:eastAsia="en-US" w:bidi="ar-SA"/>
      </w:rPr>
    </w:lvl>
    <w:lvl w:ilvl="3">
      <w:start w:val="0"/>
      <w:numFmt w:val="bullet"/>
      <w:lvlText w:val="•"/>
      <w:lvlJc w:val="left"/>
      <w:pPr>
        <w:ind w:left="1080" w:hanging="348"/>
      </w:pPr>
      <w:rPr>
        <w:rFonts w:hint="default"/>
        <w:lang w:val="en-US" w:eastAsia="en-US" w:bidi="ar-SA"/>
      </w:rPr>
    </w:lvl>
    <w:lvl w:ilvl="4">
      <w:start w:val="0"/>
      <w:numFmt w:val="bullet"/>
      <w:lvlText w:val="•"/>
      <w:lvlJc w:val="left"/>
      <w:pPr>
        <w:ind w:left="1287" w:hanging="348"/>
      </w:pPr>
      <w:rPr>
        <w:rFonts w:hint="default"/>
        <w:lang w:val="en-US" w:eastAsia="en-US" w:bidi="ar-SA"/>
      </w:rPr>
    </w:lvl>
    <w:lvl w:ilvl="5">
      <w:start w:val="0"/>
      <w:numFmt w:val="bullet"/>
      <w:lvlText w:val="•"/>
      <w:lvlJc w:val="left"/>
      <w:pPr>
        <w:ind w:left="1494" w:hanging="348"/>
      </w:pPr>
      <w:rPr>
        <w:rFonts w:hint="default"/>
        <w:lang w:val="en-US" w:eastAsia="en-US" w:bidi="ar-SA"/>
      </w:rPr>
    </w:lvl>
    <w:lvl w:ilvl="6">
      <w:start w:val="0"/>
      <w:numFmt w:val="bullet"/>
      <w:lvlText w:val="•"/>
      <w:lvlJc w:val="left"/>
      <w:pPr>
        <w:ind w:left="1701" w:hanging="348"/>
      </w:pPr>
      <w:rPr>
        <w:rFonts w:hint="default"/>
        <w:lang w:val="en-US" w:eastAsia="en-US" w:bidi="ar-SA"/>
      </w:rPr>
    </w:lvl>
    <w:lvl w:ilvl="7">
      <w:start w:val="0"/>
      <w:numFmt w:val="bullet"/>
      <w:lvlText w:val="•"/>
      <w:lvlJc w:val="left"/>
      <w:pPr>
        <w:ind w:left="1908" w:hanging="348"/>
      </w:pPr>
      <w:rPr>
        <w:rFonts w:hint="default"/>
        <w:lang w:val="en-US" w:eastAsia="en-US" w:bidi="ar-SA"/>
      </w:rPr>
    </w:lvl>
    <w:lvl w:ilvl="8">
      <w:start w:val="0"/>
      <w:numFmt w:val="bullet"/>
      <w:lvlText w:val="•"/>
      <w:lvlJc w:val="left"/>
      <w:pPr>
        <w:ind w:left="2115" w:hanging="348"/>
      </w:pPr>
      <w:rPr>
        <w:rFonts w:hint="default"/>
        <w:lang w:val="en-US" w:eastAsia="en-US" w:bidi="ar-SA"/>
      </w:rPr>
    </w:lvl>
  </w:abstractNum>
  <w:abstractNum w:abstractNumId="94">
    <w:multiLevelType w:val="hybridMultilevel"/>
    <w:lvl w:ilvl="0">
      <w:start w:val="0"/>
      <w:numFmt w:val="bullet"/>
      <w:lvlText w:val=""/>
      <w:lvlJc w:val="left"/>
      <w:pPr>
        <w:ind w:left="467" w:hanging="341"/>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41"/>
      </w:pPr>
      <w:rPr>
        <w:rFonts w:hint="default"/>
        <w:lang w:val="en-US" w:eastAsia="en-US" w:bidi="ar-SA"/>
      </w:rPr>
    </w:lvl>
    <w:lvl w:ilvl="2">
      <w:start w:val="0"/>
      <w:numFmt w:val="bullet"/>
      <w:lvlText w:val="•"/>
      <w:lvlJc w:val="left"/>
      <w:pPr>
        <w:ind w:left="890" w:hanging="341"/>
      </w:pPr>
      <w:rPr>
        <w:rFonts w:hint="default"/>
        <w:lang w:val="en-US" w:eastAsia="en-US" w:bidi="ar-SA"/>
      </w:rPr>
    </w:lvl>
    <w:lvl w:ilvl="3">
      <w:start w:val="0"/>
      <w:numFmt w:val="bullet"/>
      <w:lvlText w:val="•"/>
      <w:lvlJc w:val="left"/>
      <w:pPr>
        <w:ind w:left="1105" w:hanging="341"/>
      </w:pPr>
      <w:rPr>
        <w:rFonts w:hint="default"/>
        <w:lang w:val="en-US" w:eastAsia="en-US" w:bidi="ar-SA"/>
      </w:rPr>
    </w:lvl>
    <w:lvl w:ilvl="4">
      <w:start w:val="0"/>
      <w:numFmt w:val="bullet"/>
      <w:lvlText w:val="•"/>
      <w:lvlJc w:val="left"/>
      <w:pPr>
        <w:ind w:left="1320" w:hanging="341"/>
      </w:pPr>
      <w:rPr>
        <w:rFonts w:hint="default"/>
        <w:lang w:val="en-US" w:eastAsia="en-US" w:bidi="ar-SA"/>
      </w:rPr>
    </w:lvl>
    <w:lvl w:ilvl="5">
      <w:start w:val="0"/>
      <w:numFmt w:val="bullet"/>
      <w:lvlText w:val="•"/>
      <w:lvlJc w:val="left"/>
      <w:pPr>
        <w:ind w:left="1535" w:hanging="341"/>
      </w:pPr>
      <w:rPr>
        <w:rFonts w:hint="default"/>
        <w:lang w:val="en-US" w:eastAsia="en-US" w:bidi="ar-SA"/>
      </w:rPr>
    </w:lvl>
    <w:lvl w:ilvl="6">
      <w:start w:val="0"/>
      <w:numFmt w:val="bullet"/>
      <w:lvlText w:val="•"/>
      <w:lvlJc w:val="left"/>
      <w:pPr>
        <w:ind w:left="1750" w:hanging="341"/>
      </w:pPr>
      <w:rPr>
        <w:rFonts w:hint="default"/>
        <w:lang w:val="en-US" w:eastAsia="en-US" w:bidi="ar-SA"/>
      </w:rPr>
    </w:lvl>
    <w:lvl w:ilvl="7">
      <w:start w:val="0"/>
      <w:numFmt w:val="bullet"/>
      <w:lvlText w:val="•"/>
      <w:lvlJc w:val="left"/>
      <w:pPr>
        <w:ind w:left="1965" w:hanging="341"/>
      </w:pPr>
      <w:rPr>
        <w:rFonts w:hint="default"/>
        <w:lang w:val="en-US" w:eastAsia="en-US" w:bidi="ar-SA"/>
      </w:rPr>
    </w:lvl>
    <w:lvl w:ilvl="8">
      <w:start w:val="0"/>
      <w:numFmt w:val="bullet"/>
      <w:lvlText w:val="•"/>
      <w:lvlJc w:val="left"/>
      <w:pPr>
        <w:ind w:left="2180" w:hanging="341"/>
      </w:pPr>
      <w:rPr>
        <w:rFonts w:hint="default"/>
        <w:lang w:val="en-US" w:eastAsia="en-US" w:bidi="ar-SA"/>
      </w:rPr>
    </w:lvl>
  </w:abstractNum>
  <w:abstractNum w:abstractNumId="93">
    <w:multiLevelType w:val="hybridMultilevel"/>
    <w:lvl w:ilvl="0">
      <w:start w:val="0"/>
      <w:numFmt w:val="bullet"/>
      <w:lvlText w:val=""/>
      <w:lvlJc w:val="left"/>
      <w:pPr>
        <w:ind w:left="467" w:hanging="34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8"/>
      </w:pPr>
      <w:rPr>
        <w:rFonts w:hint="default"/>
        <w:lang w:val="en-US" w:eastAsia="en-US" w:bidi="ar-SA"/>
      </w:rPr>
    </w:lvl>
    <w:lvl w:ilvl="2">
      <w:start w:val="0"/>
      <w:numFmt w:val="bullet"/>
      <w:lvlText w:val="•"/>
      <w:lvlJc w:val="left"/>
      <w:pPr>
        <w:ind w:left="873" w:hanging="348"/>
      </w:pPr>
      <w:rPr>
        <w:rFonts w:hint="default"/>
        <w:lang w:val="en-US" w:eastAsia="en-US" w:bidi="ar-SA"/>
      </w:rPr>
    </w:lvl>
    <w:lvl w:ilvl="3">
      <w:start w:val="0"/>
      <w:numFmt w:val="bullet"/>
      <w:lvlText w:val="•"/>
      <w:lvlJc w:val="left"/>
      <w:pPr>
        <w:ind w:left="1080" w:hanging="348"/>
      </w:pPr>
      <w:rPr>
        <w:rFonts w:hint="default"/>
        <w:lang w:val="en-US" w:eastAsia="en-US" w:bidi="ar-SA"/>
      </w:rPr>
    </w:lvl>
    <w:lvl w:ilvl="4">
      <w:start w:val="0"/>
      <w:numFmt w:val="bullet"/>
      <w:lvlText w:val="•"/>
      <w:lvlJc w:val="left"/>
      <w:pPr>
        <w:ind w:left="1287" w:hanging="348"/>
      </w:pPr>
      <w:rPr>
        <w:rFonts w:hint="default"/>
        <w:lang w:val="en-US" w:eastAsia="en-US" w:bidi="ar-SA"/>
      </w:rPr>
    </w:lvl>
    <w:lvl w:ilvl="5">
      <w:start w:val="0"/>
      <w:numFmt w:val="bullet"/>
      <w:lvlText w:val="•"/>
      <w:lvlJc w:val="left"/>
      <w:pPr>
        <w:ind w:left="1494" w:hanging="348"/>
      </w:pPr>
      <w:rPr>
        <w:rFonts w:hint="default"/>
        <w:lang w:val="en-US" w:eastAsia="en-US" w:bidi="ar-SA"/>
      </w:rPr>
    </w:lvl>
    <w:lvl w:ilvl="6">
      <w:start w:val="0"/>
      <w:numFmt w:val="bullet"/>
      <w:lvlText w:val="•"/>
      <w:lvlJc w:val="left"/>
      <w:pPr>
        <w:ind w:left="1701" w:hanging="348"/>
      </w:pPr>
      <w:rPr>
        <w:rFonts w:hint="default"/>
        <w:lang w:val="en-US" w:eastAsia="en-US" w:bidi="ar-SA"/>
      </w:rPr>
    </w:lvl>
    <w:lvl w:ilvl="7">
      <w:start w:val="0"/>
      <w:numFmt w:val="bullet"/>
      <w:lvlText w:val="•"/>
      <w:lvlJc w:val="left"/>
      <w:pPr>
        <w:ind w:left="1908" w:hanging="348"/>
      </w:pPr>
      <w:rPr>
        <w:rFonts w:hint="default"/>
        <w:lang w:val="en-US" w:eastAsia="en-US" w:bidi="ar-SA"/>
      </w:rPr>
    </w:lvl>
    <w:lvl w:ilvl="8">
      <w:start w:val="0"/>
      <w:numFmt w:val="bullet"/>
      <w:lvlText w:val="•"/>
      <w:lvlJc w:val="left"/>
      <w:pPr>
        <w:ind w:left="2115" w:hanging="348"/>
      </w:pPr>
      <w:rPr>
        <w:rFonts w:hint="default"/>
        <w:lang w:val="en-US" w:eastAsia="en-US" w:bidi="ar-SA"/>
      </w:rPr>
    </w:lvl>
  </w:abstractNum>
  <w:abstractNum w:abstractNumId="92">
    <w:multiLevelType w:val="hybridMultilevel"/>
    <w:lvl w:ilvl="0">
      <w:start w:val="0"/>
      <w:numFmt w:val="bullet"/>
      <w:lvlText w:val=""/>
      <w:lvlJc w:val="left"/>
      <w:pPr>
        <w:ind w:left="467" w:hanging="39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94"/>
      </w:pPr>
      <w:rPr>
        <w:rFonts w:hint="default"/>
        <w:lang w:val="en-US" w:eastAsia="en-US" w:bidi="ar-SA"/>
      </w:rPr>
    </w:lvl>
    <w:lvl w:ilvl="2">
      <w:start w:val="0"/>
      <w:numFmt w:val="bullet"/>
      <w:lvlText w:val="•"/>
      <w:lvlJc w:val="left"/>
      <w:pPr>
        <w:ind w:left="890" w:hanging="394"/>
      </w:pPr>
      <w:rPr>
        <w:rFonts w:hint="default"/>
        <w:lang w:val="en-US" w:eastAsia="en-US" w:bidi="ar-SA"/>
      </w:rPr>
    </w:lvl>
    <w:lvl w:ilvl="3">
      <w:start w:val="0"/>
      <w:numFmt w:val="bullet"/>
      <w:lvlText w:val="•"/>
      <w:lvlJc w:val="left"/>
      <w:pPr>
        <w:ind w:left="1105" w:hanging="394"/>
      </w:pPr>
      <w:rPr>
        <w:rFonts w:hint="default"/>
        <w:lang w:val="en-US" w:eastAsia="en-US" w:bidi="ar-SA"/>
      </w:rPr>
    </w:lvl>
    <w:lvl w:ilvl="4">
      <w:start w:val="0"/>
      <w:numFmt w:val="bullet"/>
      <w:lvlText w:val="•"/>
      <w:lvlJc w:val="left"/>
      <w:pPr>
        <w:ind w:left="1320" w:hanging="394"/>
      </w:pPr>
      <w:rPr>
        <w:rFonts w:hint="default"/>
        <w:lang w:val="en-US" w:eastAsia="en-US" w:bidi="ar-SA"/>
      </w:rPr>
    </w:lvl>
    <w:lvl w:ilvl="5">
      <w:start w:val="0"/>
      <w:numFmt w:val="bullet"/>
      <w:lvlText w:val="•"/>
      <w:lvlJc w:val="left"/>
      <w:pPr>
        <w:ind w:left="1535" w:hanging="394"/>
      </w:pPr>
      <w:rPr>
        <w:rFonts w:hint="default"/>
        <w:lang w:val="en-US" w:eastAsia="en-US" w:bidi="ar-SA"/>
      </w:rPr>
    </w:lvl>
    <w:lvl w:ilvl="6">
      <w:start w:val="0"/>
      <w:numFmt w:val="bullet"/>
      <w:lvlText w:val="•"/>
      <w:lvlJc w:val="left"/>
      <w:pPr>
        <w:ind w:left="1750" w:hanging="394"/>
      </w:pPr>
      <w:rPr>
        <w:rFonts w:hint="default"/>
        <w:lang w:val="en-US" w:eastAsia="en-US" w:bidi="ar-SA"/>
      </w:rPr>
    </w:lvl>
    <w:lvl w:ilvl="7">
      <w:start w:val="0"/>
      <w:numFmt w:val="bullet"/>
      <w:lvlText w:val="•"/>
      <w:lvlJc w:val="left"/>
      <w:pPr>
        <w:ind w:left="1965" w:hanging="394"/>
      </w:pPr>
      <w:rPr>
        <w:rFonts w:hint="default"/>
        <w:lang w:val="en-US" w:eastAsia="en-US" w:bidi="ar-SA"/>
      </w:rPr>
    </w:lvl>
    <w:lvl w:ilvl="8">
      <w:start w:val="0"/>
      <w:numFmt w:val="bullet"/>
      <w:lvlText w:val="•"/>
      <w:lvlJc w:val="left"/>
      <w:pPr>
        <w:ind w:left="2180" w:hanging="394"/>
      </w:pPr>
      <w:rPr>
        <w:rFonts w:hint="default"/>
        <w:lang w:val="en-US" w:eastAsia="en-US" w:bidi="ar-SA"/>
      </w:rPr>
    </w:lvl>
  </w:abstractNum>
  <w:abstractNum w:abstractNumId="91">
    <w:multiLevelType w:val="hybridMultilevel"/>
    <w:lvl w:ilvl="0">
      <w:start w:val="0"/>
      <w:numFmt w:val="bullet"/>
      <w:lvlText w:val=""/>
      <w:lvlJc w:val="left"/>
      <w:pPr>
        <w:ind w:left="467" w:hanging="34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66" w:hanging="348"/>
      </w:pPr>
      <w:rPr>
        <w:rFonts w:hint="default"/>
        <w:lang w:val="en-US" w:eastAsia="en-US" w:bidi="ar-SA"/>
      </w:rPr>
    </w:lvl>
    <w:lvl w:ilvl="2">
      <w:start w:val="0"/>
      <w:numFmt w:val="bullet"/>
      <w:lvlText w:val="•"/>
      <w:lvlJc w:val="left"/>
      <w:pPr>
        <w:ind w:left="873" w:hanging="348"/>
      </w:pPr>
      <w:rPr>
        <w:rFonts w:hint="default"/>
        <w:lang w:val="en-US" w:eastAsia="en-US" w:bidi="ar-SA"/>
      </w:rPr>
    </w:lvl>
    <w:lvl w:ilvl="3">
      <w:start w:val="0"/>
      <w:numFmt w:val="bullet"/>
      <w:lvlText w:val="•"/>
      <w:lvlJc w:val="left"/>
      <w:pPr>
        <w:ind w:left="1080" w:hanging="348"/>
      </w:pPr>
      <w:rPr>
        <w:rFonts w:hint="default"/>
        <w:lang w:val="en-US" w:eastAsia="en-US" w:bidi="ar-SA"/>
      </w:rPr>
    </w:lvl>
    <w:lvl w:ilvl="4">
      <w:start w:val="0"/>
      <w:numFmt w:val="bullet"/>
      <w:lvlText w:val="•"/>
      <w:lvlJc w:val="left"/>
      <w:pPr>
        <w:ind w:left="1287" w:hanging="348"/>
      </w:pPr>
      <w:rPr>
        <w:rFonts w:hint="default"/>
        <w:lang w:val="en-US" w:eastAsia="en-US" w:bidi="ar-SA"/>
      </w:rPr>
    </w:lvl>
    <w:lvl w:ilvl="5">
      <w:start w:val="0"/>
      <w:numFmt w:val="bullet"/>
      <w:lvlText w:val="•"/>
      <w:lvlJc w:val="left"/>
      <w:pPr>
        <w:ind w:left="1494" w:hanging="348"/>
      </w:pPr>
      <w:rPr>
        <w:rFonts w:hint="default"/>
        <w:lang w:val="en-US" w:eastAsia="en-US" w:bidi="ar-SA"/>
      </w:rPr>
    </w:lvl>
    <w:lvl w:ilvl="6">
      <w:start w:val="0"/>
      <w:numFmt w:val="bullet"/>
      <w:lvlText w:val="•"/>
      <w:lvlJc w:val="left"/>
      <w:pPr>
        <w:ind w:left="1701" w:hanging="348"/>
      </w:pPr>
      <w:rPr>
        <w:rFonts w:hint="default"/>
        <w:lang w:val="en-US" w:eastAsia="en-US" w:bidi="ar-SA"/>
      </w:rPr>
    </w:lvl>
    <w:lvl w:ilvl="7">
      <w:start w:val="0"/>
      <w:numFmt w:val="bullet"/>
      <w:lvlText w:val="•"/>
      <w:lvlJc w:val="left"/>
      <w:pPr>
        <w:ind w:left="1908" w:hanging="348"/>
      </w:pPr>
      <w:rPr>
        <w:rFonts w:hint="default"/>
        <w:lang w:val="en-US" w:eastAsia="en-US" w:bidi="ar-SA"/>
      </w:rPr>
    </w:lvl>
    <w:lvl w:ilvl="8">
      <w:start w:val="0"/>
      <w:numFmt w:val="bullet"/>
      <w:lvlText w:val="•"/>
      <w:lvlJc w:val="left"/>
      <w:pPr>
        <w:ind w:left="2115" w:hanging="348"/>
      </w:pPr>
      <w:rPr>
        <w:rFonts w:hint="default"/>
        <w:lang w:val="en-US" w:eastAsia="en-US" w:bidi="ar-SA"/>
      </w:rPr>
    </w:lvl>
  </w:abstractNum>
  <w:abstractNum w:abstractNumId="90">
    <w:multiLevelType w:val="hybridMultilevel"/>
    <w:lvl w:ilvl="0">
      <w:start w:val="0"/>
      <w:numFmt w:val="bullet"/>
      <w:lvlText w:val=""/>
      <w:lvlJc w:val="left"/>
      <w:pPr>
        <w:ind w:left="467" w:hanging="341"/>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341"/>
      </w:pPr>
      <w:rPr>
        <w:rFonts w:hint="default"/>
        <w:lang w:val="en-US" w:eastAsia="en-US" w:bidi="ar-SA"/>
      </w:rPr>
    </w:lvl>
    <w:lvl w:ilvl="2">
      <w:start w:val="0"/>
      <w:numFmt w:val="bullet"/>
      <w:lvlText w:val="•"/>
      <w:lvlJc w:val="left"/>
      <w:pPr>
        <w:ind w:left="890" w:hanging="341"/>
      </w:pPr>
      <w:rPr>
        <w:rFonts w:hint="default"/>
        <w:lang w:val="en-US" w:eastAsia="en-US" w:bidi="ar-SA"/>
      </w:rPr>
    </w:lvl>
    <w:lvl w:ilvl="3">
      <w:start w:val="0"/>
      <w:numFmt w:val="bullet"/>
      <w:lvlText w:val="•"/>
      <w:lvlJc w:val="left"/>
      <w:pPr>
        <w:ind w:left="1105" w:hanging="341"/>
      </w:pPr>
      <w:rPr>
        <w:rFonts w:hint="default"/>
        <w:lang w:val="en-US" w:eastAsia="en-US" w:bidi="ar-SA"/>
      </w:rPr>
    </w:lvl>
    <w:lvl w:ilvl="4">
      <w:start w:val="0"/>
      <w:numFmt w:val="bullet"/>
      <w:lvlText w:val="•"/>
      <w:lvlJc w:val="left"/>
      <w:pPr>
        <w:ind w:left="1320" w:hanging="341"/>
      </w:pPr>
      <w:rPr>
        <w:rFonts w:hint="default"/>
        <w:lang w:val="en-US" w:eastAsia="en-US" w:bidi="ar-SA"/>
      </w:rPr>
    </w:lvl>
    <w:lvl w:ilvl="5">
      <w:start w:val="0"/>
      <w:numFmt w:val="bullet"/>
      <w:lvlText w:val="•"/>
      <w:lvlJc w:val="left"/>
      <w:pPr>
        <w:ind w:left="1535" w:hanging="341"/>
      </w:pPr>
      <w:rPr>
        <w:rFonts w:hint="default"/>
        <w:lang w:val="en-US" w:eastAsia="en-US" w:bidi="ar-SA"/>
      </w:rPr>
    </w:lvl>
    <w:lvl w:ilvl="6">
      <w:start w:val="0"/>
      <w:numFmt w:val="bullet"/>
      <w:lvlText w:val="•"/>
      <w:lvlJc w:val="left"/>
      <w:pPr>
        <w:ind w:left="1750" w:hanging="341"/>
      </w:pPr>
      <w:rPr>
        <w:rFonts w:hint="default"/>
        <w:lang w:val="en-US" w:eastAsia="en-US" w:bidi="ar-SA"/>
      </w:rPr>
    </w:lvl>
    <w:lvl w:ilvl="7">
      <w:start w:val="0"/>
      <w:numFmt w:val="bullet"/>
      <w:lvlText w:val="•"/>
      <w:lvlJc w:val="left"/>
      <w:pPr>
        <w:ind w:left="1965" w:hanging="341"/>
      </w:pPr>
      <w:rPr>
        <w:rFonts w:hint="default"/>
        <w:lang w:val="en-US" w:eastAsia="en-US" w:bidi="ar-SA"/>
      </w:rPr>
    </w:lvl>
    <w:lvl w:ilvl="8">
      <w:start w:val="0"/>
      <w:numFmt w:val="bullet"/>
      <w:lvlText w:val="•"/>
      <w:lvlJc w:val="left"/>
      <w:pPr>
        <w:ind w:left="2180" w:hanging="341"/>
      </w:pPr>
      <w:rPr>
        <w:rFonts w:hint="default"/>
        <w:lang w:val="en-US" w:eastAsia="en-US" w:bidi="ar-SA"/>
      </w:rPr>
    </w:lvl>
  </w:abstractNum>
  <w:abstractNum w:abstractNumId="89">
    <w:multiLevelType w:val="hybridMultilevel"/>
    <w:lvl w:ilvl="0">
      <w:start w:val="0"/>
      <w:numFmt w:val="bullet"/>
      <w:lvlText w:val=""/>
      <w:lvlJc w:val="left"/>
      <w:pPr>
        <w:ind w:left="467" w:hanging="348"/>
      </w:pPr>
      <w:rPr>
        <w:rFonts w:hint="default" w:ascii="Symbol" w:hAnsi="Symbol" w:eastAsia="Symbol" w:cs="Symbol"/>
        <w:spacing w:val="0"/>
        <w:w w:val="100"/>
        <w:lang w:val="en-US" w:eastAsia="en-US" w:bidi="ar-SA"/>
      </w:rPr>
    </w:lvl>
    <w:lvl w:ilvl="1">
      <w:start w:val="0"/>
      <w:numFmt w:val="bullet"/>
      <w:lvlText w:val="•"/>
      <w:lvlJc w:val="left"/>
      <w:pPr>
        <w:ind w:left="666" w:hanging="348"/>
      </w:pPr>
      <w:rPr>
        <w:rFonts w:hint="default"/>
        <w:lang w:val="en-US" w:eastAsia="en-US" w:bidi="ar-SA"/>
      </w:rPr>
    </w:lvl>
    <w:lvl w:ilvl="2">
      <w:start w:val="0"/>
      <w:numFmt w:val="bullet"/>
      <w:lvlText w:val="•"/>
      <w:lvlJc w:val="left"/>
      <w:pPr>
        <w:ind w:left="873" w:hanging="348"/>
      </w:pPr>
      <w:rPr>
        <w:rFonts w:hint="default"/>
        <w:lang w:val="en-US" w:eastAsia="en-US" w:bidi="ar-SA"/>
      </w:rPr>
    </w:lvl>
    <w:lvl w:ilvl="3">
      <w:start w:val="0"/>
      <w:numFmt w:val="bullet"/>
      <w:lvlText w:val="•"/>
      <w:lvlJc w:val="left"/>
      <w:pPr>
        <w:ind w:left="1080" w:hanging="348"/>
      </w:pPr>
      <w:rPr>
        <w:rFonts w:hint="default"/>
        <w:lang w:val="en-US" w:eastAsia="en-US" w:bidi="ar-SA"/>
      </w:rPr>
    </w:lvl>
    <w:lvl w:ilvl="4">
      <w:start w:val="0"/>
      <w:numFmt w:val="bullet"/>
      <w:lvlText w:val="•"/>
      <w:lvlJc w:val="left"/>
      <w:pPr>
        <w:ind w:left="1287" w:hanging="348"/>
      </w:pPr>
      <w:rPr>
        <w:rFonts w:hint="default"/>
        <w:lang w:val="en-US" w:eastAsia="en-US" w:bidi="ar-SA"/>
      </w:rPr>
    </w:lvl>
    <w:lvl w:ilvl="5">
      <w:start w:val="0"/>
      <w:numFmt w:val="bullet"/>
      <w:lvlText w:val="•"/>
      <w:lvlJc w:val="left"/>
      <w:pPr>
        <w:ind w:left="1494" w:hanging="348"/>
      </w:pPr>
      <w:rPr>
        <w:rFonts w:hint="default"/>
        <w:lang w:val="en-US" w:eastAsia="en-US" w:bidi="ar-SA"/>
      </w:rPr>
    </w:lvl>
    <w:lvl w:ilvl="6">
      <w:start w:val="0"/>
      <w:numFmt w:val="bullet"/>
      <w:lvlText w:val="•"/>
      <w:lvlJc w:val="left"/>
      <w:pPr>
        <w:ind w:left="1701" w:hanging="348"/>
      </w:pPr>
      <w:rPr>
        <w:rFonts w:hint="default"/>
        <w:lang w:val="en-US" w:eastAsia="en-US" w:bidi="ar-SA"/>
      </w:rPr>
    </w:lvl>
    <w:lvl w:ilvl="7">
      <w:start w:val="0"/>
      <w:numFmt w:val="bullet"/>
      <w:lvlText w:val="•"/>
      <w:lvlJc w:val="left"/>
      <w:pPr>
        <w:ind w:left="1908" w:hanging="348"/>
      </w:pPr>
      <w:rPr>
        <w:rFonts w:hint="default"/>
        <w:lang w:val="en-US" w:eastAsia="en-US" w:bidi="ar-SA"/>
      </w:rPr>
    </w:lvl>
    <w:lvl w:ilvl="8">
      <w:start w:val="0"/>
      <w:numFmt w:val="bullet"/>
      <w:lvlText w:val="•"/>
      <w:lvlJc w:val="left"/>
      <w:pPr>
        <w:ind w:left="2115" w:hanging="348"/>
      </w:pPr>
      <w:rPr>
        <w:rFonts w:hint="default"/>
        <w:lang w:val="en-US" w:eastAsia="en-US" w:bidi="ar-SA"/>
      </w:rPr>
    </w:lvl>
  </w:abstractNum>
  <w:abstractNum w:abstractNumId="88">
    <w:multiLevelType w:val="hybridMultilevel"/>
    <w:lvl w:ilvl="0">
      <w:start w:val="0"/>
      <w:numFmt w:val="bullet"/>
      <w:lvlText w:val=""/>
      <w:lvlJc w:val="left"/>
      <w:pPr>
        <w:ind w:left="467" w:hanging="394"/>
      </w:pPr>
      <w:rPr>
        <w:rFonts w:hint="default" w:ascii="Symbol" w:hAnsi="Symbol" w:eastAsia="Symbol" w:cs="Symbol"/>
        <w:spacing w:val="0"/>
        <w:w w:val="100"/>
        <w:lang w:val="en-US" w:eastAsia="en-US" w:bidi="ar-SA"/>
      </w:rPr>
    </w:lvl>
    <w:lvl w:ilvl="1">
      <w:start w:val="0"/>
      <w:numFmt w:val="bullet"/>
      <w:lvlText w:val="•"/>
      <w:lvlJc w:val="left"/>
      <w:pPr>
        <w:ind w:left="675" w:hanging="394"/>
      </w:pPr>
      <w:rPr>
        <w:rFonts w:hint="default"/>
        <w:lang w:val="en-US" w:eastAsia="en-US" w:bidi="ar-SA"/>
      </w:rPr>
    </w:lvl>
    <w:lvl w:ilvl="2">
      <w:start w:val="0"/>
      <w:numFmt w:val="bullet"/>
      <w:lvlText w:val="•"/>
      <w:lvlJc w:val="left"/>
      <w:pPr>
        <w:ind w:left="890" w:hanging="394"/>
      </w:pPr>
      <w:rPr>
        <w:rFonts w:hint="default"/>
        <w:lang w:val="en-US" w:eastAsia="en-US" w:bidi="ar-SA"/>
      </w:rPr>
    </w:lvl>
    <w:lvl w:ilvl="3">
      <w:start w:val="0"/>
      <w:numFmt w:val="bullet"/>
      <w:lvlText w:val="•"/>
      <w:lvlJc w:val="left"/>
      <w:pPr>
        <w:ind w:left="1105" w:hanging="394"/>
      </w:pPr>
      <w:rPr>
        <w:rFonts w:hint="default"/>
        <w:lang w:val="en-US" w:eastAsia="en-US" w:bidi="ar-SA"/>
      </w:rPr>
    </w:lvl>
    <w:lvl w:ilvl="4">
      <w:start w:val="0"/>
      <w:numFmt w:val="bullet"/>
      <w:lvlText w:val="•"/>
      <w:lvlJc w:val="left"/>
      <w:pPr>
        <w:ind w:left="1320" w:hanging="394"/>
      </w:pPr>
      <w:rPr>
        <w:rFonts w:hint="default"/>
        <w:lang w:val="en-US" w:eastAsia="en-US" w:bidi="ar-SA"/>
      </w:rPr>
    </w:lvl>
    <w:lvl w:ilvl="5">
      <w:start w:val="0"/>
      <w:numFmt w:val="bullet"/>
      <w:lvlText w:val="•"/>
      <w:lvlJc w:val="left"/>
      <w:pPr>
        <w:ind w:left="1535" w:hanging="394"/>
      </w:pPr>
      <w:rPr>
        <w:rFonts w:hint="default"/>
        <w:lang w:val="en-US" w:eastAsia="en-US" w:bidi="ar-SA"/>
      </w:rPr>
    </w:lvl>
    <w:lvl w:ilvl="6">
      <w:start w:val="0"/>
      <w:numFmt w:val="bullet"/>
      <w:lvlText w:val="•"/>
      <w:lvlJc w:val="left"/>
      <w:pPr>
        <w:ind w:left="1750" w:hanging="394"/>
      </w:pPr>
      <w:rPr>
        <w:rFonts w:hint="default"/>
        <w:lang w:val="en-US" w:eastAsia="en-US" w:bidi="ar-SA"/>
      </w:rPr>
    </w:lvl>
    <w:lvl w:ilvl="7">
      <w:start w:val="0"/>
      <w:numFmt w:val="bullet"/>
      <w:lvlText w:val="•"/>
      <w:lvlJc w:val="left"/>
      <w:pPr>
        <w:ind w:left="1965" w:hanging="394"/>
      </w:pPr>
      <w:rPr>
        <w:rFonts w:hint="default"/>
        <w:lang w:val="en-US" w:eastAsia="en-US" w:bidi="ar-SA"/>
      </w:rPr>
    </w:lvl>
    <w:lvl w:ilvl="8">
      <w:start w:val="0"/>
      <w:numFmt w:val="bullet"/>
      <w:lvlText w:val="•"/>
      <w:lvlJc w:val="left"/>
      <w:pPr>
        <w:ind w:left="2180" w:hanging="394"/>
      </w:pPr>
      <w:rPr>
        <w:rFonts w:hint="default"/>
        <w:lang w:val="en-US" w:eastAsia="en-US" w:bidi="ar-SA"/>
      </w:rPr>
    </w:lvl>
  </w:abstractNum>
  <w:abstractNum w:abstractNumId="87">
    <w:multiLevelType w:val="hybridMultilevel"/>
    <w:lvl w:ilvl="0">
      <w:start w:val="0"/>
      <w:numFmt w:val="bullet"/>
      <w:lvlText w:val=""/>
      <w:lvlJc w:val="left"/>
      <w:pPr>
        <w:ind w:left="467" w:hanging="324"/>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324"/>
      </w:pPr>
      <w:rPr>
        <w:rFonts w:hint="default"/>
        <w:lang w:val="en-US" w:eastAsia="en-US" w:bidi="ar-SA"/>
      </w:rPr>
    </w:lvl>
    <w:lvl w:ilvl="2">
      <w:start w:val="0"/>
      <w:numFmt w:val="bullet"/>
      <w:lvlText w:val="•"/>
      <w:lvlJc w:val="left"/>
      <w:pPr>
        <w:ind w:left="873" w:hanging="324"/>
      </w:pPr>
      <w:rPr>
        <w:rFonts w:hint="default"/>
        <w:lang w:val="en-US" w:eastAsia="en-US" w:bidi="ar-SA"/>
      </w:rPr>
    </w:lvl>
    <w:lvl w:ilvl="3">
      <w:start w:val="0"/>
      <w:numFmt w:val="bullet"/>
      <w:lvlText w:val="•"/>
      <w:lvlJc w:val="left"/>
      <w:pPr>
        <w:ind w:left="1080" w:hanging="324"/>
      </w:pPr>
      <w:rPr>
        <w:rFonts w:hint="default"/>
        <w:lang w:val="en-US" w:eastAsia="en-US" w:bidi="ar-SA"/>
      </w:rPr>
    </w:lvl>
    <w:lvl w:ilvl="4">
      <w:start w:val="0"/>
      <w:numFmt w:val="bullet"/>
      <w:lvlText w:val="•"/>
      <w:lvlJc w:val="left"/>
      <w:pPr>
        <w:ind w:left="1287" w:hanging="324"/>
      </w:pPr>
      <w:rPr>
        <w:rFonts w:hint="default"/>
        <w:lang w:val="en-US" w:eastAsia="en-US" w:bidi="ar-SA"/>
      </w:rPr>
    </w:lvl>
    <w:lvl w:ilvl="5">
      <w:start w:val="0"/>
      <w:numFmt w:val="bullet"/>
      <w:lvlText w:val="•"/>
      <w:lvlJc w:val="left"/>
      <w:pPr>
        <w:ind w:left="1494" w:hanging="324"/>
      </w:pPr>
      <w:rPr>
        <w:rFonts w:hint="default"/>
        <w:lang w:val="en-US" w:eastAsia="en-US" w:bidi="ar-SA"/>
      </w:rPr>
    </w:lvl>
    <w:lvl w:ilvl="6">
      <w:start w:val="0"/>
      <w:numFmt w:val="bullet"/>
      <w:lvlText w:val="•"/>
      <w:lvlJc w:val="left"/>
      <w:pPr>
        <w:ind w:left="1701" w:hanging="324"/>
      </w:pPr>
      <w:rPr>
        <w:rFonts w:hint="default"/>
        <w:lang w:val="en-US" w:eastAsia="en-US" w:bidi="ar-SA"/>
      </w:rPr>
    </w:lvl>
    <w:lvl w:ilvl="7">
      <w:start w:val="0"/>
      <w:numFmt w:val="bullet"/>
      <w:lvlText w:val="•"/>
      <w:lvlJc w:val="left"/>
      <w:pPr>
        <w:ind w:left="1908" w:hanging="324"/>
      </w:pPr>
      <w:rPr>
        <w:rFonts w:hint="default"/>
        <w:lang w:val="en-US" w:eastAsia="en-US" w:bidi="ar-SA"/>
      </w:rPr>
    </w:lvl>
    <w:lvl w:ilvl="8">
      <w:start w:val="0"/>
      <w:numFmt w:val="bullet"/>
      <w:lvlText w:val="•"/>
      <w:lvlJc w:val="left"/>
      <w:pPr>
        <w:ind w:left="2115" w:hanging="324"/>
      </w:pPr>
      <w:rPr>
        <w:rFonts w:hint="default"/>
        <w:lang w:val="en-US" w:eastAsia="en-US" w:bidi="ar-SA"/>
      </w:rPr>
    </w:lvl>
  </w:abstractNum>
  <w:abstractNum w:abstractNumId="86">
    <w:multiLevelType w:val="hybridMultilevel"/>
    <w:lvl w:ilvl="0">
      <w:start w:val="0"/>
      <w:numFmt w:val="bullet"/>
      <w:lvlText w:val=""/>
      <w:lvlJc w:val="left"/>
      <w:pPr>
        <w:ind w:left="467" w:hanging="303"/>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03"/>
      </w:pPr>
      <w:rPr>
        <w:rFonts w:hint="default"/>
        <w:lang w:val="en-US" w:eastAsia="en-US" w:bidi="ar-SA"/>
      </w:rPr>
    </w:lvl>
    <w:lvl w:ilvl="2">
      <w:start w:val="0"/>
      <w:numFmt w:val="bullet"/>
      <w:lvlText w:val="•"/>
      <w:lvlJc w:val="left"/>
      <w:pPr>
        <w:ind w:left="890" w:hanging="303"/>
      </w:pPr>
      <w:rPr>
        <w:rFonts w:hint="default"/>
        <w:lang w:val="en-US" w:eastAsia="en-US" w:bidi="ar-SA"/>
      </w:rPr>
    </w:lvl>
    <w:lvl w:ilvl="3">
      <w:start w:val="0"/>
      <w:numFmt w:val="bullet"/>
      <w:lvlText w:val="•"/>
      <w:lvlJc w:val="left"/>
      <w:pPr>
        <w:ind w:left="1105" w:hanging="303"/>
      </w:pPr>
      <w:rPr>
        <w:rFonts w:hint="default"/>
        <w:lang w:val="en-US" w:eastAsia="en-US" w:bidi="ar-SA"/>
      </w:rPr>
    </w:lvl>
    <w:lvl w:ilvl="4">
      <w:start w:val="0"/>
      <w:numFmt w:val="bullet"/>
      <w:lvlText w:val="•"/>
      <w:lvlJc w:val="left"/>
      <w:pPr>
        <w:ind w:left="1320" w:hanging="303"/>
      </w:pPr>
      <w:rPr>
        <w:rFonts w:hint="default"/>
        <w:lang w:val="en-US" w:eastAsia="en-US" w:bidi="ar-SA"/>
      </w:rPr>
    </w:lvl>
    <w:lvl w:ilvl="5">
      <w:start w:val="0"/>
      <w:numFmt w:val="bullet"/>
      <w:lvlText w:val="•"/>
      <w:lvlJc w:val="left"/>
      <w:pPr>
        <w:ind w:left="1535" w:hanging="303"/>
      </w:pPr>
      <w:rPr>
        <w:rFonts w:hint="default"/>
        <w:lang w:val="en-US" w:eastAsia="en-US" w:bidi="ar-SA"/>
      </w:rPr>
    </w:lvl>
    <w:lvl w:ilvl="6">
      <w:start w:val="0"/>
      <w:numFmt w:val="bullet"/>
      <w:lvlText w:val="•"/>
      <w:lvlJc w:val="left"/>
      <w:pPr>
        <w:ind w:left="1750" w:hanging="303"/>
      </w:pPr>
      <w:rPr>
        <w:rFonts w:hint="default"/>
        <w:lang w:val="en-US" w:eastAsia="en-US" w:bidi="ar-SA"/>
      </w:rPr>
    </w:lvl>
    <w:lvl w:ilvl="7">
      <w:start w:val="0"/>
      <w:numFmt w:val="bullet"/>
      <w:lvlText w:val="•"/>
      <w:lvlJc w:val="left"/>
      <w:pPr>
        <w:ind w:left="1965" w:hanging="303"/>
      </w:pPr>
      <w:rPr>
        <w:rFonts w:hint="default"/>
        <w:lang w:val="en-US" w:eastAsia="en-US" w:bidi="ar-SA"/>
      </w:rPr>
    </w:lvl>
    <w:lvl w:ilvl="8">
      <w:start w:val="0"/>
      <w:numFmt w:val="bullet"/>
      <w:lvlText w:val="•"/>
      <w:lvlJc w:val="left"/>
      <w:pPr>
        <w:ind w:left="2180" w:hanging="303"/>
      </w:pPr>
      <w:rPr>
        <w:rFonts w:hint="default"/>
        <w:lang w:val="en-US" w:eastAsia="en-US" w:bidi="ar-SA"/>
      </w:rPr>
    </w:lvl>
  </w:abstractNum>
  <w:abstractNum w:abstractNumId="85">
    <w:multiLevelType w:val="hybridMultilevel"/>
    <w:lvl w:ilvl="0">
      <w:start w:val="0"/>
      <w:numFmt w:val="bullet"/>
      <w:lvlText w:val=""/>
      <w:lvlJc w:val="left"/>
      <w:pPr>
        <w:ind w:left="467" w:hanging="372"/>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372"/>
      </w:pPr>
      <w:rPr>
        <w:rFonts w:hint="default"/>
        <w:lang w:val="en-US" w:eastAsia="en-US" w:bidi="ar-SA"/>
      </w:rPr>
    </w:lvl>
    <w:lvl w:ilvl="2">
      <w:start w:val="0"/>
      <w:numFmt w:val="bullet"/>
      <w:lvlText w:val="•"/>
      <w:lvlJc w:val="left"/>
      <w:pPr>
        <w:ind w:left="873" w:hanging="372"/>
      </w:pPr>
      <w:rPr>
        <w:rFonts w:hint="default"/>
        <w:lang w:val="en-US" w:eastAsia="en-US" w:bidi="ar-SA"/>
      </w:rPr>
    </w:lvl>
    <w:lvl w:ilvl="3">
      <w:start w:val="0"/>
      <w:numFmt w:val="bullet"/>
      <w:lvlText w:val="•"/>
      <w:lvlJc w:val="left"/>
      <w:pPr>
        <w:ind w:left="1080" w:hanging="372"/>
      </w:pPr>
      <w:rPr>
        <w:rFonts w:hint="default"/>
        <w:lang w:val="en-US" w:eastAsia="en-US" w:bidi="ar-SA"/>
      </w:rPr>
    </w:lvl>
    <w:lvl w:ilvl="4">
      <w:start w:val="0"/>
      <w:numFmt w:val="bullet"/>
      <w:lvlText w:val="•"/>
      <w:lvlJc w:val="left"/>
      <w:pPr>
        <w:ind w:left="1287" w:hanging="372"/>
      </w:pPr>
      <w:rPr>
        <w:rFonts w:hint="default"/>
        <w:lang w:val="en-US" w:eastAsia="en-US" w:bidi="ar-SA"/>
      </w:rPr>
    </w:lvl>
    <w:lvl w:ilvl="5">
      <w:start w:val="0"/>
      <w:numFmt w:val="bullet"/>
      <w:lvlText w:val="•"/>
      <w:lvlJc w:val="left"/>
      <w:pPr>
        <w:ind w:left="1494" w:hanging="372"/>
      </w:pPr>
      <w:rPr>
        <w:rFonts w:hint="default"/>
        <w:lang w:val="en-US" w:eastAsia="en-US" w:bidi="ar-SA"/>
      </w:rPr>
    </w:lvl>
    <w:lvl w:ilvl="6">
      <w:start w:val="0"/>
      <w:numFmt w:val="bullet"/>
      <w:lvlText w:val="•"/>
      <w:lvlJc w:val="left"/>
      <w:pPr>
        <w:ind w:left="1701" w:hanging="372"/>
      </w:pPr>
      <w:rPr>
        <w:rFonts w:hint="default"/>
        <w:lang w:val="en-US" w:eastAsia="en-US" w:bidi="ar-SA"/>
      </w:rPr>
    </w:lvl>
    <w:lvl w:ilvl="7">
      <w:start w:val="0"/>
      <w:numFmt w:val="bullet"/>
      <w:lvlText w:val="•"/>
      <w:lvlJc w:val="left"/>
      <w:pPr>
        <w:ind w:left="1908" w:hanging="372"/>
      </w:pPr>
      <w:rPr>
        <w:rFonts w:hint="default"/>
        <w:lang w:val="en-US" w:eastAsia="en-US" w:bidi="ar-SA"/>
      </w:rPr>
    </w:lvl>
    <w:lvl w:ilvl="8">
      <w:start w:val="0"/>
      <w:numFmt w:val="bullet"/>
      <w:lvlText w:val="•"/>
      <w:lvlJc w:val="left"/>
      <w:pPr>
        <w:ind w:left="2115" w:hanging="372"/>
      </w:pPr>
      <w:rPr>
        <w:rFonts w:hint="default"/>
        <w:lang w:val="en-US" w:eastAsia="en-US" w:bidi="ar-SA"/>
      </w:rPr>
    </w:lvl>
  </w:abstractNum>
  <w:abstractNum w:abstractNumId="84">
    <w:multiLevelType w:val="hybridMultilevel"/>
    <w:lvl w:ilvl="0">
      <w:start w:val="0"/>
      <w:numFmt w:val="bullet"/>
      <w:lvlText w:val=""/>
      <w:lvlJc w:val="left"/>
      <w:pPr>
        <w:ind w:left="467" w:hanging="356"/>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56"/>
      </w:pPr>
      <w:rPr>
        <w:rFonts w:hint="default"/>
        <w:lang w:val="en-US" w:eastAsia="en-US" w:bidi="ar-SA"/>
      </w:rPr>
    </w:lvl>
    <w:lvl w:ilvl="2">
      <w:start w:val="0"/>
      <w:numFmt w:val="bullet"/>
      <w:lvlText w:val="•"/>
      <w:lvlJc w:val="left"/>
      <w:pPr>
        <w:ind w:left="890" w:hanging="356"/>
      </w:pPr>
      <w:rPr>
        <w:rFonts w:hint="default"/>
        <w:lang w:val="en-US" w:eastAsia="en-US" w:bidi="ar-SA"/>
      </w:rPr>
    </w:lvl>
    <w:lvl w:ilvl="3">
      <w:start w:val="0"/>
      <w:numFmt w:val="bullet"/>
      <w:lvlText w:val="•"/>
      <w:lvlJc w:val="left"/>
      <w:pPr>
        <w:ind w:left="1105" w:hanging="356"/>
      </w:pPr>
      <w:rPr>
        <w:rFonts w:hint="default"/>
        <w:lang w:val="en-US" w:eastAsia="en-US" w:bidi="ar-SA"/>
      </w:rPr>
    </w:lvl>
    <w:lvl w:ilvl="4">
      <w:start w:val="0"/>
      <w:numFmt w:val="bullet"/>
      <w:lvlText w:val="•"/>
      <w:lvlJc w:val="left"/>
      <w:pPr>
        <w:ind w:left="1320" w:hanging="356"/>
      </w:pPr>
      <w:rPr>
        <w:rFonts w:hint="default"/>
        <w:lang w:val="en-US" w:eastAsia="en-US" w:bidi="ar-SA"/>
      </w:rPr>
    </w:lvl>
    <w:lvl w:ilvl="5">
      <w:start w:val="0"/>
      <w:numFmt w:val="bullet"/>
      <w:lvlText w:val="•"/>
      <w:lvlJc w:val="left"/>
      <w:pPr>
        <w:ind w:left="1535" w:hanging="356"/>
      </w:pPr>
      <w:rPr>
        <w:rFonts w:hint="default"/>
        <w:lang w:val="en-US" w:eastAsia="en-US" w:bidi="ar-SA"/>
      </w:rPr>
    </w:lvl>
    <w:lvl w:ilvl="6">
      <w:start w:val="0"/>
      <w:numFmt w:val="bullet"/>
      <w:lvlText w:val="•"/>
      <w:lvlJc w:val="left"/>
      <w:pPr>
        <w:ind w:left="1750" w:hanging="356"/>
      </w:pPr>
      <w:rPr>
        <w:rFonts w:hint="default"/>
        <w:lang w:val="en-US" w:eastAsia="en-US" w:bidi="ar-SA"/>
      </w:rPr>
    </w:lvl>
    <w:lvl w:ilvl="7">
      <w:start w:val="0"/>
      <w:numFmt w:val="bullet"/>
      <w:lvlText w:val="•"/>
      <w:lvlJc w:val="left"/>
      <w:pPr>
        <w:ind w:left="1965" w:hanging="356"/>
      </w:pPr>
      <w:rPr>
        <w:rFonts w:hint="default"/>
        <w:lang w:val="en-US" w:eastAsia="en-US" w:bidi="ar-SA"/>
      </w:rPr>
    </w:lvl>
    <w:lvl w:ilvl="8">
      <w:start w:val="0"/>
      <w:numFmt w:val="bullet"/>
      <w:lvlText w:val="•"/>
      <w:lvlJc w:val="left"/>
      <w:pPr>
        <w:ind w:left="2180" w:hanging="356"/>
      </w:pPr>
      <w:rPr>
        <w:rFonts w:hint="default"/>
        <w:lang w:val="en-US" w:eastAsia="en-US" w:bidi="ar-SA"/>
      </w:rPr>
    </w:lvl>
  </w:abstractNum>
  <w:abstractNum w:abstractNumId="83">
    <w:multiLevelType w:val="hybridMultilevel"/>
    <w:lvl w:ilvl="0">
      <w:start w:val="0"/>
      <w:numFmt w:val="bullet"/>
      <w:lvlText w:val=""/>
      <w:lvlJc w:val="left"/>
      <w:pPr>
        <w:ind w:left="483" w:hanging="377"/>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84" w:hanging="377"/>
      </w:pPr>
      <w:rPr>
        <w:rFonts w:hint="default"/>
        <w:lang w:val="en-US" w:eastAsia="en-US" w:bidi="ar-SA"/>
      </w:rPr>
    </w:lvl>
    <w:lvl w:ilvl="2">
      <w:start w:val="0"/>
      <w:numFmt w:val="bullet"/>
      <w:lvlText w:val="•"/>
      <w:lvlJc w:val="left"/>
      <w:pPr>
        <w:ind w:left="889" w:hanging="377"/>
      </w:pPr>
      <w:rPr>
        <w:rFonts w:hint="default"/>
        <w:lang w:val="en-US" w:eastAsia="en-US" w:bidi="ar-SA"/>
      </w:rPr>
    </w:lvl>
    <w:lvl w:ilvl="3">
      <w:start w:val="0"/>
      <w:numFmt w:val="bullet"/>
      <w:lvlText w:val="•"/>
      <w:lvlJc w:val="left"/>
      <w:pPr>
        <w:ind w:left="1094" w:hanging="377"/>
      </w:pPr>
      <w:rPr>
        <w:rFonts w:hint="default"/>
        <w:lang w:val="en-US" w:eastAsia="en-US" w:bidi="ar-SA"/>
      </w:rPr>
    </w:lvl>
    <w:lvl w:ilvl="4">
      <w:start w:val="0"/>
      <w:numFmt w:val="bullet"/>
      <w:lvlText w:val="•"/>
      <w:lvlJc w:val="left"/>
      <w:pPr>
        <w:ind w:left="1299" w:hanging="377"/>
      </w:pPr>
      <w:rPr>
        <w:rFonts w:hint="default"/>
        <w:lang w:val="en-US" w:eastAsia="en-US" w:bidi="ar-SA"/>
      </w:rPr>
    </w:lvl>
    <w:lvl w:ilvl="5">
      <w:start w:val="0"/>
      <w:numFmt w:val="bullet"/>
      <w:lvlText w:val="•"/>
      <w:lvlJc w:val="left"/>
      <w:pPr>
        <w:ind w:left="1504" w:hanging="377"/>
      </w:pPr>
      <w:rPr>
        <w:rFonts w:hint="default"/>
        <w:lang w:val="en-US" w:eastAsia="en-US" w:bidi="ar-SA"/>
      </w:rPr>
    </w:lvl>
    <w:lvl w:ilvl="6">
      <w:start w:val="0"/>
      <w:numFmt w:val="bullet"/>
      <w:lvlText w:val="•"/>
      <w:lvlJc w:val="left"/>
      <w:pPr>
        <w:ind w:left="1709" w:hanging="377"/>
      </w:pPr>
      <w:rPr>
        <w:rFonts w:hint="default"/>
        <w:lang w:val="en-US" w:eastAsia="en-US" w:bidi="ar-SA"/>
      </w:rPr>
    </w:lvl>
    <w:lvl w:ilvl="7">
      <w:start w:val="0"/>
      <w:numFmt w:val="bullet"/>
      <w:lvlText w:val="•"/>
      <w:lvlJc w:val="left"/>
      <w:pPr>
        <w:ind w:left="1914" w:hanging="377"/>
      </w:pPr>
      <w:rPr>
        <w:rFonts w:hint="default"/>
        <w:lang w:val="en-US" w:eastAsia="en-US" w:bidi="ar-SA"/>
      </w:rPr>
    </w:lvl>
    <w:lvl w:ilvl="8">
      <w:start w:val="0"/>
      <w:numFmt w:val="bullet"/>
      <w:lvlText w:val="•"/>
      <w:lvlJc w:val="left"/>
      <w:pPr>
        <w:ind w:left="2119" w:hanging="377"/>
      </w:pPr>
      <w:rPr>
        <w:rFonts w:hint="default"/>
        <w:lang w:val="en-US" w:eastAsia="en-US" w:bidi="ar-SA"/>
      </w:rPr>
    </w:lvl>
  </w:abstractNum>
  <w:abstractNum w:abstractNumId="82">
    <w:multiLevelType w:val="hybridMultilevel"/>
    <w:lvl w:ilvl="0">
      <w:start w:val="0"/>
      <w:numFmt w:val="bullet"/>
      <w:lvlText w:val=""/>
      <w:lvlJc w:val="left"/>
      <w:pPr>
        <w:ind w:left="467" w:hanging="363"/>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63"/>
      </w:pPr>
      <w:rPr>
        <w:rFonts w:hint="default"/>
        <w:lang w:val="en-US" w:eastAsia="en-US" w:bidi="ar-SA"/>
      </w:rPr>
    </w:lvl>
    <w:lvl w:ilvl="2">
      <w:start w:val="0"/>
      <w:numFmt w:val="bullet"/>
      <w:lvlText w:val="•"/>
      <w:lvlJc w:val="left"/>
      <w:pPr>
        <w:ind w:left="890" w:hanging="363"/>
      </w:pPr>
      <w:rPr>
        <w:rFonts w:hint="default"/>
        <w:lang w:val="en-US" w:eastAsia="en-US" w:bidi="ar-SA"/>
      </w:rPr>
    </w:lvl>
    <w:lvl w:ilvl="3">
      <w:start w:val="0"/>
      <w:numFmt w:val="bullet"/>
      <w:lvlText w:val="•"/>
      <w:lvlJc w:val="left"/>
      <w:pPr>
        <w:ind w:left="1105" w:hanging="363"/>
      </w:pPr>
      <w:rPr>
        <w:rFonts w:hint="default"/>
        <w:lang w:val="en-US" w:eastAsia="en-US" w:bidi="ar-SA"/>
      </w:rPr>
    </w:lvl>
    <w:lvl w:ilvl="4">
      <w:start w:val="0"/>
      <w:numFmt w:val="bullet"/>
      <w:lvlText w:val="•"/>
      <w:lvlJc w:val="left"/>
      <w:pPr>
        <w:ind w:left="1320" w:hanging="363"/>
      </w:pPr>
      <w:rPr>
        <w:rFonts w:hint="default"/>
        <w:lang w:val="en-US" w:eastAsia="en-US" w:bidi="ar-SA"/>
      </w:rPr>
    </w:lvl>
    <w:lvl w:ilvl="5">
      <w:start w:val="0"/>
      <w:numFmt w:val="bullet"/>
      <w:lvlText w:val="•"/>
      <w:lvlJc w:val="left"/>
      <w:pPr>
        <w:ind w:left="1535" w:hanging="363"/>
      </w:pPr>
      <w:rPr>
        <w:rFonts w:hint="default"/>
        <w:lang w:val="en-US" w:eastAsia="en-US" w:bidi="ar-SA"/>
      </w:rPr>
    </w:lvl>
    <w:lvl w:ilvl="6">
      <w:start w:val="0"/>
      <w:numFmt w:val="bullet"/>
      <w:lvlText w:val="•"/>
      <w:lvlJc w:val="left"/>
      <w:pPr>
        <w:ind w:left="1750" w:hanging="363"/>
      </w:pPr>
      <w:rPr>
        <w:rFonts w:hint="default"/>
        <w:lang w:val="en-US" w:eastAsia="en-US" w:bidi="ar-SA"/>
      </w:rPr>
    </w:lvl>
    <w:lvl w:ilvl="7">
      <w:start w:val="0"/>
      <w:numFmt w:val="bullet"/>
      <w:lvlText w:val="•"/>
      <w:lvlJc w:val="left"/>
      <w:pPr>
        <w:ind w:left="1965" w:hanging="363"/>
      </w:pPr>
      <w:rPr>
        <w:rFonts w:hint="default"/>
        <w:lang w:val="en-US" w:eastAsia="en-US" w:bidi="ar-SA"/>
      </w:rPr>
    </w:lvl>
    <w:lvl w:ilvl="8">
      <w:start w:val="0"/>
      <w:numFmt w:val="bullet"/>
      <w:lvlText w:val="•"/>
      <w:lvlJc w:val="left"/>
      <w:pPr>
        <w:ind w:left="2180" w:hanging="363"/>
      </w:pPr>
      <w:rPr>
        <w:rFonts w:hint="default"/>
        <w:lang w:val="en-US" w:eastAsia="en-US" w:bidi="ar-SA"/>
      </w:rPr>
    </w:lvl>
  </w:abstractNum>
  <w:abstractNum w:abstractNumId="81">
    <w:multiLevelType w:val="hybridMultilevel"/>
    <w:lvl w:ilvl="0">
      <w:start w:val="0"/>
      <w:numFmt w:val="bullet"/>
      <w:lvlText w:val=""/>
      <w:lvlJc w:val="left"/>
      <w:pPr>
        <w:ind w:left="466" w:hanging="384"/>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384"/>
      </w:pPr>
      <w:rPr>
        <w:rFonts w:hint="default"/>
        <w:lang w:val="en-US" w:eastAsia="en-US" w:bidi="ar-SA"/>
      </w:rPr>
    </w:lvl>
    <w:lvl w:ilvl="2">
      <w:start w:val="0"/>
      <w:numFmt w:val="bullet"/>
      <w:lvlText w:val="•"/>
      <w:lvlJc w:val="left"/>
      <w:pPr>
        <w:ind w:left="873" w:hanging="384"/>
      </w:pPr>
      <w:rPr>
        <w:rFonts w:hint="default"/>
        <w:lang w:val="en-US" w:eastAsia="en-US" w:bidi="ar-SA"/>
      </w:rPr>
    </w:lvl>
    <w:lvl w:ilvl="3">
      <w:start w:val="0"/>
      <w:numFmt w:val="bullet"/>
      <w:lvlText w:val="•"/>
      <w:lvlJc w:val="left"/>
      <w:pPr>
        <w:ind w:left="1080" w:hanging="384"/>
      </w:pPr>
      <w:rPr>
        <w:rFonts w:hint="default"/>
        <w:lang w:val="en-US" w:eastAsia="en-US" w:bidi="ar-SA"/>
      </w:rPr>
    </w:lvl>
    <w:lvl w:ilvl="4">
      <w:start w:val="0"/>
      <w:numFmt w:val="bullet"/>
      <w:lvlText w:val="•"/>
      <w:lvlJc w:val="left"/>
      <w:pPr>
        <w:ind w:left="1287" w:hanging="384"/>
      </w:pPr>
      <w:rPr>
        <w:rFonts w:hint="default"/>
        <w:lang w:val="en-US" w:eastAsia="en-US" w:bidi="ar-SA"/>
      </w:rPr>
    </w:lvl>
    <w:lvl w:ilvl="5">
      <w:start w:val="0"/>
      <w:numFmt w:val="bullet"/>
      <w:lvlText w:val="•"/>
      <w:lvlJc w:val="left"/>
      <w:pPr>
        <w:ind w:left="1494" w:hanging="384"/>
      </w:pPr>
      <w:rPr>
        <w:rFonts w:hint="default"/>
        <w:lang w:val="en-US" w:eastAsia="en-US" w:bidi="ar-SA"/>
      </w:rPr>
    </w:lvl>
    <w:lvl w:ilvl="6">
      <w:start w:val="0"/>
      <w:numFmt w:val="bullet"/>
      <w:lvlText w:val="•"/>
      <w:lvlJc w:val="left"/>
      <w:pPr>
        <w:ind w:left="1701" w:hanging="384"/>
      </w:pPr>
      <w:rPr>
        <w:rFonts w:hint="default"/>
        <w:lang w:val="en-US" w:eastAsia="en-US" w:bidi="ar-SA"/>
      </w:rPr>
    </w:lvl>
    <w:lvl w:ilvl="7">
      <w:start w:val="0"/>
      <w:numFmt w:val="bullet"/>
      <w:lvlText w:val="•"/>
      <w:lvlJc w:val="left"/>
      <w:pPr>
        <w:ind w:left="1908" w:hanging="384"/>
      </w:pPr>
      <w:rPr>
        <w:rFonts w:hint="default"/>
        <w:lang w:val="en-US" w:eastAsia="en-US" w:bidi="ar-SA"/>
      </w:rPr>
    </w:lvl>
    <w:lvl w:ilvl="8">
      <w:start w:val="0"/>
      <w:numFmt w:val="bullet"/>
      <w:lvlText w:val="•"/>
      <w:lvlJc w:val="left"/>
      <w:pPr>
        <w:ind w:left="2115" w:hanging="384"/>
      </w:pPr>
      <w:rPr>
        <w:rFonts w:hint="default"/>
        <w:lang w:val="en-US" w:eastAsia="en-US" w:bidi="ar-SA"/>
      </w:rPr>
    </w:lvl>
  </w:abstractNum>
  <w:abstractNum w:abstractNumId="80">
    <w:multiLevelType w:val="hybridMultilevel"/>
    <w:lvl w:ilvl="0">
      <w:start w:val="0"/>
      <w:numFmt w:val="bullet"/>
      <w:lvlText w:val=""/>
      <w:lvlJc w:val="left"/>
      <w:pPr>
        <w:ind w:left="467" w:hanging="356"/>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56"/>
      </w:pPr>
      <w:rPr>
        <w:rFonts w:hint="default"/>
        <w:lang w:val="en-US" w:eastAsia="en-US" w:bidi="ar-SA"/>
      </w:rPr>
    </w:lvl>
    <w:lvl w:ilvl="2">
      <w:start w:val="0"/>
      <w:numFmt w:val="bullet"/>
      <w:lvlText w:val="•"/>
      <w:lvlJc w:val="left"/>
      <w:pPr>
        <w:ind w:left="890" w:hanging="356"/>
      </w:pPr>
      <w:rPr>
        <w:rFonts w:hint="default"/>
        <w:lang w:val="en-US" w:eastAsia="en-US" w:bidi="ar-SA"/>
      </w:rPr>
    </w:lvl>
    <w:lvl w:ilvl="3">
      <w:start w:val="0"/>
      <w:numFmt w:val="bullet"/>
      <w:lvlText w:val="•"/>
      <w:lvlJc w:val="left"/>
      <w:pPr>
        <w:ind w:left="1105" w:hanging="356"/>
      </w:pPr>
      <w:rPr>
        <w:rFonts w:hint="default"/>
        <w:lang w:val="en-US" w:eastAsia="en-US" w:bidi="ar-SA"/>
      </w:rPr>
    </w:lvl>
    <w:lvl w:ilvl="4">
      <w:start w:val="0"/>
      <w:numFmt w:val="bullet"/>
      <w:lvlText w:val="•"/>
      <w:lvlJc w:val="left"/>
      <w:pPr>
        <w:ind w:left="1320" w:hanging="356"/>
      </w:pPr>
      <w:rPr>
        <w:rFonts w:hint="default"/>
        <w:lang w:val="en-US" w:eastAsia="en-US" w:bidi="ar-SA"/>
      </w:rPr>
    </w:lvl>
    <w:lvl w:ilvl="5">
      <w:start w:val="0"/>
      <w:numFmt w:val="bullet"/>
      <w:lvlText w:val="•"/>
      <w:lvlJc w:val="left"/>
      <w:pPr>
        <w:ind w:left="1535" w:hanging="356"/>
      </w:pPr>
      <w:rPr>
        <w:rFonts w:hint="default"/>
        <w:lang w:val="en-US" w:eastAsia="en-US" w:bidi="ar-SA"/>
      </w:rPr>
    </w:lvl>
    <w:lvl w:ilvl="6">
      <w:start w:val="0"/>
      <w:numFmt w:val="bullet"/>
      <w:lvlText w:val="•"/>
      <w:lvlJc w:val="left"/>
      <w:pPr>
        <w:ind w:left="1750" w:hanging="356"/>
      </w:pPr>
      <w:rPr>
        <w:rFonts w:hint="default"/>
        <w:lang w:val="en-US" w:eastAsia="en-US" w:bidi="ar-SA"/>
      </w:rPr>
    </w:lvl>
    <w:lvl w:ilvl="7">
      <w:start w:val="0"/>
      <w:numFmt w:val="bullet"/>
      <w:lvlText w:val="•"/>
      <w:lvlJc w:val="left"/>
      <w:pPr>
        <w:ind w:left="1965" w:hanging="356"/>
      </w:pPr>
      <w:rPr>
        <w:rFonts w:hint="default"/>
        <w:lang w:val="en-US" w:eastAsia="en-US" w:bidi="ar-SA"/>
      </w:rPr>
    </w:lvl>
    <w:lvl w:ilvl="8">
      <w:start w:val="0"/>
      <w:numFmt w:val="bullet"/>
      <w:lvlText w:val="•"/>
      <w:lvlJc w:val="left"/>
      <w:pPr>
        <w:ind w:left="2180" w:hanging="356"/>
      </w:pPr>
      <w:rPr>
        <w:rFonts w:hint="default"/>
        <w:lang w:val="en-US" w:eastAsia="en-US" w:bidi="ar-SA"/>
      </w:rPr>
    </w:lvl>
  </w:abstractNum>
  <w:abstractNum w:abstractNumId="79">
    <w:multiLevelType w:val="hybridMultilevel"/>
    <w:lvl w:ilvl="0">
      <w:start w:val="0"/>
      <w:numFmt w:val="bullet"/>
      <w:lvlText w:val=""/>
      <w:lvlJc w:val="left"/>
      <w:pPr>
        <w:ind w:left="467" w:hanging="334"/>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334"/>
      </w:pPr>
      <w:rPr>
        <w:rFonts w:hint="default"/>
        <w:lang w:val="en-US" w:eastAsia="en-US" w:bidi="ar-SA"/>
      </w:rPr>
    </w:lvl>
    <w:lvl w:ilvl="2">
      <w:start w:val="0"/>
      <w:numFmt w:val="bullet"/>
      <w:lvlText w:val="•"/>
      <w:lvlJc w:val="left"/>
      <w:pPr>
        <w:ind w:left="873" w:hanging="334"/>
      </w:pPr>
      <w:rPr>
        <w:rFonts w:hint="default"/>
        <w:lang w:val="en-US" w:eastAsia="en-US" w:bidi="ar-SA"/>
      </w:rPr>
    </w:lvl>
    <w:lvl w:ilvl="3">
      <w:start w:val="0"/>
      <w:numFmt w:val="bullet"/>
      <w:lvlText w:val="•"/>
      <w:lvlJc w:val="left"/>
      <w:pPr>
        <w:ind w:left="1080" w:hanging="334"/>
      </w:pPr>
      <w:rPr>
        <w:rFonts w:hint="default"/>
        <w:lang w:val="en-US" w:eastAsia="en-US" w:bidi="ar-SA"/>
      </w:rPr>
    </w:lvl>
    <w:lvl w:ilvl="4">
      <w:start w:val="0"/>
      <w:numFmt w:val="bullet"/>
      <w:lvlText w:val="•"/>
      <w:lvlJc w:val="left"/>
      <w:pPr>
        <w:ind w:left="1287" w:hanging="334"/>
      </w:pPr>
      <w:rPr>
        <w:rFonts w:hint="default"/>
        <w:lang w:val="en-US" w:eastAsia="en-US" w:bidi="ar-SA"/>
      </w:rPr>
    </w:lvl>
    <w:lvl w:ilvl="5">
      <w:start w:val="0"/>
      <w:numFmt w:val="bullet"/>
      <w:lvlText w:val="•"/>
      <w:lvlJc w:val="left"/>
      <w:pPr>
        <w:ind w:left="1494" w:hanging="334"/>
      </w:pPr>
      <w:rPr>
        <w:rFonts w:hint="default"/>
        <w:lang w:val="en-US" w:eastAsia="en-US" w:bidi="ar-SA"/>
      </w:rPr>
    </w:lvl>
    <w:lvl w:ilvl="6">
      <w:start w:val="0"/>
      <w:numFmt w:val="bullet"/>
      <w:lvlText w:val="•"/>
      <w:lvlJc w:val="left"/>
      <w:pPr>
        <w:ind w:left="1701" w:hanging="334"/>
      </w:pPr>
      <w:rPr>
        <w:rFonts w:hint="default"/>
        <w:lang w:val="en-US" w:eastAsia="en-US" w:bidi="ar-SA"/>
      </w:rPr>
    </w:lvl>
    <w:lvl w:ilvl="7">
      <w:start w:val="0"/>
      <w:numFmt w:val="bullet"/>
      <w:lvlText w:val="•"/>
      <w:lvlJc w:val="left"/>
      <w:pPr>
        <w:ind w:left="1908" w:hanging="334"/>
      </w:pPr>
      <w:rPr>
        <w:rFonts w:hint="default"/>
        <w:lang w:val="en-US" w:eastAsia="en-US" w:bidi="ar-SA"/>
      </w:rPr>
    </w:lvl>
    <w:lvl w:ilvl="8">
      <w:start w:val="0"/>
      <w:numFmt w:val="bullet"/>
      <w:lvlText w:val="•"/>
      <w:lvlJc w:val="left"/>
      <w:pPr>
        <w:ind w:left="2115" w:hanging="334"/>
      </w:pPr>
      <w:rPr>
        <w:rFonts w:hint="default"/>
        <w:lang w:val="en-US" w:eastAsia="en-US" w:bidi="ar-SA"/>
      </w:rPr>
    </w:lvl>
  </w:abstractNum>
  <w:abstractNum w:abstractNumId="78">
    <w:multiLevelType w:val="hybridMultilevel"/>
    <w:lvl w:ilvl="0">
      <w:start w:val="0"/>
      <w:numFmt w:val="bullet"/>
      <w:lvlText w:val=""/>
      <w:lvlJc w:val="left"/>
      <w:pPr>
        <w:ind w:left="467" w:hanging="327"/>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27"/>
      </w:pPr>
      <w:rPr>
        <w:rFonts w:hint="default"/>
        <w:lang w:val="en-US" w:eastAsia="en-US" w:bidi="ar-SA"/>
      </w:rPr>
    </w:lvl>
    <w:lvl w:ilvl="2">
      <w:start w:val="0"/>
      <w:numFmt w:val="bullet"/>
      <w:lvlText w:val="•"/>
      <w:lvlJc w:val="left"/>
      <w:pPr>
        <w:ind w:left="890" w:hanging="327"/>
      </w:pPr>
      <w:rPr>
        <w:rFonts w:hint="default"/>
        <w:lang w:val="en-US" w:eastAsia="en-US" w:bidi="ar-SA"/>
      </w:rPr>
    </w:lvl>
    <w:lvl w:ilvl="3">
      <w:start w:val="0"/>
      <w:numFmt w:val="bullet"/>
      <w:lvlText w:val="•"/>
      <w:lvlJc w:val="left"/>
      <w:pPr>
        <w:ind w:left="1105" w:hanging="327"/>
      </w:pPr>
      <w:rPr>
        <w:rFonts w:hint="default"/>
        <w:lang w:val="en-US" w:eastAsia="en-US" w:bidi="ar-SA"/>
      </w:rPr>
    </w:lvl>
    <w:lvl w:ilvl="4">
      <w:start w:val="0"/>
      <w:numFmt w:val="bullet"/>
      <w:lvlText w:val="•"/>
      <w:lvlJc w:val="left"/>
      <w:pPr>
        <w:ind w:left="1320" w:hanging="327"/>
      </w:pPr>
      <w:rPr>
        <w:rFonts w:hint="default"/>
        <w:lang w:val="en-US" w:eastAsia="en-US" w:bidi="ar-SA"/>
      </w:rPr>
    </w:lvl>
    <w:lvl w:ilvl="5">
      <w:start w:val="0"/>
      <w:numFmt w:val="bullet"/>
      <w:lvlText w:val="•"/>
      <w:lvlJc w:val="left"/>
      <w:pPr>
        <w:ind w:left="1535" w:hanging="327"/>
      </w:pPr>
      <w:rPr>
        <w:rFonts w:hint="default"/>
        <w:lang w:val="en-US" w:eastAsia="en-US" w:bidi="ar-SA"/>
      </w:rPr>
    </w:lvl>
    <w:lvl w:ilvl="6">
      <w:start w:val="0"/>
      <w:numFmt w:val="bullet"/>
      <w:lvlText w:val="•"/>
      <w:lvlJc w:val="left"/>
      <w:pPr>
        <w:ind w:left="1750" w:hanging="327"/>
      </w:pPr>
      <w:rPr>
        <w:rFonts w:hint="default"/>
        <w:lang w:val="en-US" w:eastAsia="en-US" w:bidi="ar-SA"/>
      </w:rPr>
    </w:lvl>
    <w:lvl w:ilvl="7">
      <w:start w:val="0"/>
      <w:numFmt w:val="bullet"/>
      <w:lvlText w:val="•"/>
      <w:lvlJc w:val="left"/>
      <w:pPr>
        <w:ind w:left="1965" w:hanging="327"/>
      </w:pPr>
      <w:rPr>
        <w:rFonts w:hint="default"/>
        <w:lang w:val="en-US" w:eastAsia="en-US" w:bidi="ar-SA"/>
      </w:rPr>
    </w:lvl>
    <w:lvl w:ilvl="8">
      <w:start w:val="0"/>
      <w:numFmt w:val="bullet"/>
      <w:lvlText w:val="•"/>
      <w:lvlJc w:val="left"/>
      <w:pPr>
        <w:ind w:left="2180" w:hanging="327"/>
      </w:pPr>
      <w:rPr>
        <w:rFonts w:hint="default"/>
        <w:lang w:val="en-US" w:eastAsia="en-US" w:bidi="ar-SA"/>
      </w:rPr>
    </w:lvl>
  </w:abstractNum>
  <w:abstractNum w:abstractNumId="77">
    <w:multiLevelType w:val="hybridMultilevel"/>
    <w:lvl w:ilvl="0">
      <w:start w:val="0"/>
      <w:numFmt w:val="bullet"/>
      <w:lvlText w:val=""/>
      <w:lvlJc w:val="left"/>
      <w:pPr>
        <w:ind w:left="467" w:hanging="372"/>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372"/>
      </w:pPr>
      <w:rPr>
        <w:rFonts w:hint="default"/>
        <w:lang w:val="en-US" w:eastAsia="en-US" w:bidi="ar-SA"/>
      </w:rPr>
    </w:lvl>
    <w:lvl w:ilvl="2">
      <w:start w:val="0"/>
      <w:numFmt w:val="bullet"/>
      <w:lvlText w:val="•"/>
      <w:lvlJc w:val="left"/>
      <w:pPr>
        <w:ind w:left="873" w:hanging="372"/>
      </w:pPr>
      <w:rPr>
        <w:rFonts w:hint="default"/>
        <w:lang w:val="en-US" w:eastAsia="en-US" w:bidi="ar-SA"/>
      </w:rPr>
    </w:lvl>
    <w:lvl w:ilvl="3">
      <w:start w:val="0"/>
      <w:numFmt w:val="bullet"/>
      <w:lvlText w:val="•"/>
      <w:lvlJc w:val="left"/>
      <w:pPr>
        <w:ind w:left="1080" w:hanging="372"/>
      </w:pPr>
      <w:rPr>
        <w:rFonts w:hint="default"/>
        <w:lang w:val="en-US" w:eastAsia="en-US" w:bidi="ar-SA"/>
      </w:rPr>
    </w:lvl>
    <w:lvl w:ilvl="4">
      <w:start w:val="0"/>
      <w:numFmt w:val="bullet"/>
      <w:lvlText w:val="•"/>
      <w:lvlJc w:val="left"/>
      <w:pPr>
        <w:ind w:left="1287" w:hanging="372"/>
      </w:pPr>
      <w:rPr>
        <w:rFonts w:hint="default"/>
        <w:lang w:val="en-US" w:eastAsia="en-US" w:bidi="ar-SA"/>
      </w:rPr>
    </w:lvl>
    <w:lvl w:ilvl="5">
      <w:start w:val="0"/>
      <w:numFmt w:val="bullet"/>
      <w:lvlText w:val="•"/>
      <w:lvlJc w:val="left"/>
      <w:pPr>
        <w:ind w:left="1494" w:hanging="372"/>
      </w:pPr>
      <w:rPr>
        <w:rFonts w:hint="default"/>
        <w:lang w:val="en-US" w:eastAsia="en-US" w:bidi="ar-SA"/>
      </w:rPr>
    </w:lvl>
    <w:lvl w:ilvl="6">
      <w:start w:val="0"/>
      <w:numFmt w:val="bullet"/>
      <w:lvlText w:val="•"/>
      <w:lvlJc w:val="left"/>
      <w:pPr>
        <w:ind w:left="1701" w:hanging="372"/>
      </w:pPr>
      <w:rPr>
        <w:rFonts w:hint="default"/>
        <w:lang w:val="en-US" w:eastAsia="en-US" w:bidi="ar-SA"/>
      </w:rPr>
    </w:lvl>
    <w:lvl w:ilvl="7">
      <w:start w:val="0"/>
      <w:numFmt w:val="bullet"/>
      <w:lvlText w:val="•"/>
      <w:lvlJc w:val="left"/>
      <w:pPr>
        <w:ind w:left="1908" w:hanging="372"/>
      </w:pPr>
      <w:rPr>
        <w:rFonts w:hint="default"/>
        <w:lang w:val="en-US" w:eastAsia="en-US" w:bidi="ar-SA"/>
      </w:rPr>
    </w:lvl>
    <w:lvl w:ilvl="8">
      <w:start w:val="0"/>
      <w:numFmt w:val="bullet"/>
      <w:lvlText w:val="•"/>
      <w:lvlJc w:val="left"/>
      <w:pPr>
        <w:ind w:left="2115" w:hanging="372"/>
      </w:pPr>
      <w:rPr>
        <w:rFonts w:hint="default"/>
        <w:lang w:val="en-US" w:eastAsia="en-US" w:bidi="ar-SA"/>
      </w:rPr>
    </w:lvl>
  </w:abstractNum>
  <w:abstractNum w:abstractNumId="76">
    <w:multiLevelType w:val="hybridMultilevel"/>
    <w:lvl w:ilvl="0">
      <w:start w:val="0"/>
      <w:numFmt w:val="bullet"/>
      <w:lvlText w:val=""/>
      <w:lvlJc w:val="left"/>
      <w:pPr>
        <w:ind w:left="467" w:hanging="356"/>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56"/>
      </w:pPr>
      <w:rPr>
        <w:rFonts w:hint="default"/>
        <w:lang w:val="en-US" w:eastAsia="en-US" w:bidi="ar-SA"/>
      </w:rPr>
    </w:lvl>
    <w:lvl w:ilvl="2">
      <w:start w:val="0"/>
      <w:numFmt w:val="bullet"/>
      <w:lvlText w:val="•"/>
      <w:lvlJc w:val="left"/>
      <w:pPr>
        <w:ind w:left="890" w:hanging="356"/>
      </w:pPr>
      <w:rPr>
        <w:rFonts w:hint="default"/>
        <w:lang w:val="en-US" w:eastAsia="en-US" w:bidi="ar-SA"/>
      </w:rPr>
    </w:lvl>
    <w:lvl w:ilvl="3">
      <w:start w:val="0"/>
      <w:numFmt w:val="bullet"/>
      <w:lvlText w:val="•"/>
      <w:lvlJc w:val="left"/>
      <w:pPr>
        <w:ind w:left="1105" w:hanging="356"/>
      </w:pPr>
      <w:rPr>
        <w:rFonts w:hint="default"/>
        <w:lang w:val="en-US" w:eastAsia="en-US" w:bidi="ar-SA"/>
      </w:rPr>
    </w:lvl>
    <w:lvl w:ilvl="4">
      <w:start w:val="0"/>
      <w:numFmt w:val="bullet"/>
      <w:lvlText w:val="•"/>
      <w:lvlJc w:val="left"/>
      <w:pPr>
        <w:ind w:left="1320" w:hanging="356"/>
      </w:pPr>
      <w:rPr>
        <w:rFonts w:hint="default"/>
        <w:lang w:val="en-US" w:eastAsia="en-US" w:bidi="ar-SA"/>
      </w:rPr>
    </w:lvl>
    <w:lvl w:ilvl="5">
      <w:start w:val="0"/>
      <w:numFmt w:val="bullet"/>
      <w:lvlText w:val="•"/>
      <w:lvlJc w:val="left"/>
      <w:pPr>
        <w:ind w:left="1535" w:hanging="356"/>
      </w:pPr>
      <w:rPr>
        <w:rFonts w:hint="default"/>
        <w:lang w:val="en-US" w:eastAsia="en-US" w:bidi="ar-SA"/>
      </w:rPr>
    </w:lvl>
    <w:lvl w:ilvl="6">
      <w:start w:val="0"/>
      <w:numFmt w:val="bullet"/>
      <w:lvlText w:val="•"/>
      <w:lvlJc w:val="left"/>
      <w:pPr>
        <w:ind w:left="1750" w:hanging="356"/>
      </w:pPr>
      <w:rPr>
        <w:rFonts w:hint="default"/>
        <w:lang w:val="en-US" w:eastAsia="en-US" w:bidi="ar-SA"/>
      </w:rPr>
    </w:lvl>
    <w:lvl w:ilvl="7">
      <w:start w:val="0"/>
      <w:numFmt w:val="bullet"/>
      <w:lvlText w:val="•"/>
      <w:lvlJc w:val="left"/>
      <w:pPr>
        <w:ind w:left="1965" w:hanging="356"/>
      </w:pPr>
      <w:rPr>
        <w:rFonts w:hint="default"/>
        <w:lang w:val="en-US" w:eastAsia="en-US" w:bidi="ar-SA"/>
      </w:rPr>
    </w:lvl>
    <w:lvl w:ilvl="8">
      <w:start w:val="0"/>
      <w:numFmt w:val="bullet"/>
      <w:lvlText w:val="•"/>
      <w:lvlJc w:val="left"/>
      <w:pPr>
        <w:ind w:left="2180" w:hanging="356"/>
      </w:pPr>
      <w:rPr>
        <w:rFonts w:hint="default"/>
        <w:lang w:val="en-US" w:eastAsia="en-US" w:bidi="ar-SA"/>
      </w:rPr>
    </w:lvl>
  </w:abstractNum>
  <w:abstractNum w:abstractNumId="75">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74">
    <w:multiLevelType w:val="hybridMultilevel"/>
    <w:lvl w:ilvl="0">
      <w:start w:val="0"/>
      <w:numFmt w:val="bullet"/>
      <w:lvlText w:val=""/>
      <w:lvlJc w:val="left"/>
      <w:pPr>
        <w:ind w:left="467" w:hanging="332"/>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32"/>
      </w:pPr>
      <w:rPr>
        <w:rFonts w:hint="default"/>
        <w:lang w:val="en-US" w:eastAsia="en-US" w:bidi="ar-SA"/>
      </w:rPr>
    </w:lvl>
    <w:lvl w:ilvl="2">
      <w:start w:val="0"/>
      <w:numFmt w:val="bullet"/>
      <w:lvlText w:val="•"/>
      <w:lvlJc w:val="left"/>
      <w:pPr>
        <w:ind w:left="890" w:hanging="332"/>
      </w:pPr>
      <w:rPr>
        <w:rFonts w:hint="default"/>
        <w:lang w:val="en-US" w:eastAsia="en-US" w:bidi="ar-SA"/>
      </w:rPr>
    </w:lvl>
    <w:lvl w:ilvl="3">
      <w:start w:val="0"/>
      <w:numFmt w:val="bullet"/>
      <w:lvlText w:val="•"/>
      <w:lvlJc w:val="left"/>
      <w:pPr>
        <w:ind w:left="1105" w:hanging="332"/>
      </w:pPr>
      <w:rPr>
        <w:rFonts w:hint="default"/>
        <w:lang w:val="en-US" w:eastAsia="en-US" w:bidi="ar-SA"/>
      </w:rPr>
    </w:lvl>
    <w:lvl w:ilvl="4">
      <w:start w:val="0"/>
      <w:numFmt w:val="bullet"/>
      <w:lvlText w:val="•"/>
      <w:lvlJc w:val="left"/>
      <w:pPr>
        <w:ind w:left="1320" w:hanging="332"/>
      </w:pPr>
      <w:rPr>
        <w:rFonts w:hint="default"/>
        <w:lang w:val="en-US" w:eastAsia="en-US" w:bidi="ar-SA"/>
      </w:rPr>
    </w:lvl>
    <w:lvl w:ilvl="5">
      <w:start w:val="0"/>
      <w:numFmt w:val="bullet"/>
      <w:lvlText w:val="•"/>
      <w:lvlJc w:val="left"/>
      <w:pPr>
        <w:ind w:left="1535" w:hanging="332"/>
      </w:pPr>
      <w:rPr>
        <w:rFonts w:hint="default"/>
        <w:lang w:val="en-US" w:eastAsia="en-US" w:bidi="ar-SA"/>
      </w:rPr>
    </w:lvl>
    <w:lvl w:ilvl="6">
      <w:start w:val="0"/>
      <w:numFmt w:val="bullet"/>
      <w:lvlText w:val="•"/>
      <w:lvlJc w:val="left"/>
      <w:pPr>
        <w:ind w:left="1750" w:hanging="332"/>
      </w:pPr>
      <w:rPr>
        <w:rFonts w:hint="default"/>
        <w:lang w:val="en-US" w:eastAsia="en-US" w:bidi="ar-SA"/>
      </w:rPr>
    </w:lvl>
    <w:lvl w:ilvl="7">
      <w:start w:val="0"/>
      <w:numFmt w:val="bullet"/>
      <w:lvlText w:val="•"/>
      <w:lvlJc w:val="left"/>
      <w:pPr>
        <w:ind w:left="1965" w:hanging="332"/>
      </w:pPr>
      <w:rPr>
        <w:rFonts w:hint="default"/>
        <w:lang w:val="en-US" w:eastAsia="en-US" w:bidi="ar-SA"/>
      </w:rPr>
    </w:lvl>
    <w:lvl w:ilvl="8">
      <w:start w:val="0"/>
      <w:numFmt w:val="bullet"/>
      <w:lvlText w:val="•"/>
      <w:lvlJc w:val="left"/>
      <w:pPr>
        <w:ind w:left="2180" w:hanging="332"/>
      </w:pPr>
      <w:rPr>
        <w:rFonts w:hint="default"/>
        <w:lang w:val="en-US" w:eastAsia="en-US" w:bidi="ar-SA"/>
      </w:rPr>
    </w:lvl>
  </w:abstractNum>
  <w:abstractNum w:abstractNumId="73">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72">
    <w:multiLevelType w:val="hybridMultilevel"/>
    <w:lvl w:ilvl="0">
      <w:start w:val="0"/>
      <w:numFmt w:val="bullet"/>
      <w:lvlText w:val=""/>
      <w:lvlJc w:val="left"/>
      <w:pPr>
        <w:ind w:left="467" w:hanging="281"/>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1"/>
      </w:pPr>
      <w:rPr>
        <w:rFonts w:hint="default"/>
        <w:lang w:val="en-US" w:eastAsia="en-US" w:bidi="ar-SA"/>
      </w:rPr>
    </w:lvl>
    <w:lvl w:ilvl="2">
      <w:start w:val="0"/>
      <w:numFmt w:val="bullet"/>
      <w:lvlText w:val="•"/>
      <w:lvlJc w:val="left"/>
      <w:pPr>
        <w:ind w:left="890" w:hanging="281"/>
      </w:pPr>
      <w:rPr>
        <w:rFonts w:hint="default"/>
        <w:lang w:val="en-US" w:eastAsia="en-US" w:bidi="ar-SA"/>
      </w:rPr>
    </w:lvl>
    <w:lvl w:ilvl="3">
      <w:start w:val="0"/>
      <w:numFmt w:val="bullet"/>
      <w:lvlText w:val="•"/>
      <w:lvlJc w:val="left"/>
      <w:pPr>
        <w:ind w:left="1105" w:hanging="281"/>
      </w:pPr>
      <w:rPr>
        <w:rFonts w:hint="default"/>
        <w:lang w:val="en-US" w:eastAsia="en-US" w:bidi="ar-SA"/>
      </w:rPr>
    </w:lvl>
    <w:lvl w:ilvl="4">
      <w:start w:val="0"/>
      <w:numFmt w:val="bullet"/>
      <w:lvlText w:val="•"/>
      <w:lvlJc w:val="left"/>
      <w:pPr>
        <w:ind w:left="1320" w:hanging="281"/>
      </w:pPr>
      <w:rPr>
        <w:rFonts w:hint="default"/>
        <w:lang w:val="en-US" w:eastAsia="en-US" w:bidi="ar-SA"/>
      </w:rPr>
    </w:lvl>
    <w:lvl w:ilvl="5">
      <w:start w:val="0"/>
      <w:numFmt w:val="bullet"/>
      <w:lvlText w:val="•"/>
      <w:lvlJc w:val="left"/>
      <w:pPr>
        <w:ind w:left="1535" w:hanging="281"/>
      </w:pPr>
      <w:rPr>
        <w:rFonts w:hint="default"/>
        <w:lang w:val="en-US" w:eastAsia="en-US" w:bidi="ar-SA"/>
      </w:rPr>
    </w:lvl>
    <w:lvl w:ilvl="6">
      <w:start w:val="0"/>
      <w:numFmt w:val="bullet"/>
      <w:lvlText w:val="•"/>
      <w:lvlJc w:val="left"/>
      <w:pPr>
        <w:ind w:left="1750" w:hanging="281"/>
      </w:pPr>
      <w:rPr>
        <w:rFonts w:hint="default"/>
        <w:lang w:val="en-US" w:eastAsia="en-US" w:bidi="ar-SA"/>
      </w:rPr>
    </w:lvl>
    <w:lvl w:ilvl="7">
      <w:start w:val="0"/>
      <w:numFmt w:val="bullet"/>
      <w:lvlText w:val="•"/>
      <w:lvlJc w:val="left"/>
      <w:pPr>
        <w:ind w:left="1965" w:hanging="281"/>
      </w:pPr>
      <w:rPr>
        <w:rFonts w:hint="default"/>
        <w:lang w:val="en-US" w:eastAsia="en-US" w:bidi="ar-SA"/>
      </w:rPr>
    </w:lvl>
    <w:lvl w:ilvl="8">
      <w:start w:val="0"/>
      <w:numFmt w:val="bullet"/>
      <w:lvlText w:val="•"/>
      <w:lvlJc w:val="left"/>
      <w:pPr>
        <w:ind w:left="2180" w:hanging="281"/>
      </w:pPr>
      <w:rPr>
        <w:rFonts w:hint="default"/>
        <w:lang w:val="en-US" w:eastAsia="en-US" w:bidi="ar-SA"/>
      </w:rPr>
    </w:lvl>
  </w:abstractNum>
  <w:abstractNum w:abstractNumId="71">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12" w:hanging="288"/>
      </w:pPr>
      <w:rPr>
        <w:rFonts w:hint="default"/>
        <w:lang w:val="en-US" w:eastAsia="en-US" w:bidi="ar-SA"/>
      </w:rPr>
    </w:lvl>
    <w:lvl w:ilvl="2">
      <w:start w:val="0"/>
      <w:numFmt w:val="bullet"/>
      <w:lvlText w:val="•"/>
      <w:lvlJc w:val="left"/>
      <w:pPr>
        <w:ind w:left="825" w:hanging="288"/>
      </w:pPr>
      <w:rPr>
        <w:rFonts w:hint="default"/>
        <w:lang w:val="en-US" w:eastAsia="en-US" w:bidi="ar-SA"/>
      </w:rPr>
    </w:lvl>
    <w:lvl w:ilvl="3">
      <w:start w:val="0"/>
      <w:numFmt w:val="bullet"/>
      <w:lvlText w:val="•"/>
      <w:lvlJc w:val="left"/>
      <w:pPr>
        <w:ind w:left="1038" w:hanging="288"/>
      </w:pPr>
      <w:rPr>
        <w:rFonts w:hint="default"/>
        <w:lang w:val="en-US" w:eastAsia="en-US" w:bidi="ar-SA"/>
      </w:rPr>
    </w:lvl>
    <w:lvl w:ilvl="4">
      <w:start w:val="0"/>
      <w:numFmt w:val="bullet"/>
      <w:lvlText w:val="•"/>
      <w:lvlJc w:val="left"/>
      <w:pPr>
        <w:ind w:left="1251" w:hanging="288"/>
      </w:pPr>
      <w:rPr>
        <w:rFonts w:hint="default"/>
        <w:lang w:val="en-US" w:eastAsia="en-US" w:bidi="ar-SA"/>
      </w:rPr>
    </w:lvl>
    <w:lvl w:ilvl="5">
      <w:start w:val="0"/>
      <w:numFmt w:val="bullet"/>
      <w:lvlText w:val="•"/>
      <w:lvlJc w:val="left"/>
      <w:pPr>
        <w:ind w:left="1464" w:hanging="288"/>
      </w:pPr>
      <w:rPr>
        <w:rFonts w:hint="default"/>
        <w:lang w:val="en-US" w:eastAsia="en-US" w:bidi="ar-SA"/>
      </w:rPr>
    </w:lvl>
    <w:lvl w:ilvl="6">
      <w:start w:val="0"/>
      <w:numFmt w:val="bullet"/>
      <w:lvlText w:val="•"/>
      <w:lvlJc w:val="left"/>
      <w:pPr>
        <w:ind w:left="1677" w:hanging="288"/>
      </w:pPr>
      <w:rPr>
        <w:rFonts w:hint="default"/>
        <w:lang w:val="en-US" w:eastAsia="en-US" w:bidi="ar-SA"/>
      </w:rPr>
    </w:lvl>
    <w:lvl w:ilvl="7">
      <w:start w:val="0"/>
      <w:numFmt w:val="bullet"/>
      <w:lvlText w:val="•"/>
      <w:lvlJc w:val="left"/>
      <w:pPr>
        <w:ind w:left="1890" w:hanging="288"/>
      </w:pPr>
      <w:rPr>
        <w:rFonts w:hint="default"/>
        <w:lang w:val="en-US" w:eastAsia="en-US" w:bidi="ar-SA"/>
      </w:rPr>
    </w:lvl>
    <w:lvl w:ilvl="8">
      <w:start w:val="0"/>
      <w:numFmt w:val="bullet"/>
      <w:lvlText w:val="•"/>
      <w:lvlJc w:val="left"/>
      <w:pPr>
        <w:ind w:left="2103" w:hanging="288"/>
      </w:pPr>
      <w:rPr>
        <w:rFonts w:hint="default"/>
        <w:lang w:val="en-US" w:eastAsia="en-US" w:bidi="ar-SA"/>
      </w:rPr>
    </w:lvl>
  </w:abstractNum>
  <w:abstractNum w:abstractNumId="70">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69">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68">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67">
    <w:multiLevelType w:val="hybridMultilevel"/>
    <w:lvl w:ilvl="0">
      <w:start w:val="0"/>
      <w:numFmt w:val="bullet"/>
      <w:lvlText w:val=""/>
      <w:lvlJc w:val="left"/>
      <w:pPr>
        <w:ind w:left="467" w:hanging="288"/>
      </w:pPr>
      <w:rPr>
        <w:rFonts w:hint="default" w:ascii="Symbol" w:hAnsi="Symbol" w:eastAsia="Symbol" w:cs="Symbol"/>
        <w:spacing w:val="0"/>
        <w:w w:val="10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66">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65">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64">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63">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62">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61">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60">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21" w:hanging="288"/>
      </w:pPr>
      <w:rPr>
        <w:rFonts w:hint="default"/>
        <w:lang w:val="en-US" w:eastAsia="en-US" w:bidi="ar-SA"/>
      </w:rPr>
    </w:lvl>
    <w:lvl w:ilvl="2">
      <w:start w:val="0"/>
      <w:numFmt w:val="bullet"/>
      <w:lvlText w:val="•"/>
      <w:lvlJc w:val="left"/>
      <w:pPr>
        <w:ind w:left="842" w:hanging="288"/>
      </w:pPr>
      <w:rPr>
        <w:rFonts w:hint="default"/>
        <w:lang w:val="en-US" w:eastAsia="en-US" w:bidi="ar-SA"/>
      </w:rPr>
    </w:lvl>
    <w:lvl w:ilvl="3">
      <w:start w:val="0"/>
      <w:numFmt w:val="bullet"/>
      <w:lvlText w:val="•"/>
      <w:lvlJc w:val="left"/>
      <w:pPr>
        <w:ind w:left="1063" w:hanging="288"/>
      </w:pPr>
      <w:rPr>
        <w:rFonts w:hint="default"/>
        <w:lang w:val="en-US" w:eastAsia="en-US" w:bidi="ar-SA"/>
      </w:rPr>
    </w:lvl>
    <w:lvl w:ilvl="4">
      <w:start w:val="0"/>
      <w:numFmt w:val="bullet"/>
      <w:lvlText w:val="•"/>
      <w:lvlJc w:val="left"/>
      <w:pPr>
        <w:ind w:left="1284" w:hanging="288"/>
      </w:pPr>
      <w:rPr>
        <w:rFonts w:hint="default"/>
        <w:lang w:val="en-US" w:eastAsia="en-US" w:bidi="ar-SA"/>
      </w:rPr>
    </w:lvl>
    <w:lvl w:ilvl="5">
      <w:start w:val="0"/>
      <w:numFmt w:val="bullet"/>
      <w:lvlText w:val="•"/>
      <w:lvlJc w:val="left"/>
      <w:pPr>
        <w:ind w:left="1505" w:hanging="288"/>
      </w:pPr>
      <w:rPr>
        <w:rFonts w:hint="default"/>
        <w:lang w:val="en-US" w:eastAsia="en-US" w:bidi="ar-SA"/>
      </w:rPr>
    </w:lvl>
    <w:lvl w:ilvl="6">
      <w:start w:val="0"/>
      <w:numFmt w:val="bullet"/>
      <w:lvlText w:val="•"/>
      <w:lvlJc w:val="left"/>
      <w:pPr>
        <w:ind w:left="1726" w:hanging="288"/>
      </w:pPr>
      <w:rPr>
        <w:rFonts w:hint="default"/>
        <w:lang w:val="en-US" w:eastAsia="en-US" w:bidi="ar-SA"/>
      </w:rPr>
    </w:lvl>
    <w:lvl w:ilvl="7">
      <w:start w:val="0"/>
      <w:numFmt w:val="bullet"/>
      <w:lvlText w:val="•"/>
      <w:lvlJc w:val="left"/>
      <w:pPr>
        <w:ind w:left="1947" w:hanging="288"/>
      </w:pPr>
      <w:rPr>
        <w:rFonts w:hint="default"/>
        <w:lang w:val="en-US" w:eastAsia="en-US" w:bidi="ar-SA"/>
      </w:rPr>
    </w:lvl>
    <w:lvl w:ilvl="8">
      <w:start w:val="0"/>
      <w:numFmt w:val="bullet"/>
      <w:lvlText w:val="•"/>
      <w:lvlJc w:val="left"/>
      <w:pPr>
        <w:ind w:left="2168" w:hanging="288"/>
      </w:pPr>
      <w:rPr>
        <w:rFonts w:hint="default"/>
        <w:lang w:val="en-US" w:eastAsia="en-US" w:bidi="ar-SA"/>
      </w:rPr>
    </w:lvl>
  </w:abstractNum>
  <w:abstractNum w:abstractNumId="59">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58">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57">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56">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55">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54">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53">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12" w:hanging="288"/>
      </w:pPr>
      <w:rPr>
        <w:rFonts w:hint="default"/>
        <w:lang w:val="en-US" w:eastAsia="en-US" w:bidi="ar-SA"/>
      </w:rPr>
    </w:lvl>
    <w:lvl w:ilvl="2">
      <w:start w:val="0"/>
      <w:numFmt w:val="bullet"/>
      <w:lvlText w:val="•"/>
      <w:lvlJc w:val="left"/>
      <w:pPr>
        <w:ind w:left="825" w:hanging="288"/>
      </w:pPr>
      <w:rPr>
        <w:rFonts w:hint="default"/>
        <w:lang w:val="en-US" w:eastAsia="en-US" w:bidi="ar-SA"/>
      </w:rPr>
    </w:lvl>
    <w:lvl w:ilvl="3">
      <w:start w:val="0"/>
      <w:numFmt w:val="bullet"/>
      <w:lvlText w:val="•"/>
      <w:lvlJc w:val="left"/>
      <w:pPr>
        <w:ind w:left="1038" w:hanging="288"/>
      </w:pPr>
      <w:rPr>
        <w:rFonts w:hint="default"/>
        <w:lang w:val="en-US" w:eastAsia="en-US" w:bidi="ar-SA"/>
      </w:rPr>
    </w:lvl>
    <w:lvl w:ilvl="4">
      <w:start w:val="0"/>
      <w:numFmt w:val="bullet"/>
      <w:lvlText w:val="•"/>
      <w:lvlJc w:val="left"/>
      <w:pPr>
        <w:ind w:left="1251" w:hanging="288"/>
      </w:pPr>
      <w:rPr>
        <w:rFonts w:hint="default"/>
        <w:lang w:val="en-US" w:eastAsia="en-US" w:bidi="ar-SA"/>
      </w:rPr>
    </w:lvl>
    <w:lvl w:ilvl="5">
      <w:start w:val="0"/>
      <w:numFmt w:val="bullet"/>
      <w:lvlText w:val="•"/>
      <w:lvlJc w:val="left"/>
      <w:pPr>
        <w:ind w:left="1464" w:hanging="288"/>
      </w:pPr>
      <w:rPr>
        <w:rFonts w:hint="default"/>
        <w:lang w:val="en-US" w:eastAsia="en-US" w:bidi="ar-SA"/>
      </w:rPr>
    </w:lvl>
    <w:lvl w:ilvl="6">
      <w:start w:val="0"/>
      <w:numFmt w:val="bullet"/>
      <w:lvlText w:val="•"/>
      <w:lvlJc w:val="left"/>
      <w:pPr>
        <w:ind w:left="1677" w:hanging="288"/>
      </w:pPr>
      <w:rPr>
        <w:rFonts w:hint="default"/>
        <w:lang w:val="en-US" w:eastAsia="en-US" w:bidi="ar-SA"/>
      </w:rPr>
    </w:lvl>
    <w:lvl w:ilvl="7">
      <w:start w:val="0"/>
      <w:numFmt w:val="bullet"/>
      <w:lvlText w:val="•"/>
      <w:lvlJc w:val="left"/>
      <w:pPr>
        <w:ind w:left="1890" w:hanging="288"/>
      </w:pPr>
      <w:rPr>
        <w:rFonts w:hint="default"/>
        <w:lang w:val="en-US" w:eastAsia="en-US" w:bidi="ar-SA"/>
      </w:rPr>
    </w:lvl>
    <w:lvl w:ilvl="8">
      <w:start w:val="0"/>
      <w:numFmt w:val="bullet"/>
      <w:lvlText w:val="•"/>
      <w:lvlJc w:val="left"/>
      <w:pPr>
        <w:ind w:left="2103" w:hanging="288"/>
      </w:pPr>
      <w:rPr>
        <w:rFonts w:hint="default"/>
        <w:lang w:val="en-US" w:eastAsia="en-US" w:bidi="ar-SA"/>
      </w:rPr>
    </w:lvl>
  </w:abstractNum>
  <w:abstractNum w:abstractNumId="52">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51">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12" w:hanging="288"/>
      </w:pPr>
      <w:rPr>
        <w:rFonts w:hint="default"/>
        <w:lang w:val="en-US" w:eastAsia="en-US" w:bidi="ar-SA"/>
      </w:rPr>
    </w:lvl>
    <w:lvl w:ilvl="2">
      <w:start w:val="0"/>
      <w:numFmt w:val="bullet"/>
      <w:lvlText w:val="•"/>
      <w:lvlJc w:val="left"/>
      <w:pPr>
        <w:ind w:left="825" w:hanging="288"/>
      </w:pPr>
      <w:rPr>
        <w:rFonts w:hint="default"/>
        <w:lang w:val="en-US" w:eastAsia="en-US" w:bidi="ar-SA"/>
      </w:rPr>
    </w:lvl>
    <w:lvl w:ilvl="3">
      <w:start w:val="0"/>
      <w:numFmt w:val="bullet"/>
      <w:lvlText w:val="•"/>
      <w:lvlJc w:val="left"/>
      <w:pPr>
        <w:ind w:left="1038" w:hanging="288"/>
      </w:pPr>
      <w:rPr>
        <w:rFonts w:hint="default"/>
        <w:lang w:val="en-US" w:eastAsia="en-US" w:bidi="ar-SA"/>
      </w:rPr>
    </w:lvl>
    <w:lvl w:ilvl="4">
      <w:start w:val="0"/>
      <w:numFmt w:val="bullet"/>
      <w:lvlText w:val="•"/>
      <w:lvlJc w:val="left"/>
      <w:pPr>
        <w:ind w:left="1251" w:hanging="288"/>
      </w:pPr>
      <w:rPr>
        <w:rFonts w:hint="default"/>
        <w:lang w:val="en-US" w:eastAsia="en-US" w:bidi="ar-SA"/>
      </w:rPr>
    </w:lvl>
    <w:lvl w:ilvl="5">
      <w:start w:val="0"/>
      <w:numFmt w:val="bullet"/>
      <w:lvlText w:val="•"/>
      <w:lvlJc w:val="left"/>
      <w:pPr>
        <w:ind w:left="1464" w:hanging="288"/>
      </w:pPr>
      <w:rPr>
        <w:rFonts w:hint="default"/>
        <w:lang w:val="en-US" w:eastAsia="en-US" w:bidi="ar-SA"/>
      </w:rPr>
    </w:lvl>
    <w:lvl w:ilvl="6">
      <w:start w:val="0"/>
      <w:numFmt w:val="bullet"/>
      <w:lvlText w:val="•"/>
      <w:lvlJc w:val="left"/>
      <w:pPr>
        <w:ind w:left="1677" w:hanging="288"/>
      </w:pPr>
      <w:rPr>
        <w:rFonts w:hint="default"/>
        <w:lang w:val="en-US" w:eastAsia="en-US" w:bidi="ar-SA"/>
      </w:rPr>
    </w:lvl>
    <w:lvl w:ilvl="7">
      <w:start w:val="0"/>
      <w:numFmt w:val="bullet"/>
      <w:lvlText w:val="•"/>
      <w:lvlJc w:val="left"/>
      <w:pPr>
        <w:ind w:left="1890" w:hanging="288"/>
      </w:pPr>
      <w:rPr>
        <w:rFonts w:hint="default"/>
        <w:lang w:val="en-US" w:eastAsia="en-US" w:bidi="ar-SA"/>
      </w:rPr>
    </w:lvl>
    <w:lvl w:ilvl="8">
      <w:start w:val="0"/>
      <w:numFmt w:val="bullet"/>
      <w:lvlText w:val="•"/>
      <w:lvlJc w:val="left"/>
      <w:pPr>
        <w:ind w:left="2103" w:hanging="288"/>
      </w:pPr>
      <w:rPr>
        <w:rFonts w:hint="default"/>
        <w:lang w:val="en-US" w:eastAsia="en-US" w:bidi="ar-SA"/>
      </w:rPr>
    </w:lvl>
  </w:abstractNum>
  <w:abstractNum w:abstractNumId="50">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49">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48">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47">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46">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45">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44">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43">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42">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41">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40">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39">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38">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37">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12" w:hanging="288"/>
      </w:pPr>
      <w:rPr>
        <w:rFonts w:hint="default"/>
        <w:lang w:val="en-US" w:eastAsia="en-US" w:bidi="ar-SA"/>
      </w:rPr>
    </w:lvl>
    <w:lvl w:ilvl="2">
      <w:start w:val="0"/>
      <w:numFmt w:val="bullet"/>
      <w:lvlText w:val="•"/>
      <w:lvlJc w:val="left"/>
      <w:pPr>
        <w:ind w:left="825" w:hanging="288"/>
      </w:pPr>
      <w:rPr>
        <w:rFonts w:hint="default"/>
        <w:lang w:val="en-US" w:eastAsia="en-US" w:bidi="ar-SA"/>
      </w:rPr>
    </w:lvl>
    <w:lvl w:ilvl="3">
      <w:start w:val="0"/>
      <w:numFmt w:val="bullet"/>
      <w:lvlText w:val="•"/>
      <w:lvlJc w:val="left"/>
      <w:pPr>
        <w:ind w:left="1038" w:hanging="288"/>
      </w:pPr>
      <w:rPr>
        <w:rFonts w:hint="default"/>
        <w:lang w:val="en-US" w:eastAsia="en-US" w:bidi="ar-SA"/>
      </w:rPr>
    </w:lvl>
    <w:lvl w:ilvl="4">
      <w:start w:val="0"/>
      <w:numFmt w:val="bullet"/>
      <w:lvlText w:val="•"/>
      <w:lvlJc w:val="left"/>
      <w:pPr>
        <w:ind w:left="1251" w:hanging="288"/>
      </w:pPr>
      <w:rPr>
        <w:rFonts w:hint="default"/>
        <w:lang w:val="en-US" w:eastAsia="en-US" w:bidi="ar-SA"/>
      </w:rPr>
    </w:lvl>
    <w:lvl w:ilvl="5">
      <w:start w:val="0"/>
      <w:numFmt w:val="bullet"/>
      <w:lvlText w:val="•"/>
      <w:lvlJc w:val="left"/>
      <w:pPr>
        <w:ind w:left="1464" w:hanging="288"/>
      </w:pPr>
      <w:rPr>
        <w:rFonts w:hint="default"/>
        <w:lang w:val="en-US" w:eastAsia="en-US" w:bidi="ar-SA"/>
      </w:rPr>
    </w:lvl>
    <w:lvl w:ilvl="6">
      <w:start w:val="0"/>
      <w:numFmt w:val="bullet"/>
      <w:lvlText w:val="•"/>
      <w:lvlJc w:val="left"/>
      <w:pPr>
        <w:ind w:left="1677" w:hanging="288"/>
      </w:pPr>
      <w:rPr>
        <w:rFonts w:hint="default"/>
        <w:lang w:val="en-US" w:eastAsia="en-US" w:bidi="ar-SA"/>
      </w:rPr>
    </w:lvl>
    <w:lvl w:ilvl="7">
      <w:start w:val="0"/>
      <w:numFmt w:val="bullet"/>
      <w:lvlText w:val="•"/>
      <w:lvlJc w:val="left"/>
      <w:pPr>
        <w:ind w:left="1890" w:hanging="288"/>
      </w:pPr>
      <w:rPr>
        <w:rFonts w:hint="default"/>
        <w:lang w:val="en-US" w:eastAsia="en-US" w:bidi="ar-SA"/>
      </w:rPr>
    </w:lvl>
    <w:lvl w:ilvl="8">
      <w:start w:val="0"/>
      <w:numFmt w:val="bullet"/>
      <w:lvlText w:val="•"/>
      <w:lvlJc w:val="left"/>
      <w:pPr>
        <w:ind w:left="2103" w:hanging="288"/>
      </w:pPr>
      <w:rPr>
        <w:rFonts w:hint="default"/>
        <w:lang w:val="en-US" w:eastAsia="en-US" w:bidi="ar-SA"/>
      </w:rPr>
    </w:lvl>
  </w:abstractNum>
  <w:abstractNum w:abstractNumId="36">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35">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12" w:hanging="288"/>
      </w:pPr>
      <w:rPr>
        <w:rFonts w:hint="default"/>
        <w:lang w:val="en-US" w:eastAsia="en-US" w:bidi="ar-SA"/>
      </w:rPr>
    </w:lvl>
    <w:lvl w:ilvl="2">
      <w:start w:val="0"/>
      <w:numFmt w:val="bullet"/>
      <w:lvlText w:val="•"/>
      <w:lvlJc w:val="left"/>
      <w:pPr>
        <w:ind w:left="825" w:hanging="288"/>
      </w:pPr>
      <w:rPr>
        <w:rFonts w:hint="default"/>
        <w:lang w:val="en-US" w:eastAsia="en-US" w:bidi="ar-SA"/>
      </w:rPr>
    </w:lvl>
    <w:lvl w:ilvl="3">
      <w:start w:val="0"/>
      <w:numFmt w:val="bullet"/>
      <w:lvlText w:val="•"/>
      <w:lvlJc w:val="left"/>
      <w:pPr>
        <w:ind w:left="1038" w:hanging="288"/>
      </w:pPr>
      <w:rPr>
        <w:rFonts w:hint="default"/>
        <w:lang w:val="en-US" w:eastAsia="en-US" w:bidi="ar-SA"/>
      </w:rPr>
    </w:lvl>
    <w:lvl w:ilvl="4">
      <w:start w:val="0"/>
      <w:numFmt w:val="bullet"/>
      <w:lvlText w:val="•"/>
      <w:lvlJc w:val="left"/>
      <w:pPr>
        <w:ind w:left="1251" w:hanging="288"/>
      </w:pPr>
      <w:rPr>
        <w:rFonts w:hint="default"/>
        <w:lang w:val="en-US" w:eastAsia="en-US" w:bidi="ar-SA"/>
      </w:rPr>
    </w:lvl>
    <w:lvl w:ilvl="5">
      <w:start w:val="0"/>
      <w:numFmt w:val="bullet"/>
      <w:lvlText w:val="•"/>
      <w:lvlJc w:val="left"/>
      <w:pPr>
        <w:ind w:left="1464" w:hanging="288"/>
      </w:pPr>
      <w:rPr>
        <w:rFonts w:hint="default"/>
        <w:lang w:val="en-US" w:eastAsia="en-US" w:bidi="ar-SA"/>
      </w:rPr>
    </w:lvl>
    <w:lvl w:ilvl="6">
      <w:start w:val="0"/>
      <w:numFmt w:val="bullet"/>
      <w:lvlText w:val="•"/>
      <w:lvlJc w:val="left"/>
      <w:pPr>
        <w:ind w:left="1677" w:hanging="288"/>
      </w:pPr>
      <w:rPr>
        <w:rFonts w:hint="default"/>
        <w:lang w:val="en-US" w:eastAsia="en-US" w:bidi="ar-SA"/>
      </w:rPr>
    </w:lvl>
    <w:lvl w:ilvl="7">
      <w:start w:val="0"/>
      <w:numFmt w:val="bullet"/>
      <w:lvlText w:val="•"/>
      <w:lvlJc w:val="left"/>
      <w:pPr>
        <w:ind w:left="1890" w:hanging="288"/>
      </w:pPr>
      <w:rPr>
        <w:rFonts w:hint="default"/>
        <w:lang w:val="en-US" w:eastAsia="en-US" w:bidi="ar-SA"/>
      </w:rPr>
    </w:lvl>
    <w:lvl w:ilvl="8">
      <w:start w:val="0"/>
      <w:numFmt w:val="bullet"/>
      <w:lvlText w:val="•"/>
      <w:lvlJc w:val="left"/>
      <w:pPr>
        <w:ind w:left="2103" w:hanging="288"/>
      </w:pPr>
      <w:rPr>
        <w:rFonts w:hint="default"/>
        <w:lang w:val="en-US" w:eastAsia="en-US" w:bidi="ar-SA"/>
      </w:rPr>
    </w:lvl>
  </w:abstractNum>
  <w:abstractNum w:abstractNumId="34">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288"/>
      </w:pPr>
      <w:rPr>
        <w:rFonts w:hint="default"/>
        <w:lang w:val="en-US" w:eastAsia="en-US" w:bidi="ar-SA"/>
      </w:rPr>
    </w:lvl>
    <w:lvl w:ilvl="2">
      <w:start w:val="0"/>
      <w:numFmt w:val="bullet"/>
      <w:lvlText w:val="•"/>
      <w:lvlJc w:val="left"/>
      <w:pPr>
        <w:ind w:left="890" w:hanging="288"/>
      </w:pPr>
      <w:rPr>
        <w:rFonts w:hint="default"/>
        <w:lang w:val="en-US" w:eastAsia="en-US" w:bidi="ar-SA"/>
      </w:rPr>
    </w:lvl>
    <w:lvl w:ilvl="3">
      <w:start w:val="0"/>
      <w:numFmt w:val="bullet"/>
      <w:lvlText w:val="•"/>
      <w:lvlJc w:val="left"/>
      <w:pPr>
        <w:ind w:left="1105" w:hanging="288"/>
      </w:pPr>
      <w:rPr>
        <w:rFonts w:hint="default"/>
        <w:lang w:val="en-US" w:eastAsia="en-US" w:bidi="ar-SA"/>
      </w:rPr>
    </w:lvl>
    <w:lvl w:ilvl="4">
      <w:start w:val="0"/>
      <w:numFmt w:val="bullet"/>
      <w:lvlText w:val="•"/>
      <w:lvlJc w:val="left"/>
      <w:pPr>
        <w:ind w:left="1320" w:hanging="288"/>
      </w:pPr>
      <w:rPr>
        <w:rFonts w:hint="default"/>
        <w:lang w:val="en-US" w:eastAsia="en-US" w:bidi="ar-SA"/>
      </w:rPr>
    </w:lvl>
    <w:lvl w:ilvl="5">
      <w:start w:val="0"/>
      <w:numFmt w:val="bullet"/>
      <w:lvlText w:val="•"/>
      <w:lvlJc w:val="left"/>
      <w:pPr>
        <w:ind w:left="1535" w:hanging="288"/>
      </w:pPr>
      <w:rPr>
        <w:rFonts w:hint="default"/>
        <w:lang w:val="en-US" w:eastAsia="en-US" w:bidi="ar-SA"/>
      </w:rPr>
    </w:lvl>
    <w:lvl w:ilvl="6">
      <w:start w:val="0"/>
      <w:numFmt w:val="bullet"/>
      <w:lvlText w:val="•"/>
      <w:lvlJc w:val="left"/>
      <w:pPr>
        <w:ind w:left="1750" w:hanging="288"/>
      </w:pPr>
      <w:rPr>
        <w:rFonts w:hint="default"/>
        <w:lang w:val="en-US" w:eastAsia="en-US" w:bidi="ar-SA"/>
      </w:rPr>
    </w:lvl>
    <w:lvl w:ilvl="7">
      <w:start w:val="0"/>
      <w:numFmt w:val="bullet"/>
      <w:lvlText w:val="•"/>
      <w:lvlJc w:val="left"/>
      <w:pPr>
        <w:ind w:left="1965" w:hanging="288"/>
      </w:pPr>
      <w:rPr>
        <w:rFonts w:hint="default"/>
        <w:lang w:val="en-US" w:eastAsia="en-US" w:bidi="ar-SA"/>
      </w:rPr>
    </w:lvl>
    <w:lvl w:ilvl="8">
      <w:start w:val="0"/>
      <w:numFmt w:val="bullet"/>
      <w:lvlText w:val="•"/>
      <w:lvlJc w:val="left"/>
      <w:pPr>
        <w:ind w:left="2180" w:hanging="288"/>
      </w:pPr>
      <w:rPr>
        <w:rFonts w:hint="default"/>
        <w:lang w:val="en-US" w:eastAsia="en-US" w:bidi="ar-SA"/>
      </w:rPr>
    </w:lvl>
  </w:abstractNum>
  <w:abstractNum w:abstractNumId="33">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32">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31">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30">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29">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28">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27">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26">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25">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360"/>
      </w:pPr>
      <w:rPr>
        <w:rFonts w:hint="default"/>
        <w:lang w:val="en-US" w:eastAsia="en-US" w:bidi="ar-SA"/>
      </w:rPr>
    </w:lvl>
    <w:lvl w:ilvl="2">
      <w:start w:val="0"/>
      <w:numFmt w:val="bullet"/>
      <w:lvlText w:val="•"/>
      <w:lvlJc w:val="left"/>
      <w:pPr>
        <w:ind w:left="873" w:hanging="360"/>
      </w:pPr>
      <w:rPr>
        <w:rFonts w:hint="default"/>
        <w:lang w:val="en-US" w:eastAsia="en-US" w:bidi="ar-SA"/>
      </w:rPr>
    </w:lvl>
    <w:lvl w:ilvl="3">
      <w:start w:val="0"/>
      <w:numFmt w:val="bullet"/>
      <w:lvlText w:val="•"/>
      <w:lvlJc w:val="left"/>
      <w:pPr>
        <w:ind w:left="1080" w:hanging="360"/>
      </w:pPr>
      <w:rPr>
        <w:rFonts w:hint="default"/>
        <w:lang w:val="en-US" w:eastAsia="en-US" w:bidi="ar-SA"/>
      </w:rPr>
    </w:lvl>
    <w:lvl w:ilvl="4">
      <w:start w:val="0"/>
      <w:numFmt w:val="bullet"/>
      <w:lvlText w:val="•"/>
      <w:lvlJc w:val="left"/>
      <w:pPr>
        <w:ind w:left="1287" w:hanging="360"/>
      </w:pPr>
      <w:rPr>
        <w:rFonts w:hint="default"/>
        <w:lang w:val="en-US" w:eastAsia="en-US" w:bidi="ar-SA"/>
      </w:rPr>
    </w:lvl>
    <w:lvl w:ilvl="5">
      <w:start w:val="0"/>
      <w:numFmt w:val="bullet"/>
      <w:lvlText w:val="•"/>
      <w:lvlJc w:val="left"/>
      <w:pPr>
        <w:ind w:left="1494" w:hanging="360"/>
      </w:pPr>
      <w:rPr>
        <w:rFonts w:hint="default"/>
        <w:lang w:val="en-US" w:eastAsia="en-US" w:bidi="ar-SA"/>
      </w:rPr>
    </w:lvl>
    <w:lvl w:ilvl="6">
      <w:start w:val="0"/>
      <w:numFmt w:val="bullet"/>
      <w:lvlText w:val="•"/>
      <w:lvlJc w:val="left"/>
      <w:pPr>
        <w:ind w:left="1701" w:hanging="360"/>
      </w:pPr>
      <w:rPr>
        <w:rFonts w:hint="default"/>
        <w:lang w:val="en-US" w:eastAsia="en-US" w:bidi="ar-SA"/>
      </w:rPr>
    </w:lvl>
    <w:lvl w:ilvl="7">
      <w:start w:val="0"/>
      <w:numFmt w:val="bullet"/>
      <w:lvlText w:val="•"/>
      <w:lvlJc w:val="left"/>
      <w:pPr>
        <w:ind w:left="1908" w:hanging="360"/>
      </w:pPr>
      <w:rPr>
        <w:rFonts w:hint="default"/>
        <w:lang w:val="en-US" w:eastAsia="en-US" w:bidi="ar-SA"/>
      </w:rPr>
    </w:lvl>
    <w:lvl w:ilvl="8">
      <w:start w:val="0"/>
      <w:numFmt w:val="bullet"/>
      <w:lvlText w:val="•"/>
      <w:lvlJc w:val="left"/>
      <w:pPr>
        <w:ind w:left="2115" w:hanging="360"/>
      </w:pPr>
      <w:rPr>
        <w:rFonts w:hint="default"/>
        <w:lang w:val="en-US" w:eastAsia="en-US" w:bidi="ar-SA"/>
      </w:rPr>
    </w:lvl>
  </w:abstractNum>
  <w:abstractNum w:abstractNumId="24">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23">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22">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21">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20">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1"/>
        <w:szCs w:val="21"/>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19">
    <w:multiLevelType w:val="hybridMultilevel"/>
    <w:lvl w:ilvl="0">
      <w:start w:val="0"/>
      <w:numFmt w:val="bullet"/>
      <w:lvlText w:val=""/>
      <w:lvlJc w:val="left"/>
      <w:pPr>
        <w:ind w:left="467" w:hanging="288"/>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66" w:hanging="288"/>
      </w:pPr>
      <w:rPr>
        <w:rFonts w:hint="default"/>
        <w:lang w:val="en-US" w:eastAsia="en-US" w:bidi="ar-SA"/>
      </w:rPr>
    </w:lvl>
    <w:lvl w:ilvl="2">
      <w:start w:val="0"/>
      <w:numFmt w:val="bullet"/>
      <w:lvlText w:val="•"/>
      <w:lvlJc w:val="left"/>
      <w:pPr>
        <w:ind w:left="873" w:hanging="288"/>
      </w:pPr>
      <w:rPr>
        <w:rFonts w:hint="default"/>
        <w:lang w:val="en-US" w:eastAsia="en-US" w:bidi="ar-SA"/>
      </w:rPr>
    </w:lvl>
    <w:lvl w:ilvl="3">
      <w:start w:val="0"/>
      <w:numFmt w:val="bullet"/>
      <w:lvlText w:val="•"/>
      <w:lvlJc w:val="left"/>
      <w:pPr>
        <w:ind w:left="1080" w:hanging="288"/>
      </w:pPr>
      <w:rPr>
        <w:rFonts w:hint="default"/>
        <w:lang w:val="en-US" w:eastAsia="en-US" w:bidi="ar-SA"/>
      </w:rPr>
    </w:lvl>
    <w:lvl w:ilvl="4">
      <w:start w:val="0"/>
      <w:numFmt w:val="bullet"/>
      <w:lvlText w:val="•"/>
      <w:lvlJc w:val="left"/>
      <w:pPr>
        <w:ind w:left="1287" w:hanging="288"/>
      </w:pPr>
      <w:rPr>
        <w:rFonts w:hint="default"/>
        <w:lang w:val="en-US" w:eastAsia="en-US" w:bidi="ar-SA"/>
      </w:rPr>
    </w:lvl>
    <w:lvl w:ilvl="5">
      <w:start w:val="0"/>
      <w:numFmt w:val="bullet"/>
      <w:lvlText w:val="•"/>
      <w:lvlJc w:val="left"/>
      <w:pPr>
        <w:ind w:left="1494" w:hanging="288"/>
      </w:pPr>
      <w:rPr>
        <w:rFonts w:hint="default"/>
        <w:lang w:val="en-US" w:eastAsia="en-US" w:bidi="ar-SA"/>
      </w:rPr>
    </w:lvl>
    <w:lvl w:ilvl="6">
      <w:start w:val="0"/>
      <w:numFmt w:val="bullet"/>
      <w:lvlText w:val="•"/>
      <w:lvlJc w:val="left"/>
      <w:pPr>
        <w:ind w:left="1701" w:hanging="288"/>
      </w:pPr>
      <w:rPr>
        <w:rFonts w:hint="default"/>
        <w:lang w:val="en-US" w:eastAsia="en-US" w:bidi="ar-SA"/>
      </w:rPr>
    </w:lvl>
    <w:lvl w:ilvl="7">
      <w:start w:val="0"/>
      <w:numFmt w:val="bullet"/>
      <w:lvlText w:val="•"/>
      <w:lvlJc w:val="left"/>
      <w:pPr>
        <w:ind w:left="1908" w:hanging="288"/>
      </w:pPr>
      <w:rPr>
        <w:rFonts w:hint="default"/>
        <w:lang w:val="en-US" w:eastAsia="en-US" w:bidi="ar-SA"/>
      </w:rPr>
    </w:lvl>
    <w:lvl w:ilvl="8">
      <w:start w:val="0"/>
      <w:numFmt w:val="bullet"/>
      <w:lvlText w:val="•"/>
      <w:lvlJc w:val="left"/>
      <w:pPr>
        <w:ind w:left="2115" w:hanging="288"/>
      </w:pPr>
      <w:rPr>
        <w:rFonts w:hint="default"/>
        <w:lang w:val="en-US" w:eastAsia="en-US" w:bidi="ar-SA"/>
      </w:rPr>
    </w:lvl>
  </w:abstractNum>
  <w:abstractNum w:abstractNumId="18">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17">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66" w:hanging="360"/>
      </w:pPr>
      <w:rPr>
        <w:rFonts w:hint="default"/>
        <w:lang w:val="en-US" w:eastAsia="en-US" w:bidi="ar-SA"/>
      </w:rPr>
    </w:lvl>
    <w:lvl w:ilvl="2">
      <w:start w:val="0"/>
      <w:numFmt w:val="bullet"/>
      <w:lvlText w:val="•"/>
      <w:lvlJc w:val="left"/>
      <w:pPr>
        <w:ind w:left="873" w:hanging="360"/>
      </w:pPr>
      <w:rPr>
        <w:rFonts w:hint="default"/>
        <w:lang w:val="en-US" w:eastAsia="en-US" w:bidi="ar-SA"/>
      </w:rPr>
    </w:lvl>
    <w:lvl w:ilvl="3">
      <w:start w:val="0"/>
      <w:numFmt w:val="bullet"/>
      <w:lvlText w:val="•"/>
      <w:lvlJc w:val="left"/>
      <w:pPr>
        <w:ind w:left="1080" w:hanging="360"/>
      </w:pPr>
      <w:rPr>
        <w:rFonts w:hint="default"/>
        <w:lang w:val="en-US" w:eastAsia="en-US" w:bidi="ar-SA"/>
      </w:rPr>
    </w:lvl>
    <w:lvl w:ilvl="4">
      <w:start w:val="0"/>
      <w:numFmt w:val="bullet"/>
      <w:lvlText w:val="•"/>
      <w:lvlJc w:val="left"/>
      <w:pPr>
        <w:ind w:left="1287" w:hanging="360"/>
      </w:pPr>
      <w:rPr>
        <w:rFonts w:hint="default"/>
        <w:lang w:val="en-US" w:eastAsia="en-US" w:bidi="ar-SA"/>
      </w:rPr>
    </w:lvl>
    <w:lvl w:ilvl="5">
      <w:start w:val="0"/>
      <w:numFmt w:val="bullet"/>
      <w:lvlText w:val="•"/>
      <w:lvlJc w:val="left"/>
      <w:pPr>
        <w:ind w:left="1494" w:hanging="360"/>
      </w:pPr>
      <w:rPr>
        <w:rFonts w:hint="default"/>
        <w:lang w:val="en-US" w:eastAsia="en-US" w:bidi="ar-SA"/>
      </w:rPr>
    </w:lvl>
    <w:lvl w:ilvl="6">
      <w:start w:val="0"/>
      <w:numFmt w:val="bullet"/>
      <w:lvlText w:val="•"/>
      <w:lvlJc w:val="left"/>
      <w:pPr>
        <w:ind w:left="1701" w:hanging="360"/>
      </w:pPr>
      <w:rPr>
        <w:rFonts w:hint="default"/>
        <w:lang w:val="en-US" w:eastAsia="en-US" w:bidi="ar-SA"/>
      </w:rPr>
    </w:lvl>
    <w:lvl w:ilvl="7">
      <w:start w:val="0"/>
      <w:numFmt w:val="bullet"/>
      <w:lvlText w:val="•"/>
      <w:lvlJc w:val="left"/>
      <w:pPr>
        <w:ind w:left="1908" w:hanging="360"/>
      </w:pPr>
      <w:rPr>
        <w:rFonts w:hint="default"/>
        <w:lang w:val="en-US" w:eastAsia="en-US" w:bidi="ar-SA"/>
      </w:rPr>
    </w:lvl>
    <w:lvl w:ilvl="8">
      <w:start w:val="0"/>
      <w:numFmt w:val="bullet"/>
      <w:lvlText w:val="•"/>
      <w:lvlJc w:val="left"/>
      <w:pPr>
        <w:ind w:left="2115" w:hanging="360"/>
      </w:pPr>
      <w:rPr>
        <w:rFonts w:hint="default"/>
        <w:lang w:val="en-US" w:eastAsia="en-US" w:bidi="ar-SA"/>
      </w:rPr>
    </w:lvl>
  </w:abstractNum>
  <w:abstractNum w:abstractNumId="16">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21" w:hanging="288"/>
      </w:pPr>
      <w:rPr>
        <w:rFonts w:hint="default"/>
        <w:lang w:val="en-US" w:eastAsia="en-US" w:bidi="ar-SA"/>
      </w:rPr>
    </w:lvl>
    <w:lvl w:ilvl="2">
      <w:start w:val="0"/>
      <w:numFmt w:val="bullet"/>
      <w:lvlText w:val="•"/>
      <w:lvlJc w:val="left"/>
      <w:pPr>
        <w:ind w:left="842" w:hanging="288"/>
      </w:pPr>
      <w:rPr>
        <w:rFonts w:hint="default"/>
        <w:lang w:val="en-US" w:eastAsia="en-US" w:bidi="ar-SA"/>
      </w:rPr>
    </w:lvl>
    <w:lvl w:ilvl="3">
      <w:start w:val="0"/>
      <w:numFmt w:val="bullet"/>
      <w:lvlText w:val="•"/>
      <w:lvlJc w:val="left"/>
      <w:pPr>
        <w:ind w:left="1063" w:hanging="288"/>
      </w:pPr>
      <w:rPr>
        <w:rFonts w:hint="default"/>
        <w:lang w:val="en-US" w:eastAsia="en-US" w:bidi="ar-SA"/>
      </w:rPr>
    </w:lvl>
    <w:lvl w:ilvl="4">
      <w:start w:val="0"/>
      <w:numFmt w:val="bullet"/>
      <w:lvlText w:val="•"/>
      <w:lvlJc w:val="left"/>
      <w:pPr>
        <w:ind w:left="1284" w:hanging="288"/>
      </w:pPr>
      <w:rPr>
        <w:rFonts w:hint="default"/>
        <w:lang w:val="en-US" w:eastAsia="en-US" w:bidi="ar-SA"/>
      </w:rPr>
    </w:lvl>
    <w:lvl w:ilvl="5">
      <w:start w:val="0"/>
      <w:numFmt w:val="bullet"/>
      <w:lvlText w:val="•"/>
      <w:lvlJc w:val="left"/>
      <w:pPr>
        <w:ind w:left="1505" w:hanging="288"/>
      </w:pPr>
      <w:rPr>
        <w:rFonts w:hint="default"/>
        <w:lang w:val="en-US" w:eastAsia="en-US" w:bidi="ar-SA"/>
      </w:rPr>
    </w:lvl>
    <w:lvl w:ilvl="6">
      <w:start w:val="0"/>
      <w:numFmt w:val="bullet"/>
      <w:lvlText w:val="•"/>
      <w:lvlJc w:val="left"/>
      <w:pPr>
        <w:ind w:left="1726" w:hanging="288"/>
      </w:pPr>
      <w:rPr>
        <w:rFonts w:hint="default"/>
        <w:lang w:val="en-US" w:eastAsia="en-US" w:bidi="ar-SA"/>
      </w:rPr>
    </w:lvl>
    <w:lvl w:ilvl="7">
      <w:start w:val="0"/>
      <w:numFmt w:val="bullet"/>
      <w:lvlText w:val="•"/>
      <w:lvlJc w:val="left"/>
      <w:pPr>
        <w:ind w:left="1947" w:hanging="288"/>
      </w:pPr>
      <w:rPr>
        <w:rFonts w:hint="default"/>
        <w:lang w:val="en-US" w:eastAsia="en-US" w:bidi="ar-SA"/>
      </w:rPr>
    </w:lvl>
    <w:lvl w:ilvl="8">
      <w:start w:val="0"/>
      <w:numFmt w:val="bullet"/>
      <w:lvlText w:val="•"/>
      <w:lvlJc w:val="left"/>
      <w:pPr>
        <w:ind w:left="2168" w:hanging="288"/>
      </w:pPr>
      <w:rPr>
        <w:rFonts w:hint="default"/>
        <w:lang w:val="en-US" w:eastAsia="en-US" w:bidi="ar-SA"/>
      </w:rPr>
    </w:lvl>
  </w:abstractNum>
  <w:abstractNum w:abstractNumId="15">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66" w:hanging="360"/>
      </w:pPr>
      <w:rPr>
        <w:rFonts w:hint="default"/>
        <w:lang w:val="en-US" w:eastAsia="en-US" w:bidi="ar-SA"/>
      </w:rPr>
    </w:lvl>
    <w:lvl w:ilvl="2">
      <w:start w:val="0"/>
      <w:numFmt w:val="bullet"/>
      <w:lvlText w:val="•"/>
      <w:lvlJc w:val="left"/>
      <w:pPr>
        <w:ind w:left="873" w:hanging="360"/>
      </w:pPr>
      <w:rPr>
        <w:rFonts w:hint="default"/>
        <w:lang w:val="en-US" w:eastAsia="en-US" w:bidi="ar-SA"/>
      </w:rPr>
    </w:lvl>
    <w:lvl w:ilvl="3">
      <w:start w:val="0"/>
      <w:numFmt w:val="bullet"/>
      <w:lvlText w:val="•"/>
      <w:lvlJc w:val="left"/>
      <w:pPr>
        <w:ind w:left="1080" w:hanging="360"/>
      </w:pPr>
      <w:rPr>
        <w:rFonts w:hint="default"/>
        <w:lang w:val="en-US" w:eastAsia="en-US" w:bidi="ar-SA"/>
      </w:rPr>
    </w:lvl>
    <w:lvl w:ilvl="4">
      <w:start w:val="0"/>
      <w:numFmt w:val="bullet"/>
      <w:lvlText w:val="•"/>
      <w:lvlJc w:val="left"/>
      <w:pPr>
        <w:ind w:left="1287" w:hanging="360"/>
      </w:pPr>
      <w:rPr>
        <w:rFonts w:hint="default"/>
        <w:lang w:val="en-US" w:eastAsia="en-US" w:bidi="ar-SA"/>
      </w:rPr>
    </w:lvl>
    <w:lvl w:ilvl="5">
      <w:start w:val="0"/>
      <w:numFmt w:val="bullet"/>
      <w:lvlText w:val="•"/>
      <w:lvlJc w:val="left"/>
      <w:pPr>
        <w:ind w:left="1494" w:hanging="360"/>
      </w:pPr>
      <w:rPr>
        <w:rFonts w:hint="default"/>
        <w:lang w:val="en-US" w:eastAsia="en-US" w:bidi="ar-SA"/>
      </w:rPr>
    </w:lvl>
    <w:lvl w:ilvl="6">
      <w:start w:val="0"/>
      <w:numFmt w:val="bullet"/>
      <w:lvlText w:val="•"/>
      <w:lvlJc w:val="left"/>
      <w:pPr>
        <w:ind w:left="1701" w:hanging="360"/>
      </w:pPr>
      <w:rPr>
        <w:rFonts w:hint="default"/>
        <w:lang w:val="en-US" w:eastAsia="en-US" w:bidi="ar-SA"/>
      </w:rPr>
    </w:lvl>
    <w:lvl w:ilvl="7">
      <w:start w:val="0"/>
      <w:numFmt w:val="bullet"/>
      <w:lvlText w:val="•"/>
      <w:lvlJc w:val="left"/>
      <w:pPr>
        <w:ind w:left="1908" w:hanging="360"/>
      </w:pPr>
      <w:rPr>
        <w:rFonts w:hint="default"/>
        <w:lang w:val="en-US" w:eastAsia="en-US" w:bidi="ar-SA"/>
      </w:rPr>
    </w:lvl>
    <w:lvl w:ilvl="8">
      <w:start w:val="0"/>
      <w:numFmt w:val="bullet"/>
      <w:lvlText w:val="•"/>
      <w:lvlJc w:val="left"/>
      <w:pPr>
        <w:ind w:left="2115" w:hanging="360"/>
      </w:pPr>
      <w:rPr>
        <w:rFonts w:hint="default"/>
        <w:lang w:val="en-US" w:eastAsia="en-US" w:bidi="ar-SA"/>
      </w:rPr>
    </w:lvl>
  </w:abstractNum>
  <w:abstractNum w:abstractNumId="14">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13">
    <w:multiLevelType w:val="hybridMultilevel"/>
    <w:lvl w:ilvl="0">
      <w:start w:val="0"/>
      <w:numFmt w:val="bullet"/>
      <w:lvlText w:val=""/>
      <w:lvlJc w:val="left"/>
      <w:pPr>
        <w:ind w:left="395" w:hanging="288"/>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12" w:hanging="288"/>
      </w:pPr>
      <w:rPr>
        <w:rFonts w:hint="default"/>
        <w:lang w:val="en-US" w:eastAsia="en-US" w:bidi="ar-SA"/>
      </w:rPr>
    </w:lvl>
    <w:lvl w:ilvl="2">
      <w:start w:val="0"/>
      <w:numFmt w:val="bullet"/>
      <w:lvlText w:val="•"/>
      <w:lvlJc w:val="left"/>
      <w:pPr>
        <w:ind w:left="825" w:hanging="288"/>
      </w:pPr>
      <w:rPr>
        <w:rFonts w:hint="default"/>
        <w:lang w:val="en-US" w:eastAsia="en-US" w:bidi="ar-SA"/>
      </w:rPr>
    </w:lvl>
    <w:lvl w:ilvl="3">
      <w:start w:val="0"/>
      <w:numFmt w:val="bullet"/>
      <w:lvlText w:val="•"/>
      <w:lvlJc w:val="left"/>
      <w:pPr>
        <w:ind w:left="1038" w:hanging="288"/>
      </w:pPr>
      <w:rPr>
        <w:rFonts w:hint="default"/>
        <w:lang w:val="en-US" w:eastAsia="en-US" w:bidi="ar-SA"/>
      </w:rPr>
    </w:lvl>
    <w:lvl w:ilvl="4">
      <w:start w:val="0"/>
      <w:numFmt w:val="bullet"/>
      <w:lvlText w:val="•"/>
      <w:lvlJc w:val="left"/>
      <w:pPr>
        <w:ind w:left="1251" w:hanging="288"/>
      </w:pPr>
      <w:rPr>
        <w:rFonts w:hint="default"/>
        <w:lang w:val="en-US" w:eastAsia="en-US" w:bidi="ar-SA"/>
      </w:rPr>
    </w:lvl>
    <w:lvl w:ilvl="5">
      <w:start w:val="0"/>
      <w:numFmt w:val="bullet"/>
      <w:lvlText w:val="•"/>
      <w:lvlJc w:val="left"/>
      <w:pPr>
        <w:ind w:left="1464" w:hanging="288"/>
      </w:pPr>
      <w:rPr>
        <w:rFonts w:hint="default"/>
        <w:lang w:val="en-US" w:eastAsia="en-US" w:bidi="ar-SA"/>
      </w:rPr>
    </w:lvl>
    <w:lvl w:ilvl="6">
      <w:start w:val="0"/>
      <w:numFmt w:val="bullet"/>
      <w:lvlText w:val="•"/>
      <w:lvlJc w:val="left"/>
      <w:pPr>
        <w:ind w:left="1677" w:hanging="288"/>
      </w:pPr>
      <w:rPr>
        <w:rFonts w:hint="default"/>
        <w:lang w:val="en-US" w:eastAsia="en-US" w:bidi="ar-SA"/>
      </w:rPr>
    </w:lvl>
    <w:lvl w:ilvl="7">
      <w:start w:val="0"/>
      <w:numFmt w:val="bullet"/>
      <w:lvlText w:val="•"/>
      <w:lvlJc w:val="left"/>
      <w:pPr>
        <w:ind w:left="1890" w:hanging="288"/>
      </w:pPr>
      <w:rPr>
        <w:rFonts w:hint="default"/>
        <w:lang w:val="en-US" w:eastAsia="en-US" w:bidi="ar-SA"/>
      </w:rPr>
    </w:lvl>
    <w:lvl w:ilvl="8">
      <w:start w:val="0"/>
      <w:numFmt w:val="bullet"/>
      <w:lvlText w:val="•"/>
      <w:lvlJc w:val="left"/>
      <w:pPr>
        <w:ind w:left="2103" w:hanging="288"/>
      </w:pPr>
      <w:rPr>
        <w:rFonts w:hint="default"/>
        <w:lang w:val="en-US" w:eastAsia="en-US" w:bidi="ar-SA"/>
      </w:rPr>
    </w:lvl>
  </w:abstractNum>
  <w:abstractNum w:abstractNumId="12">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11">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66" w:hanging="360"/>
      </w:pPr>
      <w:rPr>
        <w:rFonts w:hint="default"/>
        <w:lang w:val="en-US" w:eastAsia="en-US" w:bidi="ar-SA"/>
      </w:rPr>
    </w:lvl>
    <w:lvl w:ilvl="2">
      <w:start w:val="0"/>
      <w:numFmt w:val="bullet"/>
      <w:lvlText w:val="•"/>
      <w:lvlJc w:val="left"/>
      <w:pPr>
        <w:ind w:left="873" w:hanging="360"/>
      </w:pPr>
      <w:rPr>
        <w:rFonts w:hint="default"/>
        <w:lang w:val="en-US" w:eastAsia="en-US" w:bidi="ar-SA"/>
      </w:rPr>
    </w:lvl>
    <w:lvl w:ilvl="3">
      <w:start w:val="0"/>
      <w:numFmt w:val="bullet"/>
      <w:lvlText w:val="•"/>
      <w:lvlJc w:val="left"/>
      <w:pPr>
        <w:ind w:left="1080" w:hanging="360"/>
      </w:pPr>
      <w:rPr>
        <w:rFonts w:hint="default"/>
        <w:lang w:val="en-US" w:eastAsia="en-US" w:bidi="ar-SA"/>
      </w:rPr>
    </w:lvl>
    <w:lvl w:ilvl="4">
      <w:start w:val="0"/>
      <w:numFmt w:val="bullet"/>
      <w:lvlText w:val="•"/>
      <w:lvlJc w:val="left"/>
      <w:pPr>
        <w:ind w:left="1287" w:hanging="360"/>
      </w:pPr>
      <w:rPr>
        <w:rFonts w:hint="default"/>
        <w:lang w:val="en-US" w:eastAsia="en-US" w:bidi="ar-SA"/>
      </w:rPr>
    </w:lvl>
    <w:lvl w:ilvl="5">
      <w:start w:val="0"/>
      <w:numFmt w:val="bullet"/>
      <w:lvlText w:val="•"/>
      <w:lvlJc w:val="left"/>
      <w:pPr>
        <w:ind w:left="1494" w:hanging="360"/>
      </w:pPr>
      <w:rPr>
        <w:rFonts w:hint="default"/>
        <w:lang w:val="en-US" w:eastAsia="en-US" w:bidi="ar-SA"/>
      </w:rPr>
    </w:lvl>
    <w:lvl w:ilvl="6">
      <w:start w:val="0"/>
      <w:numFmt w:val="bullet"/>
      <w:lvlText w:val="•"/>
      <w:lvlJc w:val="left"/>
      <w:pPr>
        <w:ind w:left="1701" w:hanging="360"/>
      </w:pPr>
      <w:rPr>
        <w:rFonts w:hint="default"/>
        <w:lang w:val="en-US" w:eastAsia="en-US" w:bidi="ar-SA"/>
      </w:rPr>
    </w:lvl>
    <w:lvl w:ilvl="7">
      <w:start w:val="0"/>
      <w:numFmt w:val="bullet"/>
      <w:lvlText w:val="•"/>
      <w:lvlJc w:val="left"/>
      <w:pPr>
        <w:ind w:left="1908" w:hanging="360"/>
      </w:pPr>
      <w:rPr>
        <w:rFonts w:hint="default"/>
        <w:lang w:val="en-US" w:eastAsia="en-US" w:bidi="ar-SA"/>
      </w:rPr>
    </w:lvl>
    <w:lvl w:ilvl="8">
      <w:start w:val="0"/>
      <w:numFmt w:val="bullet"/>
      <w:lvlText w:val="•"/>
      <w:lvlJc w:val="left"/>
      <w:pPr>
        <w:ind w:left="2115" w:hanging="360"/>
      </w:pPr>
      <w:rPr>
        <w:rFonts w:hint="default"/>
        <w:lang w:val="en-US" w:eastAsia="en-US" w:bidi="ar-SA"/>
      </w:rPr>
    </w:lvl>
  </w:abstractNum>
  <w:abstractNum w:abstractNumId="10">
    <w:multiLevelType w:val="hybridMultilevel"/>
    <w:lvl w:ilvl="0">
      <w:start w:val="0"/>
      <w:numFmt w:val="bullet"/>
      <w:lvlText w:val=""/>
      <w:lvlJc w:val="left"/>
      <w:pPr>
        <w:ind w:left="467" w:hanging="360"/>
      </w:pPr>
      <w:rPr>
        <w:rFonts w:hint="default" w:ascii="Symbol" w:hAnsi="Symbol" w:eastAsia="Symbol" w:cs="Symbol"/>
        <w:b w:val="0"/>
        <w:bCs w:val="0"/>
        <w:i w:val="0"/>
        <w:iCs w:val="0"/>
        <w:spacing w:val="0"/>
        <w:w w:val="100"/>
        <w:sz w:val="22"/>
        <w:szCs w:val="22"/>
        <w:lang w:val="en-US" w:eastAsia="en-US" w:bidi="ar-SA"/>
      </w:rPr>
    </w:lvl>
    <w:lvl w:ilvl="1">
      <w:start w:val="0"/>
      <w:numFmt w:val="bullet"/>
      <w:lvlText w:val="•"/>
      <w:lvlJc w:val="left"/>
      <w:pPr>
        <w:ind w:left="675" w:hanging="360"/>
      </w:pPr>
      <w:rPr>
        <w:rFonts w:hint="default"/>
        <w:lang w:val="en-US" w:eastAsia="en-US" w:bidi="ar-SA"/>
      </w:rPr>
    </w:lvl>
    <w:lvl w:ilvl="2">
      <w:start w:val="0"/>
      <w:numFmt w:val="bullet"/>
      <w:lvlText w:val="•"/>
      <w:lvlJc w:val="left"/>
      <w:pPr>
        <w:ind w:left="890" w:hanging="360"/>
      </w:pPr>
      <w:rPr>
        <w:rFonts w:hint="default"/>
        <w:lang w:val="en-US" w:eastAsia="en-US" w:bidi="ar-SA"/>
      </w:rPr>
    </w:lvl>
    <w:lvl w:ilvl="3">
      <w:start w:val="0"/>
      <w:numFmt w:val="bullet"/>
      <w:lvlText w:val="•"/>
      <w:lvlJc w:val="left"/>
      <w:pPr>
        <w:ind w:left="1105" w:hanging="360"/>
      </w:pPr>
      <w:rPr>
        <w:rFonts w:hint="default"/>
        <w:lang w:val="en-US" w:eastAsia="en-US" w:bidi="ar-SA"/>
      </w:rPr>
    </w:lvl>
    <w:lvl w:ilvl="4">
      <w:start w:val="0"/>
      <w:numFmt w:val="bullet"/>
      <w:lvlText w:val="•"/>
      <w:lvlJc w:val="left"/>
      <w:pPr>
        <w:ind w:left="1320" w:hanging="360"/>
      </w:pPr>
      <w:rPr>
        <w:rFonts w:hint="default"/>
        <w:lang w:val="en-US" w:eastAsia="en-US" w:bidi="ar-SA"/>
      </w:rPr>
    </w:lvl>
    <w:lvl w:ilvl="5">
      <w:start w:val="0"/>
      <w:numFmt w:val="bullet"/>
      <w:lvlText w:val="•"/>
      <w:lvlJc w:val="left"/>
      <w:pPr>
        <w:ind w:left="1535" w:hanging="360"/>
      </w:pPr>
      <w:rPr>
        <w:rFonts w:hint="default"/>
        <w:lang w:val="en-US" w:eastAsia="en-US" w:bidi="ar-SA"/>
      </w:rPr>
    </w:lvl>
    <w:lvl w:ilvl="6">
      <w:start w:val="0"/>
      <w:numFmt w:val="bullet"/>
      <w:lvlText w:val="•"/>
      <w:lvlJc w:val="left"/>
      <w:pPr>
        <w:ind w:left="1750" w:hanging="360"/>
      </w:pPr>
      <w:rPr>
        <w:rFonts w:hint="default"/>
        <w:lang w:val="en-US" w:eastAsia="en-US" w:bidi="ar-SA"/>
      </w:rPr>
    </w:lvl>
    <w:lvl w:ilvl="7">
      <w:start w:val="0"/>
      <w:numFmt w:val="bullet"/>
      <w:lvlText w:val="•"/>
      <w:lvlJc w:val="left"/>
      <w:pPr>
        <w:ind w:left="1965" w:hanging="360"/>
      </w:pPr>
      <w:rPr>
        <w:rFonts w:hint="default"/>
        <w:lang w:val="en-US" w:eastAsia="en-US" w:bidi="ar-SA"/>
      </w:rPr>
    </w:lvl>
    <w:lvl w:ilvl="8">
      <w:start w:val="0"/>
      <w:numFmt w:val="bullet"/>
      <w:lvlText w:val="•"/>
      <w:lvlJc w:val="left"/>
      <w:pPr>
        <w:ind w:left="2180" w:hanging="360"/>
      </w:pPr>
      <w:rPr>
        <w:rFonts w:hint="default"/>
        <w:lang w:val="en-US" w:eastAsia="en-US" w:bidi="ar-SA"/>
      </w:rPr>
    </w:lvl>
  </w:abstractNum>
  <w:abstractNum w:abstractNumId="9">
    <w:multiLevelType w:val="hybridMultilevel"/>
    <w:lvl w:ilvl="0">
      <w:start w:val="0"/>
      <w:numFmt w:val="bullet"/>
      <w:lvlText w:val=""/>
      <w:lvlJc w:val="left"/>
      <w:pPr>
        <w:ind w:left="323"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540" w:hanging="144"/>
      </w:pPr>
      <w:rPr>
        <w:rFonts w:hint="default"/>
        <w:lang w:val="en-US" w:eastAsia="en-US" w:bidi="ar-SA"/>
      </w:rPr>
    </w:lvl>
    <w:lvl w:ilvl="2">
      <w:start w:val="0"/>
      <w:numFmt w:val="bullet"/>
      <w:lvlText w:val="•"/>
      <w:lvlJc w:val="left"/>
      <w:pPr>
        <w:ind w:left="761" w:hanging="144"/>
      </w:pPr>
      <w:rPr>
        <w:rFonts w:hint="default"/>
        <w:lang w:val="en-US" w:eastAsia="en-US" w:bidi="ar-SA"/>
      </w:rPr>
    </w:lvl>
    <w:lvl w:ilvl="3">
      <w:start w:val="0"/>
      <w:numFmt w:val="bullet"/>
      <w:lvlText w:val="•"/>
      <w:lvlJc w:val="left"/>
      <w:pPr>
        <w:ind w:left="982" w:hanging="144"/>
      </w:pPr>
      <w:rPr>
        <w:rFonts w:hint="default"/>
        <w:lang w:val="en-US" w:eastAsia="en-US" w:bidi="ar-SA"/>
      </w:rPr>
    </w:lvl>
    <w:lvl w:ilvl="4">
      <w:start w:val="0"/>
      <w:numFmt w:val="bullet"/>
      <w:lvlText w:val="•"/>
      <w:lvlJc w:val="left"/>
      <w:pPr>
        <w:ind w:left="1203" w:hanging="144"/>
      </w:pPr>
      <w:rPr>
        <w:rFonts w:hint="default"/>
        <w:lang w:val="en-US" w:eastAsia="en-US" w:bidi="ar-SA"/>
      </w:rPr>
    </w:lvl>
    <w:lvl w:ilvl="5">
      <w:start w:val="0"/>
      <w:numFmt w:val="bullet"/>
      <w:lvlText w:val="•"/>
      <w:lvlJc w:val="left"/>
      <w:pPr>
        <w:ind w:left="1424" w:hanging="144"/>
      </w:pPr>
      <w:rPr>
        <w:rFonts w:hint="default"/>
        <w:lang w:val="en-US" w:eastAsia="en-US" w:bidi="ar-SA"/>
      </w:rPr>
    </w:lvl>
    <w:lvl w:ilvl="6">
      <w:start w:val="0"/>
      <w:numFmt w:val="bullet"/>
      <w:lvlText w:val="•"/>
      <w:lvlJc w:val="left"/>
      <w:pPr>
        <w:ind w:left="1645" w:hanging="144"/>
      </w:pPr>
      <w:rPr>
        <w:rFonts w:hint="default"/>
        <w:lang w:val="en-US" w:eastAsia="en-US" w:bidi="ar-SA"/>
      </w:rPr>
    </w:lvl>
    <w:lvl w:ilvl="7">
      <w:start w:val="0"/>
      <w:numFmt w:val="bullet"/>
      <w:lvlText w:val="•"/>
      <w:lvlJc w:val="left"/>
      <w:pPr>
        <w:ind w:left="1866" w:hanging="144"/>
      </w:pPr>
      <w:rPr>
        <w:rFonts w:hint="default"/>
        <w:lang w:val="en-US" w:eastAsia="en-US" w:bidi="ar-SA"/>
      </w:rPr>
    </w:lvl>
    <w:lvl w:ilvl="8">
      <w:start w:val="0"/>
      <w:numFmt w:val="bullet"/>
      <w:lvlText w:val="•"/>
      <w:lvlJc w:val="left"/>
      <w:pPr>
        <w:ind w:left="2087" w:hanging="144"/>
      </w:pPr>
      <w:rPr>
        <w:rFonts w:hint="default"/>
        <w:lang w:val="en-US" w:eastAsia="en-US" w:bidi="ar-SA"/>
      </w:rPr>
    </w:lvl>
  </w:abstractNum>
  <w:abstractNum w:abstractNumId="8">
    <w:multiLevelType w:val="hybridMultilevel"/>
    <w:lvl w:ilvl="0">
      <w:start w:val="0"/>
      <w:numFmt w:val="bullet"/>
      <w:lvlText w:val=""/>
      <w:lvlJc w:val="left"/>
      <w:pPr>
        <w:ind w:left="323"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549" w:hanging="144"/>
      </w:pPr>
      <w:rPr>
        <w:rFonts w:hint="default"/>
        <w:lang w:val="en-US" w:eastAsia="en-US" w:bidi="ar-SA"/>
      </w:rPr>
    </w:lvl>
    <w:lvl w:ilvl="2">
      <w:start w:val="0"/>
      <w:numFmt w:val="bullet"/>
      <w:lvlText w:val="•"/>
      <w:lvlJc w:val="left"/>
      <w:pPr>
        <w:ind w:left="778" w:hanging="144"/>
      </w:pPr>
      <w:rPr>
        <w:rFonts w:hint="default"/>
        <w:lang w:val="en-US" w:eastAsia="en-US" w:bidi="ar-SA"/>
      </w:rPr>
    </w:lvl>
    <w:lvl w:ilvl="3">
      <w:start w:val="0"/>
      <w:numFmt w:val="bullet"/>
      <w:lvlText w:val="•"/>
      <w:lvlJc w:val="left"/>
      <w:pPr>
        <w:ind w:left="1007" w:hanging="144"/>
      </w:pPr>
      <w:rPr>
        <w:rFonts w:hint="default"/>
        <w:lang w:val="en-US" w:eastAsia="en-US" w:bidi="ar-SA"/>
      </w:rPr>
    </w:lvl>
    <w:lvl w:ilvl="4">
      <w:start w:val="0"/>
      <w:numFmt w:val="bullet"/>
      <w:lvlText w:val="•"/>
      <w:lvlJc w:val="left"/>
      <w:pPr>
        <w:ind w:left="1236" w:hanging="144"/>
      </w:pPr>
      <w:rPr>
        <w:rFonts w:hint="default"/>
        <w:lang w:val="en-US" w:eastAsia="en-US" w:bidi="ar-SA"/>
      </w:rPr>
    </w:lvl>
    <w:lvl w:ilvl="5">
      <w:start w:val="0"/>
      <w:numFmt w:val="bullet"/>
      <w:lvlText w:val="•"/>
      <w:lvlJc w:val="left"/>
      <w:pPr>
        <w:ind w:left="1465" w:hanging="144"/>
      </w:pPr>
      <w:rPr>
        <w:rFonts w:hint="default"/>
        <w:lang w:val="en-US" w:eastAsia="en-US" w:bidi="ar-SA"/>
      </w:rPr>
    </w:lvl>
    <w:lvl w:ilvl="6">
      <w:start w:val="0"/>
      <w:numFmt w:val="bullet"/>
      <w:lvlText w:val="•"/>
      <w:lvlJc w:val="left"/>
      <w:pPr>
        <w:ind w:left="1694" w:hanging="144"/>
      </w:pPr>
      <w:rPr>
        <w:rFonts w:hint="default"/>
        <w:lang w:val="en-US" w:eastAsia="en-US" w:bidi="ar-SA"/>
      </w:rPr>
    </w:lvl>
    <w:lvl w:ilvl="7">
      <w:start w:val="0"/>
      <w:numFmt w:val="bullet"/>
      <w:lvlText w:val="•"/>
      <w:lvlJc w:val="left"/>
      <w:pPr>
        <w:ind w:left="1923" w:hanging="144"/>
      </w:pPr>
      <w:rPr>
        <w:rFonts w:hint="default"/>
        <w:lang w:val="en-US" w:eastAsia="en-US" w:bidi="ar-SA"/>
      </w:rPr>
    </w:lvl>
    <w:lvl w:ilvl="8">
      <w:start w:val="0"/>
      <w:numFmt w:val="bullet"/>
      <w:lvlText w:val="•"/>
      <w:lvlJc w:val="left"/>
      <w:pPr>
        <w:ind w:left="2152" w:hanging="144"/>
      </w:pPr>
      <w:rPr>
        <w:rFonts w:hint="default"/>
        <w:lang w:val="en-US" w:eastAsia="en-US" w:bidi="ar-SA"/>
      </w:rPr>
    </w:lvl>
  </w:abstractNum>
  <w:abstractNum w:abstractNumId="7">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486" w:hanging="144"/>
      </w:pPr>
      <w:rPr>
        <w:rFonts w:hint="default"/>
        <w:lang w:val="en-US" w:eastAsia="en-US" w:bidi="ar-SA"/>
      </w:rPr>
    </w:lvl>
    <w:lvl w:ilvl="2">
      <w:start w:val="0"/>
      <w:numFmt w:val="bullet"/>
      <w:lvlText w:val="•"/>
      <w:lvlJc w:val="left"/>
      <w:pPr>
        <w:ind w:left="713" w:hanging="144"/>
      </w:pPr>
      <w:rPr>
        <w:rFonts w:hint="default"/>
        <w:lang w:val="en-US" w:eastAsia="en-US" w:bidi="ar-SA"/>
      </w:rPr>
    </w:lvl>
    <w:lvl w:ilvl="3">
      <w:start w:val="0"/>
      <w:numFmt w:val="bullet"/>
      <w:lvlText w:val="•"/>
      <w:lvlJc w:val="left"/>
      <w:pPr>
        <w:ind w:left="940" w:hanging="144"/>
      </w:pPr>
      <w:rPr>
        <w:rFonts w:hint="default"/>
        <w:lang w:val="en-US" w:eastAsia="en-US" w:bidi="ar-SA"/>
      </w:rPr>
    </w:lvl>
    <w:lvl w:ilvl="4">
      <w:start w:val="0"/>
      <w:numFmt w:val="bullet"/>
      <w:lvlText w:val="•"/>
      <w:lvlJc w:val="left"/>
      <w:pPr>
        <w:ind w:left="1167" w:hanging="144"/>
      </w:pPr>
      <w:rPr>
        <w:rFonts w:hint="default"/>
        <w:lang w:val="en-US" w:eastAsia="en-US" w:bidi="ar-SA"/>
      </w:rPr>
    </w:lvl>
    <w:lvl w:ilvl="5">
      <w:start w:val="0"/>
      <w:numFmt w:val="bullet"/>
      <w:lvlText w:val="•"/>
      <w:lvlJc w:val="left"/>
      <w:pPr>
        <w:ind w:left="1394" w:hanging="144"/>
      </w:pPr>
      <w:rPr>
        <w:rFonts w:hint="default"/>
        <w:lang w:val="en-US" w:eastAsia="en-US" w:bidi="ar-SA"/>
      </w:rPr>
    </w:lvl>
    <w:lvl w:ilvl="6">
      <w:start w:val="0"/>
      <w:numFmt w:val="bullet"/>
      <w:lvlText w:val="•"/>
      <w:lvlJc w:val="left"/>
      <w:pPr>
        <w:ind w:left="1621" w:hanging="144"/>
      </w:pPr>
      <w:rPr>
        <w:rFonts w:hint="default"/>
        <w:lang w:val="en-US" w:eastAsia="en-US" w:bidi="ar-SA"/>
      </w:rPr>
    </w:lvl>
    <w:lvl w:ilvl="7">
      <w:start w:val="0"/>
      <w:numFmt w:val="bullet"/>
      <w:lvlText w:val="•"/>
      <w:lvlJc w:val="left"/>
      <w:pPr>
        <w:ind w:left="1848" w:hanging="144"/>
      </w:pPr>
      <w:rPr>
        <w:rFonts w:hint="default"/>
        <w:lang w:val="en-US" w:eastAsia="en-US" w:bidi="ar-SA"/>
      </w:rPr>
    </w:lvl>
    <w:lvl w:ilvl="8">
      <w:start w:val="0"/>
      <w:numFmt w:val="bullet"/>
      <w:lvlText w:val="•"/>
      <w:lvlJc w:val="left"/>
      <w:pPr>
        <w:ind w:left="2075" w:hanging="144"/>
      </w:pPr>
      <w:rPr>
        <w:rFonts w:hint="default"/>
        <w:lang w:val="en-US" w:eastAsia="en-US" w:bidi="ar-SA"/>
      </w:rPr>
    </w:lvl>
  </w:abstractNum>
  <w:abstractNum w:abstractNumId="6">
    <w:multiLevelType w:val="hybridMultilevel"/>
    <w:lvl w:ilvl="0">
      <w:start w:val="0"/>
      <w:numFmt w:val="bullet"/>
      <w:lvlText w:val=""/>
      <w:lvlJc w:val="left"/>
      <w:pPr>
        <w:ind w:left="323"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549" w:hanging="144"/>
      </w:pPr>
      <w:rPr>
        <w:rFonts w:hint="default"/>
        <w:lang w:val="en-US" w:eastAsia="en-US" w:bidi="ar-SA"/>
      </w:rPr>
    </w:lvl>
    <w:lvl w:ilvl="2">
      <w:start w:val="0"/>
      <w:numFmt w:val="bullet"/>
      <w:lvlText w:val="•"/>
      <w:lvlJc w:val="left"/>
      <w:pPr>
        <w:ind w:left="778" w:hanging="144"/>
      </w:pPr>
      <w:rPr>
        <w:rFonts w:hint="default"/>
        <w:lang w:val="en-US" w:eastAsia="en-US" w:bidi="ar-SA"/>
      </w:rPr>
    </w:lvl>
    <w:lvl w:ilvl="3">
      <w:start w:val="0"/>
      <w:numFmt w:val="bullet"/>
      <w:lvlText w:val="•"/>
      <w:lvlJc w:val="left"/>
      <w:pPr>
        <w:ind w:left="1007" w:hanging="144"/>
      </w:pPr>
      <w:rPr>
        <w:rFonts w:hint="default"/>
        <w:lang w:val="en-US" w:eastAsia="en-US" w:bidi="ar-SA"/>
      </w:rPr>
    </w:lvl>
    <w:lvl w:ilvl="4">
      <w:start w:val="0"/>
      <w:numFmt w:val="bullet"/>
      <w:lvlText w:val="•"/>
      <w:lvlJc w:val="left"/>
      <w:pPr>
        <w:ind w:left="1236" w:hanging="144"/>
      </w:pPr>
      <w:rPr>
        <w:rFonts w:hint="default"/>
        <w:lang w:val="en-US" w:eastAsia="en-US" w:bidi="ar-SA"/>
      </w:rPr>
    </w:lvl>
    <w:lvl w:ilvl="5">
      <w:start w:val="0"/>
      <w:numFmt w:val="bullet"/>
      <w:lvlText w:val="•"/>
      <w:lvlJc w:val="left"/>
      <w:pPr>
        <w:ind w:left="1465" w:hanging="144"/>
      </w:pPr>
      <w:rPr>
        <w:rFonts w:hint="default"/>
        <w:lang w:val="en-US" w:eastAsia="en-US" w:bidi="ar-SA"/>
      </w:rPr>
    </w:lvl>
    <w:lvl w:ilvl="6">
      <w:start w:val="0"/>
      <w:numFmt w:val="bullet"/>
      <w:lvlText w:val="•"/>
      <w:lvlJc w:val="left"/>
      <w:pPr>
        <w:ind w:left="1694" w:hanging="144"/>
      </w:pPr>
      <w:rPr>
        <w:rFonts w:hint="default"/>
        <w:lang w:val="en-US" w:eastAsia="en-US" w:bidi="ar-SA"/>
      </w:rPr>
    </w:lvl>
    <w:lvl w:ilvl="7">
      <w:start w:val="0"/>
      <w:numFmt w:val="bullet"/>
      <w:lvlText w:val="•"/>
      <w:lvlJc w:val="left"/>
      <w:pPr>
        <w:ind w:left="1923" w:hanging="144"/>
      </w:pPr>
      <w:rPr>
        <w:rFonts w:hint="default"/>
        <w:lang w:val="en-US" w:eastAsia="en-US" w:bidi="ar-SA"/>
      </w:rPr>
    </w:lvl>
    <w:lvl w:ilvl="8">
      <w:start w:val="0"/>
      <w:numFmt w:val="bullet"/>
      <w:lvlText w:val="•"/>
      <w:lvlJc w:val="left"/>
      <w:pPr>
        <w:ind w:left="2152" w:hanging="144"/>
      </w:pPr>
      <w:rPr>
        <w:rFonts w:hint="default"/>
        <w:lang w:val="en-US" w:eastAsia="en-US" w:bidi="ar-SA"/>
      </w:rPr>
    </w:lvl>
  </w:abstractNum>
  <w:abstractNum w:abstractNumId="5">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486" w:hanging="144"/>
      </w:pPr>
      <w:rPr>
        <w:rFonts w:hint="default"/>
        <w:lang w:val="en-US" w:eastAsia="en-US" w:bidi="ar-SA"/>
      </w:rPr>
    </w:lvl>
    <w:lvl w:ilvl="2">
      <w:start w:val="0"/>
      <w:numFmt w:val="bullet"/>
      <w:lvlText w:val="•"/>
      <w:lvlJc w:val="left"/>
      <w:pPr>
        <w:ind w:left="713" w:hanging="144"/>
      </w:pPr>
      <w:rPr>
        <w:rFonts w:hint="default"/>
        <w:lang w:val="en-US" w:eastAsia="en-US" w:bidi="ar-SA"/>
      </w:rPr>
    </w:lvl>
    <w:lvl w:ilvl="3">
      <w:start w:val="0"/>
      <w:numFmt w:val="bullet"/>
      <w:lvlText w:val="•"/>
      <w:lvlJc w:val="left"/>
      <w:pPr>
        <w:ind w:left="940" w:hanging="144"/>
      </w:pPr>
      <w:rPr>
        <w:rFonts w:hint="default"/>
        <w:lang w:val="en-US" w:eastAsia="en-US" w:bidi="ar-SA"/>
      </w:rPr>
    </w:lvl>
    <w:lvl w:ilvl="4">
      <w:start w:val="0"/>
      <w:numFmt w:val="bullet"/>
      <w:lvlText w:val="•"/>
      <w:lvlJc w:val="left"/>
      <w:pPr>
        <w:ind w:left="1167" w:hanging="144"/>
      </w:pPr>
      <w:rPr>
        <w:rFonts w:hint="default"/>
        <w:lang w:val="en-US" w:eastAsia="en-US" w:bidi="ar-SA"/>
      </w:rPr>
    </w:lvl>
    <w:lvl w:ilvl="5">
      <w:start w:val="0"/>
      <w:numFmt w:val="bullet"/>
      <w:lvlText w:val="•"/>
      <w:lvlJc w:val="left"/>
      <w:pPr>
        <w:ind w:left="1394" w:hanging="144"/>
      </w:pPr>
      <w:rPr>
        <w:rFonts w:hint="default"/>
        <w:lang w:val="en-US" w:eastAsia="en-US" w:bidi="ar-SA"/>
      </w:rPr>
    </w:lvl>
    <w:lvl w:ilvl="6">
      <w:start w:val="0"/>
      <w:numFmt w:val="bullet"/>
      <w:lvlText w:val="•"/>
      <w:lvlJc w:val="left"/>
      <w:pPr>
        <w:ind w:left="1621" w:hanging="144"/>
      </w:pPr>
      <w:rPr>
        <w:rFonts w:hint="default"/>
        <w:lang w:val="en-US" w:eastAsia="en-US" w:bidi="ar-SA"/>
      </w:rPr>
    </w:lvl>
    <w:lvl w:ilvl="7">
      <w:start w:val="0"/>
      <w:numFmt w:val="bullet"/>
      <w:lvlText w:val="•"/>
      <w:lvlJc w:val="left"/>
      <w:pPr>
        <w:ind w:left="1848" w:hanging="144"/>
      </w:pPr>
      <w:rPr>
        <w:rFonts w:hint="default"/>
        <w:lang w:val="en-US" w:eastAsia="en-US" w:bidi="ar-SA"/>
      </w:rPr>
    </w:lvl>
    <w:lvl w:ilvl="8">
      <w:start w:val="0"/>
      <w:numFmt w:val="bullet"/>
      <w:lvlText w:val="•"/>
      <w:lvlJc w:val="left"/>
      <w:pPr>
        <w:ind w:left="2075" w:hanging="144"/>
      </w:pPr>
      <w:rPr>
        <w:rFonts w:hint="default"/>
        <w:lang w:val="en-US" w:eastAsia="en-US" w:bidi="ar-SA"/>
      </w:rPr>
    </w:lvl>
  </w:abstractNum>
  <w:abstractNum w:abstractNumId="4">
    <w:multiLevelType w:val="hybridMultilevel"/>
    <w:lvl w:ilvl="0">
      <w:start w:val="0"/>
      <w:numFmt w:val="bullet"/>
      <w:lvlText w:val=""/>
      <w:lvlJc w:val="left"/>
      <w:pPr>
        <w:ind w:left="323"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549" w:hanging="144"/>
      </w:pPr>
      <w:rPr>
        <w:rFonts w:hint="default"/>
        <w:lang w:val="en-US" w:eastAsia="en-US" w:bidi="ar-SA"/>
      </w:rPr>
    </w:lvl>
    <w:lvl w:ilvl="2">
      <w:start w:val="0"/>
      <w:numFmt w:val="bullet"/>
      <w:lvlText w:val="•"/>
      <w:lvlJc w:val="left"/>
      <w:pPr>
        <w:ind w:left="778" w:hanging="144"/>
      </w:pPr>
      <w:rPr>
        <w:rFonts w:hint="default"/>
        <w:lang w:val="en-US" w:eastAsia="en-US" w:bidi="ar-SA"/>
      </w:rPr>
    </w:lvl>
    <w:lvl w:ilvl="3">
      <w:start w:val="0"/>
      <w:numFmt w:val="bullet"/>
      <w:lvlText w:val="•"/>
      <w:lvlJc w:val="left"/>
      <w:pPr>
        <w:ind w:left="1007" w:hanging="144"/>
      </w:pPr>
      <w:rPr>
        <w:rFonts w:hint="default"/>
        <w:lang w:val="en-US" w:eastAsia="en-US" w:bidi="ar-SA"/>
      </w:rPr>
    </w:lvl>
    <w:lvl w:ilvl="4">
      <w:start w:val="0"/>
      <w:numFmt w:val="bullet"/>
      <w:lvlText w:val="•"/>
      <w:lvlJc w:val="left"/>
      <w:pPr>
        <w:ind w:left="1236" w:hanging="144"/>
      </w:pPr>
      <w:rPr>
        <w:rFonts w:hint="default"/>
        <w:lang w:val="en-US" w:eastAsia="en-US" w:bidi="ar-SA"/>
      </w:rPr>
    </w:lvl>
    <w:lvl w:ilvl="5">
      <w:start w:val="0"/>
      <w:numFmt w:val="bullet"/>
      <w:lvlText w:val="•"/>
      <w:lvlJc w:val="left"/>
      <w:pPr>
        <w:ind w:left="1465" w:hanging="144"/>
      </w:pPr>
      <w:rPr>
        <w:rFonts w:hint="default"/>
        <w:lang w:val="en-US" w:eastAsia="en-US" w:bidi="ar-SA"/>
      </w:rPr>
    </w:lvl>
    <w:lvl w:ilvl="6">
      <w:start w:val="0"/>
      <w:numFmt w:val="bullet"/>
      <w:lvlText w:val="•"/>
      <w:lvlJc w:val="left"/>
      <w:pPr>
        <w:ind w:left="1694" w:hanging="144"/>
      </w:pPr>
      <w:rPr>
        <w:rFonts w:hint="default"/>
        <w:lang w:val="en-US" w:eastAsia="en-US" w:bidi="ar-SA"/>
      </w:rPr>
    </w:lvl>
    <w:lvl w:ilvl="7">
      <w:start w:val="0"/>
      <w:numFmt w:val="bullet"/>
      <w:lvlText w:val="•"/>
      <w:lvlJc w:val="left"/>
      <w:pPr>
        <w:ind w:left="1923" w:hanging="144"/>
      </w:pPr>
      <w:rPr>
        <w:rFonts w:hint="default"/>
        <w:lang w:val="en-US" w:eastAsia="en-US" w:bidi="ar-SA"/>
      </w:rPr>
    </w:lvl>
    <w:lvl w:ilvl="8">
      <w:start w:val="0"/>
      <w:numFmt w:val="bullet"/>
      <w:lvlText w:val="•"/>
      <w:lvlJc w:val="left"/>
      <w:pPr>
        <w:ind w:left="2152" w:hanging="144"/>
      </w:pPr>
      <w:rPr>
        <w:rFonts w:hint="default"/>
        <w:lang w:val="en-US" w:eastAsia="en-US" w:bidi="ar-SA"/>
      </w:rPr>
    </w:lvl>
  </w:abstractNum>
  <w:abstractNum w:abstractNumId="3">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486" w:hanging="144"/>
      </w:pPr>
      <w:rPr>
        <w:rFonts w:hint="default"/>
        <w:lang w:val="en-US" w:eastAsia="en-US" w:bidi="ar-SA"/>
      </w:rPr>
    </w:lvl>
    <w:lvl w:ilvl="2">
      <w:start w:val="0"/>
      <w:numFmt w:val="bullet"/>
      <w:lvlText w:val="•"/>
      <w:lvlJc w:val="left"/>
      <w:pPr>
        <w:ind w:left="713" w:hanging="144"/>
      </w:pPr>
      <w:rPr>
        <w:rFonts w:hint="default"/>
        <w:lang w:val="en-US" w:eastAsia="en-US" w:bidi="ar-SA"/>
      </w:rPr>
    </w:lvl>
    <w:lvl w:ilvl="3">
      <w:start w:val="0"/>
      <w:numFmt w:val="bullet"/>
      <w:lvlText w:val="•"/>
      <w:lvlJc w:val="left"/>
      <w:pPr>
        <w:ind w:left="940" w:hanging="144"/>
      </w:pPr>
      <w:rPr>
        <w:rFonts w:hint="default"/>
        <w:lang w:val="en-US" w:eastAsia="en-US" w:bidi="ar-SA"/>
      </w:rPr>
    </w:lvl>
    <w:lvl w:ilvl="4">
      <w:start w:val="0"/>
      <w:numFmt w:val="bullet"/>
      <w:lvlText w:val="•"/>
      <w:lvlJc w:val="left"/>
      <w:pPr>
        <w:ind w:left="1167" w:hanging="144"/>
      </w:pPr>
      <w:rPr>
        <w:rFonts w:hint="default"/>
        <w:lang w:val="en-US" w:eastAsia="en-US" w:bidi="ar-SA"/>
      </w:rPr>
    </w:lvl>
    <w:lvl w:ilvl="5">
      <w:start w:val="0"/>
      <w:numFmt w:val="bullet"/>
      <w:lvlText w:val="•"/>
      <w:lvlJc w:val="left"/>
      <w:pPr>
        <w:ind w:left="1394" w:hanging="144"/>
      </w:pPr>
      <w:rPr>
        <w:rFonts w:hint="default"/>
        <w:lang w:val="en-US" w:eastAsia="en-US" w:bidi="ar-SA"/>
      </w:rPr>
    </w:lvl>
    <w:lvl w:ilvl="6">
      <w:start w:val="0"/>
      <w:numFmt w:val="bullet"/>
      <w:lvlText w:val="•"/>
      <w:lvlJc w:val="left"/>
      <w:pPr>
        <w:ind w:left="1621" w:hanging="144"/>
      </w:pPr>
      <w:rPr>
        <w:rFonts w:hint="default"/>
        <w:lang w:val="en-US" w:eastAsia="en-US" w:bidi="ar-SA"/>
      </w:rPr>
    </w:lvl>
    <w:lvl w:ilvl="7">
      <w:start w:val="0"/>
      <w:numFmt w:val="bullet"/>
      <w:lvlText w:val="•"/>
      <w:lvlJc w:val="left"/>
      <w:pPr>
        <w:ind w:left="1848" w:hanging="144"/>
      </w:pPr>
      <w:rPr>
        <w:rFonts w:hint="default"/>
        <w:lang w:val="en-US" w:eastAsia="en-US" w:bidi="ar-SA"/>
      </w:rPr>
    </w:lvl>
    <w:lvl w:ilvl="8">
      <w:start w:val="0"/>
      <w:numFmt w:val="bullet"/>
      <w:lvlText w:val="•"/>
      <w:lvlJc w:val="left"/>
      <w:pPr>
        <w:ind w:left="2075" w:hanging="144"/>
      </w:pPr>
      <w:rPr>
        <w:rFonts w:hint="default"/>
        <w:lang w:val="en-US" w:eastAsia="en-US" w:bidi="ar-SA"/>
      </w:rPr>
    </w:lvl>
  </w:abstractNum>
  <w:abstractNum w:abstractNumId="2">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495" w:hanging="144"/>
      </w:pPr>
      <w:rPr>
        <w:rFonts w:hint="default"/>
        <w:lang w:val="en-US" w:eastAsia="en-US" w:bidi="ar-SA"/>
      </w:rPr>
    </w:lvl>
    <w:lvl w:ilvl="2">
      <w:start w:val="0"/>
      <w:numFmt w:val="bullet"/>
      <w:lvlText w:val="•"/>
      <w:lvlJc w:val="left"/>
      <w:pPr>
        <w:ind w:left="730" w:hanging="144"/>
      </w:pPr>
      <w:rPr>
        <w:rFonts w:hint="default"/>
        <w:lang w:val="en-US" w:eastAsia="en-US" w:bidi="ar-SA"/>
      </w:rPr>
    </w:lvl>
    <w:lvl w:ilvl="3">
      <w:start w:val="0"/>
      <w:numFmt w:val="bullet"/>
      <w:lvlText w:val="•"/>
      <w:lvlJc w:val="left"/>
      <w:pPr>
        <w:ind w:left="965" w:hanging="144"/>
      </w:pPr>
      <w:rPr>
        <w:rFonts w:hint="default"/>
        <w:lang w:val="en-US" w:eastAsia="en-US" w:bidi="ar-SA"/>
      </w:rPr>
    </w:lvl>
    <w:lvl w:ilvl="4">
      <w:start w:val="0"/>
      <w:numFmt w:val="bullet"/>
      <w:lvlText w:val="•"/>
      <w:lvlJc w:val="left"/>
      <w:pPr>
        <w:ind w:left="1200" w:hanging="144"/>
      </w:pPr>
      <w:rPr>
        <w:rFonts w:hint="default"/>
        <w:lang w:val="en-US" w:eastAsia="en-US" w:bidi="ar-SA"/>
      </w:rPr>
    </w:lvl>
    <w:lvl w:ilvl="5">
      <w:start w:val="0"/>
      <w:numFmt w:val="bullet"/>
      <w:lvlText w:val="•"/>
      <w:lvlJc w:val="left"/>
      <w:pPr>
        <w:ind w:left="1435" w:hanging="144"/>
      </w:pPr>
      <w:rPr>
        <w:rFonts w:hint="default"/>
        <w:lang w:val="en-US" w:eastAsia="en-US" w:bidi="ar-SA"/>
      </w:rPr>
    </w:lvl>
    <w:lvl w:ilvl="6">
      <w:start w:val="0"/>
      <w:numFmt w:val="bullet"/>
      <w:lvlText w:val="•"/>
      <w:lvlJc w:val="left"/>
      <w:pPr>
        <w:ind w:left="1670" w:hanging="144"/>
      </w:pPr>
      <w:rPr>
        <w:rFonts w:hint="default"/>
        <w:lang w:val="en-US" w:eastAsia="en-US" w:bidi="ar-SA"/>
      </w:rPr>
    </w:lvl>
    <w:lvl w:ilvl="7">
      <w:start w:val="0"/>
      <w:numFmt w:val="bullet"/>
      <w:lvlText w:val="•"/>
      <w:lvlJc w:val="left"/>
      <w:pPr>
        <w:ind w:left="1905" w:hanging="144"/>
      </w:pPr>
      <w:rPr>
        <w:rFonts w:hint="default"/>
        <w:lang w:val="en-US" w:eastAsia="en-US" w:bidi="ar-SA"/>
      </w:rPr>
    </w:lvl>
    <w:lvl w:ilvl="8">
      <w:start w:val="0"/>
      <w:numFmt w:val="bullet"/>
      <w:lvlText w:val="•"/>
      <w:lvlJc w:val="left"/>
      <w:pPr>
        <w:ind w:left="2140" w:hanging="144"/>
      </w:pPr>
      <w:rPr>
        <w:rFonts w:hint="default"/>
        <w:lang w:val="en-US" w:eastAsia="en-US" w:bidi="ar-SA"/>
      </w:rPr>
    </w:lvl>
  </w:abstractNum>
  <w:abstractNum w:abstractNumId="1">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486" w:hanging="144"/>
      </w:pPr>
      <w:rPr>
        <w:rFonts w:hint="default"/>
        <w:lang w:val="en-US" w:eastAsia="en-US" w:bidi="ar-SA"/>
      </w:rPr>
    </w:lvl>
    <w:lvl w:ilvl="2">
      <w:start w:val="0"/>
      <w:numFmt w:val="bullet"/>
      <w:lvlText w:val="•"/>
      <w:lvlJc w:val="left"/>
      <w:pPr>
        <w:ind w:left="713" w:hanging="144"/>
      </w:pPr>
      <w:rPr>
        <w:rFonts w:hint="default"/>
        <w:lang w:val="en-US" w:eastAsia="en-US" w:bidi="ar-SA"/>
      </w:rPr>
    </w:lvl>
    <w:lvl w:ilvl="3">
      <w:start w:val="0"/>
      <w:numFmt w:val="bullet"/>
      <w:lvlText w:val="•"/>
      <w:lvlJc w:val="left"/>
      <w:pPr>
        <w:ind w:left="940" w:hanging="144"/>
      </w:pPr>
      <w:rPr>
        <w:rFonts w:hint="default"/>
        <w:lang w:val="en-US" w:eastAsia="en-US" w:bidi="ar-SA"/>
      </w:rPr>
    </w:lvl>
    <w:lvl w:ilvl="4">
      <w:start w:val="0"/>
      <w:numFmt w:val="bullet"/>
      <w:lvlText w:val="•"/>
      <w:lvlJc w:val="left"/>
      <w:pPr>
        <w:ind w:left="1167" w:hanging="144"/>
      </w:pPr>
      <w:rPr>
        <w:rFonts w:hint="default"/>
        <w:lang w:val="en-US" w:eastAsia="en-US" w:bidi="ar-SA"/>
      </w:rPr>
    </w:lvl>
    <w:lvl w:ilvl="5">
      <w:start w:val="0"/>
      <w:numFmt w:val="bullet"/>
      <w:lvlText w:val="•"/>
      <w:lvlJc w:val="left"/>
      <w:pPr>
        <w:ind w:left="1394" w:hanging="144"/>
      </w:pPr>
      <w:rPr>
        <w:rFonts w:hint="default"/>
        <w:lang w:val="en-US" w:eastAsia="en-US" w:bidi="ar-SA"/>
      </w:rPr>
    </w:lvl>
    <w:lvl w:ilvl="6">
      <w:start w:val="0"/>
      <w:numFmt w:val="bullet"/>
      <w:lvlText w:val="•"/>
      <w:lvlJc w:val="left"/>
      <w:pPr>
        <w:ind w:left="1621" w:hanging="144"/>
      </w:pPr>
      <w:rPr>
        <w:rFonts w:hint="default"/>
        <w:lang w:val="en-US" w:eastAsia="en-US" w:bidi="ar-SA"/>
      </w:rPr>
    </w:lvl>
    <w:lvl w:ilvl="7">
      <w:start w:val="0"/>
      <w:numFmt w:val="bullet"/>
      <w:lvlText w:val="•"/>
      <w:lvlJc w:val="left"/>
      <w:pPr>
        <w:ind w:left="1848" w:hanging="144"/>
      </w:pPr>
      <w:rPr>
        <w:rFonts w:hint="default"/>
        <w:lang w:val="en-US" w:eastAsia="en-US" w:bidi="ar-SA"/>
      </w:rPr>
    </w:lvl>
    <w:lvl w:ilvl="8">
      <w:start w:val="0"/>
      <w:numFmt w:val="bullet"/>
      <w:lvlText w:val="•"/>
      <w:lvlJc w:val="left"/>
      <w:pPr>
        <w:ind w:left="2075" w:hanging="144"/>
      </w:pPr>
      <w:rPr>
        <w:rFonts w:hint="default"/>
        <w:lang w:val="en-US" w:eastAsia="en-US" w:bidi="ar-SA"/>
      </w:rPr>
    </w:lvl>
  </w:abstractNum>
  <w:abstractNum w:abstractNumId="0">
    <w:multiLevelType w:val="hybridMultilevel"/>
    <w:lvl w:ilvl="0">
      <w:start w:val="0"/>
      <w:numFmt w:val="bullet"/>
      <w:lvlText w:val=""/>
      <w:lvlJc w:val="left"/>
      <w:pPr>
        <w:ind w:left="251" w:hanging="144"/>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495" w:hanging="144"/>
      </w:pPr>
      <w:rPr>
        <w:rFonts w:hint="default"/>
        <w:lang w:val="en-US" w:eastAsia="en-US" w:bidi="ar-SA"/>
      </w:rPr>
    </w:lvl>
    <w:lvl w:ilvl="2">
      <w:start w:val="0"/>
      <w:numFmt w:val="bullet"/>
      <w:lvlText w:val="•"/>
      <w:lvlJc w:val="left"/>
      <w:pPr>
        <w:ind w:left="730" w:hanging="144"/>
      </w:pPr>
      <w:rPr>
        <w:rFonts w:hint="default"/>
        <w:lang w:val="en-US" w:eastAsia="en-US" w:bidi="ar-SA"/>
      </w:rPr>
    </w:lvl>
    <w:lvl w:ilvl="3">
      <w:start w:val="0"/>
      <w:numFmt w:val="bullet"/>
      <w:lvlText w:val="•"/>
      <w:lvlJc w:val="left"/>
      <w:pPr>
        <w:ind w:left="965" w:hanging="144"/>
      </w:pPr>
      <w:rPr>
        <w:rFonts w:hint="default"/>
        <w:lang w:val="en-US" w:eastAsia="en-US" w:bidi="ar-SA"/>
      </w:rPr>
    </w:lvl>
    <w:lvl w:ilvl="4">
      <w:start w:val="0"/>
      <w:numFmt w:val="bullet"/>
      <w:lvlText w:val="•"/>
      <w:lvlJc w:val="left"/>
      <w:pPr>
        <w:ind w:left="1200" w:hanging="144"/>
      </w:pPr>
      <w:rPr>
        <w:rFonts w:hint="default"/>
        <w:lang w:val="en-US" w:eastAsia="en-US" w:bidi="ar-SA"/>
      </w:rPr>
    </w:lvl>
    <w:lvl w:ilvl="5">
      <w:start w:val="0"/>
      <w:numFmt w:val="bullet"/>
      <w:lvlText w:val="•"/>
      <w:lvlJc w:val="left"/>
      <w:pPr>
        <w:ind w:left="1435" w:hanging="144"/>
      </w:pPr>
      <w:rPr>
        <w:rFonts w:hint="default"/>
        <w:lang w:val="en-US" w:eastAsia="en-US" w:bidi="ar-SA"/>
      </w:rPr>
    </w:lvl>
    <w:lvl w:ilvl="6">
      <w:start w:val="0"/>
      <w:numFmt w:val="bullet"/>
      <w:lvlText w:val="•"/>
      <w:lvlJc w:val="left"/>
      <w:pPr>
        <w:ind w:left="1670" w:hanging="144"/>
      </w:pPr>
      <w:rPr>
        <w:rFonts w:hint="default"/>
        <w:lang w:val="en-US" w:eastAsia="en-US" w:bidi="ar-SA"/>
      </w:rPr>
    </w:lvl>
    <w:lvl w:ilvl="7">
      <w:start w:val="0"/>
      <w:numFmt w:val="bullet"/>
      <w:lvlText w:val="•"/>
      <w:lvlJc w:val="left"/>
      <w:pPr>
        <w:ind w:left="1905" w:hanging="144"/>
      </w:pPr>
      <w:rPr>
        <w:rFonts w:hint="default"/>
        <w:lang w:val="en-US" w:eastAsia="en-US" w:bidi="ar-SA"/>
      </w:rPr>
    </w:lvl>
    <w:lvl w:ilvl="8">
      <w:start w:val="0"/>
      <w:numFmt w:val="bullet"/>
      <w:lvlText w:val="•"/>
      <w:lvlJc w:val="left"/>
      <w:pPr>
        <w:ind w:left="2140" w:hanging="144"/>
      </w:pPr>
      <w:rPr>
        <w:rFonts w:hint="default"/>
        <w:lang w:val="en-US" w:eastAsia="en-US" w:bidi="ar-SA"/>
      </w:rPr>
    </w:lvl>
  </w:abstractNum>
  <w:num w:numId="165">
    <w:abstractNumId w:val="164"/>
  </w:num>
  <w:num w:numId="164">
    <w:abstractNumId w:val="163"/>
  </w:num>
  <w:num w:numId="163">
    <w:abstractNumId w:val="162"/>
  </w:num>
  <w:num w:numId="162">
    <w:abstractNumId w:val="161"/>
  </w:num>
  <w:num w:numId="161">
    <w:abstractNumId w:val="160"/>
  </w:num>
  <w:num w:numId="160">
    <w:abstractNumId w:val="159"/>
  </w:num>
  <w:num w:numId="159">
    <w:abstractNumId w:val="158"/>
  </w:num>
  <w:num w:numId="158">
    <w:abstractNumId w:val="157"/>
  </w:num>
  <w:num w:numId="157">
    <w:abstractNumId w:val="156"/>
  </w:num>
  <w:num w:numId="156">
    <w:abstractNumId w:val="155"/>
  </w:num>
  <w:num w:numId="155">
    <w:abstractNumId w:val="154"/>
  </w:num>
  <w:num w:numId="154">
    <w:abstractNumId w:val="153"/>
  </w:num>
  <w:num w:numId="153">
    <w:abstractNumId w:val="152"/>
  </w:num>
  <w:num w:numId="152">
    <w:abstractNumId w:val="151"/>
  </w:num>
  <w:num w:numId="151">
    <w:abstractNumId w:val="150"/>
  </w:num>
  <w:num w:numId="150">
    <w:abstractNumId w:val="149"/>
  </w:num>
  <w:num w:numId="149">
    <w:abstractNumId w:val="148"/>
  </w:num>
  <w:num w:numId="148">
    <w:abstractNumId w:val="147"/>
  </w:num>
  <w:num w:numId="147">
    <w:abstractNumId w:val="146"/>
  </w:num>
  <w:num w:numId="146">
    <w:abstractNumId w:val="145"/>
  </w:num>
  <w:num w:numId="145">
    <w:abstractNumId w:val="144"/>
  </w:num>
  <w:num w:numId="144">
    <w:abstractNumId w:val="143"/>
  </w:num>
  <w:num w:numId="143">
    <w:abstractNumId w:val="142"/>
  </w:num>
  <w:num w:numId="142">
    <w:abstractNumId w:val="141"/>
  </w:num>
  <w:num w:numId="141">
    <w:abstractNumId w:val="140"/>
  </w:num>
  <w:num w:numId="140">
    <w:abstractNumId w:val="139"/>
  </w:num>
  <w:num w:numId="139">
    <w:abstractNumId w:val="138"/>
  </w:num>
  <w:num w:numId="138">
    <w:abstractNumId w:val="137"/>
  </w:num>
  <w:num w:numId="137">
    <w:abstractNumId w:val="136"/>
  </w:num>
  <w:num w:numId="136">
    <w:abstractNumId w:val="135"/>
  </w:num>
  <w:num w:numId="135">
    <w:abstractNumId w:val="134"/>
  </w:num>
  <w:num w:numId="134">
    <w:abstractNumId w:val="133"/>
  </w:num>
  <w:num w:numId="133">
    <w:abstractNumId w:val="132"/>
  </w:num>
  <w:num w:numId="132">
    <w:abstractNumId w:val="131"/>
  </w:num>
  <w:num w:numId="131">
    <w:abstractNumId w:val="130"/>
  </w:num>
  <w:num w:numId="130">
    <w:abstractNumId w:val="129"/>
  </w:num>
  <w:num w:numId="129">
    <w:abstractNumId w:val="128"/>
  </w:num>
  <w:num w:numId="128">
    <w:abstractNumId w:val="127"/>
  </w:num>
  <w:num w:numId="127">
    <w:abstractNumId w:val="126"/>
  </w:num>
  <w:num w:numId="126">
    <w:abstractNumId w:val="125"/>
  </w:num>
  <w:num w:numId="125">
    <w:abstractNumId w:val="124"/>
  </w:num>
  <w:num w:numId="122">
    <w:abstractNumId w:val="121"/>
  </w:num>
  <w:num w:numId="124">
    <w:abstractNumId w:val="123"/>
  </w:num>
  <w:num w:numId="123">
    <w:abstractNumId w:val="122"/>
  </w:num>
  <w:num w:numId="121">
    <w:abstractNumId w:val="120"/>
  </w:num>
  <w:num w:numId="120">
    <w:abstractNumId w:val="119"/>
  </w:num>
  <w:num w:numId="119">
    <w:abstractNumId w:val="118"/>
  </w:num>
  <w:num w:numId="118">
    <w:abstractNumId w:val="117"/>
  </w:num>
  <w:num w:numId="117">
    <w:abstractNumId w:val="116"/>
  </w:num>
  <w:num w:numId="116">
    <w:abstractNumId w:val="115"/>
  </w:num>
  <w:num w:numId="115">
    <w:abstractNumId w:val="114"/>
  </w:num>
  <w:num w:numId="114">
    <w:abstractNumId w:val="113"/>
  </w:num>
  <w:num w:numId="113">
    <w:abstractNumId w:val="112"/>
  </w:num>
  <w:num w:numId="112">
    <w:abstractNumId w:val="111"/>
  </w:num>
  <w:num w:numId="111">
    <w:abstractNumId w:val="110"/>
  </w:num>
  <w:num w:numId="110">
    <w:abstractNumId w:val="109"/>
  </w:num>
  <w:num w:numId="109">
    <w:abstractNumId w:val="108"/>
  </w:num>
  <w:num w:numId="108">
    <w:abstractNumId w:val="107"/>
  </w:num>
  <w:num w:numId="107">
    <w:abstractNumId w:val="106"/>
  </w:num>
  <w:num w:numId="106">
    <w:abstractNumId w:val="105"/>
  </w:num>
  <w:num w:numId="105">
    <w:abstractNumId w:val="104"/>
  </w:num>
  <w:num w:numId="104">
    <w:abstractNumId w:val="103"/>
  </w:num>
  <w:num w:numId="103">
    <w:abstractNumId w:val="102"/>
  </w:num>
  <w:num w:numId="102">
    <w:abstractNumId w:val="101"/>
  </w:num>
  <w:num w:numId="101">
    <w:abstractNumId w:val="100"/>
  </w:num>
  <w:num w:numId="100">
    <w:abstractNumId w:val="99"/>
  </w:num>
  <w:num w:numId="99">
    <w:abstractNumId w:val="98"/>
  </w:num>
  <w:num w:numId="98">
    <w:abstractNumId w:val="97"/>
  </w:num>
  <w:num w:numId="97">
    <w:abstractNumId w:val="96"/>
  </w:num>
  <w:num w:numId="96">
    <w:abstractNumId w:val="95"/>
  </w:num>
  <w:num w:numId="95">
    <w:abstractNumId w:val="94"/>
  </w:num>
  <w:num w:numId="94">
    <w:abstractNumId w:val="93"/>
  </w:num>
  <w:num w:numId="93">
    <w:abstractNumId w:val="92"/>
  </w:num>
  <w:num w:numId="92">
    <w:abstractNumId w:val="91"/>
  </w:num>
  <w:num w:numId="91">
    <w:abstractNumId w:val="90"/>
  </w:num>
  <w:num w:numId="90">
    <w:abstractNumId w:val="89"/>
  </w:num>
  <w:num w:numId="89">
    <w:abstractNumId w:val="88"/>
  </w:num>
  <w:num w:numId="88">
    <w:abstractNumId w:val="87"/>
  </w:num>
  <w:num w:numId="87">
    <w:abstractNumId w:val="86"/>
  </w:num>
  <w:num w:numId="86">
    <w:abstractNumId w:val="85"/>
  </w:num>
  <w:num w:numId="85">
    <w:abstractNumId w:val="84"/>
  </w:num>
  <w:num w:numId="84">
    <w:abstractNumId w:val="83"/>
  </w:num>
  <w:num w:numId="83">
    <w:abstractNumId w:val="82"/>
  </w:num>
  <w:num w:numId="82">
    <w:abstractNumId w:val="81"/>
  </w:num>
  <w:num w:numId="81">
    <w:abstractNumId w:val="80"/>
  </w:num>
  <w:num w:numId="80">
    <w:abstractNumId w:val="79"/>
  </w:num>
  <w:num w:numId="79">
    <w:abstractNumId w:val="78"/>
  </w:num>
  <w:num w:numId="78">
    <w:abstractNumId w:val="77"/>
  </w:num>
  <w:num w:numId="77">
    <w:abstractNumId w:val="76"/>
  </w:num>
  <w:num w:numId="76">
    <w:abstractNumId w:val="75"/>
  </w:num>
  <w:num w:numId="75">
    <w:abstractNumId w:val="74"/>
  </w: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140"/>
      <w:jc w:val="center"/>
      <w:outlineLvl w:val="1"/>
    </w:pPr>
    <w:rPr>
      <w:rFonts w:ascii="Calibri Light" w:hAnsi="Calibri Light" w:eastAsia="Calibri Light" w:cs="Calibri Light"/>
      <w:sz w:val="108"/>
      <w:szCs w:val="108"/>
      <w:lang w:val="en-US" w:eastAsia="en-US" w:bidi="ar-SA"/>
    </w:rPr>
  </w:style>
  <w:style w:styleId="Heading2" w:type="paragraph">
    <w:name w:val="Heading 2"/>
    <w:basedOn w:val="Normal"/>
    <w:uiPriority w:val="1"/>
    <w:qFormat/>
    <w:pPr>
      <w:spacing w:before="20"/>
      <w:ind w:left="3948" w:right="1329" w:hanging="2405"/>
      <w:outlineLvl w:val="2"/>
    </w:pPr>
    <w:rPr>
      <w:rFonts w:ascii="Calibri" w:hAnsi="Calibri" w:eastAsia="Calibri" w:cs="Calibri"/>
      <w:sz w:val="40"/>
      <w:szCs w:val="40"/>
      <w:lang w:val="en-US" w:eastAsia="en-US" w:bidi="ar-SA"/>
    </w:rPr>
  </w:style>
  <w:style w:styleId="Heading3" w:type="paragraph">
    <w:name w:val="Heading 3"/>
    <w:basedOn w:val="Normal"/>
    <w:uiPriority w:val="1"/>
    <w:qFormat/>
    <w:pPr>
      <w:spacing w:before="1"/>
      <w:ind w:left="327"/>
      <w:outlineLvl w:val="3"/>
    </w:pPr>
    <w:rPr>
      <w:rFonts w:ascii="Times New Roman" w:hAnsi="Times New Roman" w:eastAsia="Times New Roman" w:cs="Times New Roman"/>
      <w:b/>
      <w:bCs/>
      <w:sz w:val="37"/>
      <w:szCs w:val="37"/>
      <w:lang w:val="en-US" w:eastAsia="en-US" w:bidi="ar-SA"/>
    </w:rPr>
  </w:style>
  <w:style w:styleId="Heading4" w:type="paragraph">
    <w:name w:val="Heading 4"/>
    <w:basedOn w:val="Normal"/>
    <w:uiPriority w:val="1"/>
    <w:qFormat/>
    <w:pPr>
      <w:spacing w:before="67"/>
      <w:ind w:left="1197" w:right="1181"/>
      <w:jc w:val="center"/>
      <w:outlineLvl w:val="4"/>
    </w:pPr>
    <w:rPr>
      <w:rFonts w:ascii="Times New Roman" w:hAnsi="Times New Roman" w:eastAsia="Times New Roman" w:cs="Times New Roman"/>
      <w:b/>
      <w:bCs/>
      <w:sz w:val="31"/>
      <w:szCs w:val="31"/>
      <w:lang w:val="en-US" w:eastAsia="en-US" w:bidi="ar-SA"/>
    </w:rPr>
  </w:style>
  <w:style w:styleId="Heading5" w:type="paragraph">
    <w:name w:val="Heading 5"/>
    <w:basedOn w:val="Normal"/>
    <w:uiPriority w:val="1"/>
    <w:qFormat/>
    <w:pPr>
      <w:spacing w:before="90"/>
      <w:ind w:left="1197" w:right="1175" w:hanging="5"/>
      <w:jc w:val="center"/>
      <w:outlineLvl w:val="5"/>
    </w:pPr>
    <w:rPr>
      <w:rFonts w:ascii="Verdana" w:hAnsi="Verdana" w:eastAsia="Verdana" w:cs="Verdana"/>
      <w:b/>
      <w:bCs/>
      <w:sz w:val="28"/>
      <w:szCs w:val="28"/>
      <w:lang w:val="en-US" w:eastAsia="en-US" w:bidi="ar-SA"/>
    </w:rPr>
  </w:style>
  <w:style w:styleId="Heading6" w:type="paragraph">
    <w:name w:val="Heading 6"/>
    <w:basedOn w:val="Normal"/>
    <w:uiPriority w:val="1"/>
    <w:qFormat/>
    <w:pPr>
      <w:ind w:left="12" w:right="12"/>
      <w:jc w:val="center"/>
      <w:outlineLvl w:val="6"/>
    </w:pPr>
    <w:rPr>
      <w:rFonts w:ascii="Calibri" w:hAnsi="Calibri" w:eastAsia="Calibri" w:cs="Calibri"/>
      <w:b/>
      <w:bCs/>
      <w:sz w:val="24"/>
      <w:szCs w:val="24"/>
      <w:lang w:val="en-US" w:eastAsia="en-US" w:bidi="ar-SA"/>
    </w:rPr>
  </w:style>
  <w:style w:styleId="ListParagraph" w:type="paragraph">
    <w:name w:val="List Paragraph"/>
    <w:basedOn w:val="Normal"/>
    <w:uiPriority w:val="1"/>
    <w:qFormat/>
    <w:pPr>
      <w:spacing w:line="289" w:lineRule="exact"/>
      <w:ind w:left="1395" w:hanging="360"/>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ind w:left="467"/>
    </w:pPr>
    <w:rPr>
      <w:rFonts w:ascii="Verdana" w:hAnsi="Verdana" w:eastAsia="Verdana" w:cs="Verdana"/>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eader" Target="header2.xml"/><Relationship Id="rId8" Type="http://schemas.openxmlformats.org/officeDocument/2006/relationships/footer" Target="footer2.xml"/><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header" Target="header4.xml"/><Relationship Id="rId12" Type="http://schemas.openxmlformats.org/officeDocument/2006/relationships/footer" Target="footer4.xml"/><Relationship Id="rId13" Type="http://schemas.openxmlformats.org/officeDocument/2006/relationships/header" Target="header5.xml"/><Relationship Id="rId14" Type="http://schemas.openxmlformats.org/officeDocument/2006/relationships/footer" Target="footer5.xml"/><Relationship Id="rId15" Type="http://schemas.openxmlformats.org/officeDocument/2006/relationships/header" Target="header6.xml"/><Relationship Id="rId16" Type="http://schemas.openxmlformats.org/officeDocument/2006/relationships/footer" Target="footer6.xml"/><Relationship Id="rId17" Type="http://schemas.openxmlformats.org/officeDocument/2006/relationships/header" Target="header7.xml"/><Relationship Id="rId18" Type="http://schemas.openxmlformats.org/officeDocument/2006/relationships/footer" Target="footer7.xml"/><Relationship Id="rId19" Type="http://schemas.openxmlformats.org/officeDocument/2006/relationships/header" Target="header8.xml"/><Relationship Id="rId20" Type="http://schemas.openxmlformats.org/officeDocument/2006/relationships/footer" Target="footer8.xml"/><Relationship Id="rId21" Type="http://schemas.openxmlformats.org/officeDocument/2006/relationships/header" Target="header9.xml"/><Relationship Id="rId22" Type="http://schemas.openxmlformats.org/officeDocument/2006/relationships/footer" Target="footer9.xml"/><Relationship Id="rId23" Type="http://schemas.openxmlformats.org/officeDocument/2006/relationships/header" Target="header10.xml"/><Relationship Id="rId24" Type="http://schemas.openxmlformats.org/officeDocument/2006/relationships/footer" Target="footer10.xml"/><Relationship Id="rId25" Type="http://schemas.openxmlformats.org/officeDocument/2006/relationships/header" Target="header11.xml"/><Relationship Id="rId26" Type="http://schemas.openxmlformats.org/officeDocument/2006/relationships/footer" Target="footer11.xml"/><Relationship Id="rId27" Type="http://schemas.openxmlformats.org/officeDocument/2006/relationships/header" Target="header12.xml"/><Relationship Id="rId28" Type="http://schemas.openxmlformats.org/officeDocument/2006/relationships/footer" Target="footer12.xml"/><Relationship Id="rId29" Type="http://schemas.openxmlformats.org/officeDocument/2006/relationships/header" Target="header13.xml"/><Relationship Id="rId30" Type="http://schemas.openxmlformats.org/officeDocument/2006/relationships/footer" Target="footer13.xml"/><Relationship Id="rId31" Type="http://schemas.openxmlformats.org/officeDocument/2006/relationships/header" Target="header14.xml"/><Relationship Id="rId32" Type="http://schemas.openxmlformats.org/officeDocument/2006/relationships/footer" Target="footer14.xml"/><Relationship Id="rId33" Type="http://schemas.openxmlformats.org/officeDocument/2006/relationships/header" Target="header15.xml"/><Relationship Id="rId34" Type="http://schemas.openxmlformats.org/officeDocument/2006/relationships/footer" Target="footer15.xml"/><Relationship Id="rId35" Type="http://schemas.openxmlformats.org/officeDocument/2006/relationships/header" Target="header16.xml"/><Relationship Id="rId36" Type="http://schemas.openxmlformats.org/officeDocument/2006/relationships/footer" Target="footer16.xml"/><Relationship Id="rId37" Type="http://schemas.openxmlformats.org/officeDocument/2006/relationships/hyperlink" Target="https://www.santaclaraca.goy/our-city/govemment/governance/ethics-values" TargetMode="External"/><Relationship Id="rId38" Type="http://schemas.openxmlformats.org/officeDocument/2006/relationships/hyperlink" Target="https://www.santaciaraca.gov/our-city/government/governance/ethics-values" TargetMode="External"/><Relationship Id="rId39" Type="http://schemas.openxmlformats.org/officeDocument/2006/relationships/header" Target="header17.xml"/><Relationship Id="rId40" Type="http://schemas.openxmlformats.org/officeDocument/2006/relationships/footer" Target="footer17.xml"/><Relationship Id="rId41" Type="http://schemas.openxmlformats.org/officeDocument/2006/relationships/header" Target="header18.xml"/><Relationship Id="rId42" Type="http://schemas.openxmlformats.org/officeDocument/2006/relationships/footer" Target="footer18.xml"/><Relationship Id="rId43" Type="http://schemas.openxmlformats.org/officeDocument/2006/relationships/header" Target="header19.xml"/><Relationship Id="rId44" Type="http://schemas.openxmlformats.org/officeDocument/2006/relationships/footer" Target="footer19.xml"/><Relationship Id="rId45" Type="http://schemas.openxmlformats.org/officeDocument/2006/relationships/header" Target="header20.xml"/><Relationship Id="rId46" Type="http://schemas.openxmlformats.org/officeDocument/2006/relationships/footer" Target="footer20.xml"/><Relationship Id="rId47" Type="http://schemas.openxmlformats.org/officeDocument/2006/relationships/header" Target="header21.xml"/><Relationship Id="rId48" Type="http://schemas.openxmlformats.org/officeDocument/2006/relationships/footer" Target="footer21.xml"/><Relationship Id="rId49" Type="http://schemas.openxmlformats.org/officeDocument/2006/relationships/header" Target="header22.xml"/><Relationship Id="rId50" Type="http://schemas.openxmlformats.org/officeDocument/2006/relationships/footer" Target="footer22.xml"/><Relationship Id="rId51" Type="http://schemas.openxmlformats.org/officeDocument/2006/relationships/header" Target="header23.xml"/><Relationship Id="rId52" Type="http://schemas.openxmlformats.org/officeDocument/2006/relationships/footer" Target="footer23.xml"/><Relationship Id="rId53" Type="http://schemas.openxmlformats.org/officeDocument/2006/relationships/header" Target="header24.xml"/><Relationship Id="rId54" Type="http://schemas.openxmlformats.org/officeDocument/2006/relationships/footer" Target="footer24.xml"/><Relationship Id="rId55" Type="http://schemas.openxmlformats.org/officeDocument/2006/relationships/header" Target="header25.xml"/><Relationship Id="rId56" Type="http://schemas.openxmlformats.org/officeDocument/2006/relationships/footer" Target="footer25.xml"/><Relationship Id="rId57" Type="http://schemas.openxmlformats.org/officeDocument/2006/relationships/header" Target="header26.xml"/><Relationship Id="rId58" Type="http://schemas.openxmlformats.org/officeDocument/2006/relationships/footer" Target="footer26.xml"/><Relationship Id="rId59" Type="http://schemas.openxmlformats.org/officeDocument/2006/relationships/header" Target="header27.xml"/><Relationship Id="rId60" Type="http://schemas.openxmlformats.org/officeDocument/2006/relationships/footer" Target="footer27.xml"/><Relationship Id="rId61" Type="http://schemas.openxmlformats.org/officeDocument/2006/relationships/header" Target="header28.xml"/><Relationship Id="rId62" Type="http://schemas.openxmlformats.org/officeDocument/2006/relationships/footer" Target="footer28.xml"/><Relationship Id="rId63" Type="http://schemas.openxmlformats.org/officeDocument/2006/relationships/header" Target="header29.xml"/><Relationship Id="rId64" Type="http://schemas.openxmlformats.org/officeDocument/2006/relationships/footer" Target="footer29.xml"/><Relationship Id="rId6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2026-01-21T01:14:07Z</dcterms:created>
  <dcterms:modified xsi:type="dcterms:W3CDTF">2026-01-21T01:14:07Z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2026-01-13T00:00:00Z</vt:filetime>
  </property>
  <property fmtid="{D5CDD505-2E9C-101B-9397-08002B2CF9AE}" pid="3" name="Creator">
    <vt:lpwstr>Adobe Acrobat (32-bit) 25.1.20997</vt:lpwstr>
  </property>
  <property fmtid="{D5CDD505-2E9C-101B-9397-08002B2CF9AE}" pid="4" name="LastSaved">
    <vt:filetime>2026-01-21T00:00:00Z</vt:filetime>
  </property>
  <property fmtid="{D5CDD505-2E9C-101B-9397-08002B2CF9AE}" pid="5" name="Producer">
    <vt:lpwstr>Adobe Acrobat (32-bit) 25 Paper Capture Plug-in</vt:lpwstr>
  </property>
</Properties>
</file>